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E19D7" w14:textId="3A8460D8" w:rsidR="003434BC" w:rsidRDefault="00805C6F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780C6C3" w14:textId="60571197" w:rsidR="00FC43E3" w:rsidRPr="00F16A43" w:rsidRDefault="00311554" w:rsidP="00FC43E3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bookmarkStart w:id="1" w:name="Par35"/>
      <w:bookmarkEnd w:id="1"/>
      <w:r>
        <w:rPr>
          <w:rFonts w:ascii="Times New Roman" w:eastAsia="Times New Roman" w:hAnsi="Times New Roman"/>
          <w:b/>
          <w:bCs/>
          <w:color w:val="FF6600"/>
          <w:sz w:val="24"/>
          <w:szCs w:val="28"/>
          <w:lang w:eastAsia="ar-SA"/>
        </w:rPr>
        <w:t xml:space="preserve"> </w:t>
      </w:r>
      <w:r w:rsidR="00FC43E3">
        <w:rPr>
          <w:rFonts w:ascii="Times New Roman" w:eastAsia="Times New Roman" w:hAnsi="Times New Roman"/>
          <w:b/>
          <w:bCs/>
          <w:color w:val="FF6600"/>
          <w:sz w:val="24"/>
          <w:szCs w:val="28"/>
          <w:lang w:eastAsia="ar-SA"/>
        </w:rPr>
        <w:t xml:space="preserve">                </w:t>
      </w:r>
      <w:r w:rsidR="00FC43E3" w:rsidRPr="005A308B">
        <w:rPr>
          <w:rFonts w:ascii="Times New Roman" w:eastAsia="Times New Roman" w:hAnsi="Times New Roman"/>
          <w:b/>
          <w:bCs/>
          <w:color w:val="FF6600"/>
          <w:sz w:val="24"/>
          <w:szCs w:val="28"/>
          <w:lang w:eastAsia="ar-SA"/>
        </w:rPr>
        <w:t xml:space="preserve"> </w:t>
      </w:r>
      <w:r w:rsidR="00FC43E3" w:rsidRPr="00F16A4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АДМИНИСТРАЦИЯ  </w:t>
      </w:r>
      <w:r w:rsidR="00FC43E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                                                                                </w:t>
      </w:r>
    </w:p>
    <w:p w14:paraId="0255F9B7" w14:textId="77777777" w:rsidR="00FC43E3" w:rsidRPr="00F16A43" w:rsidRDefault="00FC43E3" w:rsidP="00FC43E3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16A4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МУНИЦИПАЛЬНОГО ОБРАЗОВАНИЯ</w:t>
      </w:r>
    </w:p>
    <w:p w14:paraId="375990E9" w14:textId="77777777" w:rsidR="00FC43E3" w:rsidRPr="00F16A43" w:rsidRDefault="00FC43E3" w:rsidP="00FC43E3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        КРЮЧКОВСКИЙ СЕЛЬСОВЕТ</w:t>
      </w:r>
    </w:p>
    <w:p w14:paraId="021913AA" w14:textId="77777777" w:rsidR="00FC43E3" w:rsidRPr="00F16A43" w:rsidRDefault="00FC43E3" w:rsidP="00FC43E3">
      <w:pPr>
        <w:suppressAutoHyphens/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       БЕЛЯЕВСКОГО РАЙОНА</w:t>
      </w:r>
    </w:p>
    <w:p w14:paraId="17142326" w14:textId="77777777" w:rsidR="00FC43E3" w:rsidRPr="00F16A43" w:rsidRDefault="00FC43E3" w:rsidP="00FC43E3">
      <w:pPr>
        <w:suppressAutoHyphens/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    ОРЕНБУРГСКОЙ ОБЛАСТИ</w:t>
      </w:r>
    </w:p>
    <w:p w14:paraId="7A9519BB" w14:textId="77777777" w:rsidR="00FC43E3" w:rsidRPr="00F16A43" w:rsidRDefault="00FC43E3" w:rsidP="00FC43E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09233A" w14:textId="77777777" w:rsidR="00FC43E3" w:rsidRPr="00F16A43" w:rsidRDefault="00FC43E3" w:rsidP="00FC43E3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16A4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П О С Т А Н О В Л Е Н И Е</w:t>
      </w:r>
    </w:p>
    <w:p w14:paraId="0A99517F" w14:textId="77777777" w:rsidR="00FC43E3" w:rsidRPr="00F16A43" w:rsidRDefault="00FC43E3" w:rsidP="00FC43E3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6D83E6B" w14:textId="0D78C806" w:rsidR="00FC43E3" w:rsidRPr="00B7580B" w:rsidRDefault="00FC43E3" w:rsidP="00FC43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580B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96777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B7580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96777">
        <w:rPr>
          <w:rFonts w:ascii="Times New Roman" w:eastAsia="Times New Roman" w:hAnsi="Times New Roman"/>
          <w:sz w:val="28"/>
          <w:szCs w:val="28"/>
          <w:lang w:eastAsia="ar-SA"/>
        </w:rPr>
        <w:t xml:space="preserve">14.01.2020 </w:t>
      </w:r>
      <w:r w:rsidRPr="00A27B15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596777">
        <w:rPr>
          <w:rFonts w:ascii="Times New Roman" w:eastAsia="Times New Roman" w:hAnsi="Times New Roman"/>
          <w:sz w:val="28"/>
          <w:szCs w:val="28"/>
          <w:lang w:eastAsia="ar-SA"/>
        </w:rPr>
        <w:t xml:space="preserve">03-п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20DF5B13" w14:textId="77777777" w:rsidR="00FC43E3" w:rsidRPr="00F16A43" w:rsidRDefault="00FC43E3" w:rsidP="00FC43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14:paraId="33B5B754" w14:textId="77777777" w:rsidR="00FC43E3" w:rsidRPr="00F16A43" w:rsidRDefault="00FC43E3" w:rsidP="00FC43E3">
      <w:pPr>
        <w:tabs>
          <w:tab w:val="left" w:pos="4253"/>
        </w:tabs>
        <w:suppressAutoHyphens/>
        <w:spacing w:after="0" w:line="240" w:lineRule="auto"/>
        <w:ind w:left="-180" w:hanging="540"/>
        <w:rPr>
          <w:rFonts w:ascii="Times New Roman" w:eastAsia="Times New Roman" w:hAnsi="Times New Roman"/>
          <w:lang w:eastAsia="ar-SA"/>
        </w:rPr>
      </w:pPr>
      <w:r w:rsidRPr="00F16A43">
        <w:rPr>
          <w:rFonts w:ascii="Times New Roman" w:eastAsia="Times New Roman" w:hAnsi="Times New Roman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lang w:eastAsia="ar-SA"/>
        </w:rPr>
        <w:t xml:space="preserve">      </w:t>
      </w:r>
      <w:r w:rsidRPr="00F16A43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F16A43">
        <w:rPr>
          <w:rFonts w:ascii="Times New Roman" w:eastAsia="Times New Roman" w:hAnsi="Times New Roman"/>
          <w:lang w:eastAsia="ar-SA"/>
        </w:rPr>
        <w:t>с.Крючковка</w:t>
      </w:r>
      <w:proofErr w:type="spellEnd"/>
    </w:p>
    <w:p w14:paraId="5D46D9AC" w14:textId="77777777" w:rsidR="00FC43E3" w:rsidRDefault="00FC43E3" w:rsidP="00FC43E3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2197241" w14:textId="1A6026D9" w:rsidR="00FC43E3" w:rsidRPr="005A33B0" w:rsidRDefault="00FC43E3" w:rsidP="00FC43E3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5A33B0">
        <w:rPr>
          <w:rFonts w:ascii="Times New Roman" w:hAnsi="Times New Roman"/>
          <w:sz w:val="28"/>
          <w:szCs w:val="28"/>
        </w:rPr>
        <w:sym w:font="Symbol" w:char="F0E9"/>
      </w:r>
      <w:r w:rsidRPr="005A33B0">
        <w:rPr>
          <w:rFonts w:ascii="Times New Roman" w:hAnsi="Times New Roman"/>
          <w:sz w:val="28"/>
          <w:szCs w:val="28"/>
        </w:rPr>
        <w:t xml:space="preserve">О </w:t>
      </w:r>
      <w:r w:rsidR="00F25051">
        <w:rPr>
          <w:rFonts w:ascii="Times New Roman" w:hAnsi="Times New Roman"/>
          <w:sz w:val="28"/>
          <w:szCs w:val="28"/>
        </w:rPr>
        <w:t xml:space="preserve">      </w:t>
      </w:r>
      <w:r w:rsidRPr="005A33B0">
        <w:rPr>
          <w:rFonts w:ascii="Times New Roman" w:hAnsi="Times New Roman"/>
          <w:sz w:val="28"/>
          <w:szCs w:val="28"/>
        </w:rPr>
        <w:t xml:space="preserve">внесении </w:t>
      </w:r>
      <w:r w:rsidR="00F25051">
        <w:rPr>
          <w:rFonts w:ascii="Times New Roman" w:hAnsi="Times New Roman"/>
          <w:sz w:val="28"/>
          <w:szCs w:val="28"/>
        </w:rPr>
        <w:t xml:space="preserve">       </w:t>
      </w:r>
      <w:r w:rsidRPr="005A33B0">
        <w:rPr>
          <w:rFonts w:ascii="Times New Roman" w:hAnsi="Times New Roman"/>
          <w:sz w:val="28"/>
          <w:szCs w:val="28"/>
        </w:rPr>
        <w:t>изменений</w:t>
      </w:r>
      <w:r w:rsidRPr="005A33B0">
        <w:rPr>
          <w:rFonts w:ascii="Times New Roman" w:hAnsi="Times New Roman"/>
          <w:sz w:val="28"/>
          <w:szCs w:val="28"/>
        </w:rPr>
        <w:sym w:font="Symbol" w:char="F0F9"/>
      </w:r>
    </w:p>
    <w:p w14:paraId="21250486" w14:textId="77777777" w:rsidR="00F25051" w:rsidRDefault="00F25051" w:rsidP="00FC43E3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5A33B0">
        <w:rPr>
          <w:rFonts w:ascii="Times New Roman" w:hAnsi="Times New Roman"/>
          <w:sz w:val="28"/>
          <w:szCs w:val="28"/>
        </w:rPr>
        <w:t xml:space="preserve">в постановление </w:t>
      </w:r>
      <w:r w:rsidR="00FC43E3" w:rsidRPr="005A33B0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7890CC1C" w14:textId="4D5E7448" w:rsidR="00FC43E3" w:rsidRPr="00495CBA" w:rsidRDefault="00FC43E3" w:rsidP="007D1AE6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5A33B0">
        <w:rPr>
          <w:rFonts w:ascii="Times New Roman" w:hAnsi="Times New Roman"/>
          <w:sz w:val="28"/>
          <w:szCs w:val="28"/>
        </w:rPr>
        <w:t>сельсовета от</w:t>
      </w:r>
      <w:r w:rsidR="00F25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5A33B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5A33B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A33B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</w:t>
      </w:r>
      <w:r w:rsidRPr="005A33B0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5F35544" w14:textId="77777777" w:rsidR="00FC43E3" w:rsidRDefault="00FC43E3" w:rsidP="00FC43E3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8"/>
          <w:szCs w:val="28"/>
        </w:rPr>
      </w:pPr>
    </w:p>
    <w:p w14:paraId="431AFEB9" w14:textId="77777777" w:rsidR="00FC43E3" w:rsidRDefault="00FC43E3" w:rsidP="00FC43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DAAE40F" w14:textId="660D69BA" w:rsidR="00FC43E3" w:rsidRPr="005A33B0" w:rsidRDefault="00FC43E3" w:rsidP="00FC43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Руководствуясь </w:t>
      </w:r>
      <w:r w:rsidRPr="005A33B0">
        <w:rPr>
          <w:rFonts w:ascii="Times New Roman" w:eastAsia="Times New Roman" w:hAnsi="Times New Roman"/>
          <w:sz w:val="28"/>
          <w:szCs w:val="28"/>
        </w:rPr>
        <w:t>Федеральн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5A33B0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5A33B0">
        <w:rPr>
          <w:rFonts w:ascii="Times New Roman" w:eastAsia="Times New Roman" w:hAnsi="Times New Roman"/>
          <w:sz w:val="28"/>
          <w:szCs w:val="28"/>
        </w:rPr>
        <w:t xml:space="preserve"> от 27</w:t>
      </w:r>
      <w:r w:rsidR="007D1AE6">
        <w:rPr>
          <w:rFonts w:ascii="Times New Roman" w:eastAsia="Times New Roman" w:hAnsi="Times New Roman"/>
          <w:sz w:val="28"/>
          <w:szCs w:val="28"/>
        </w:rPr>
        <w:t>.07.</w:t>
      </w:r>
      <w:r w:rsidRPr="005A33B0">
        <w:rPr>
          <w:rFonts w:ascii="Times New Roman" w:eastAsia="Times New Roman" w:hAnsi="Times New Roman"/>
          <w:sz w:val="28"/>
          <w:szCs w:val="28"/>
        </w:rPr>
        <w:t xml:space="preserve">2010 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 w:rsidR="007D1AE6">
        <w:rPr>
          <w:rFonts w:ascii="Times New Roman" w:eastAsia="Times New Roman" w:hAnsi="Times New Roman"/>
          <w:sz w:val="28"/>
          <w:szCs w:val="28"/>
        </w:rPr>
        <w:t xml:space="preserve"> </w:t>
      </w:r>
      <w:r w:rsidR="007D1AE6" w:rsidRPr="007266B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7D1AE6" w:rsidRPr="007266B1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7D1AE6" w:rsidRPr="007266B1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10.05.2012 № 75-п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proofErr w:type="spellStart"/>
      <w:r w:rsidR="007D1AE6" w:rsidRPr="007266B1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7D1AE6" w:rsidRPr="007266B1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Pr="005A33B0">
        <w:rPr>
          <w:rFonts w:ascii="Times New Roman" w:eastAsia="Times New Roman" w:hAnsi="Times New Roman"/>
          <w:sz w:val="28"/>
          <w:szCs w:val="28"/>
        </w:rPr>
        <w:t>:</w:t>
      </w:r>
    </w:p>
    <w:p w14:paraId="5820A0C0" w14:textId="16A52206" w:rsidR="00FC43E3" w:rsidRPr="00495CBA" w:rsidRDefault="00FC43E3" w:rsidP="00FC43E3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7D1A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3B0">
        <w:rPr>
          <w:rFonts w:ascii="Times New Roman" w:eastAsia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3B0">
        <w:rPr>
          <w:rFonts w:ascii="Times New Roman" w:eastAsia="Times New Roman" w:hAnsi="Times New Roman"/>
          <w:sz w:val="28"/>
          <w:szCs w:val="28"/>
        </w:rPr>
        <w:t xml:space="preserve"> изменения </w:t>
      </w:r>
      <w:proofErr w:type="gramStart"/>
      <w:r w:rsidRPr="005A33B0">
        <w:rPr>
          <w:rFonts w:ascii="Times New Roman" w:eastAsia="Times New Roman" w:hAnsi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администрации сельсовета </w:t>
      </w:r>
      <w:r w:rsidRPr="005A33B0">
        <w:rPr>
          <w:rFonts w:ascii="Times New Roman" w:hAnsi="Times New Roman"/>
          <w:sz w:val="28"/>
          <w:szCs w:val="28"/>
        </w:rPr>
        <w:t xml:space="preserve">от  </w:t>
      </w:r>
      <w:bookmarkStart w:id="2" w:name="_Hlk26781106"/>
      <w:r>
        <w:rPr>
          <w:rFonts w:ascii="Times New Roman" w:hAnsi="Times New Roman"/>
          <w:sz w:val="28"/>
          <w:szCs w:val="28"/>
        </w:rPr>
        <w:t>18</w:t>
      </w:r>
      <w:r w:rsidRPr="005A33B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5A33B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A33B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47</w:t>
      </w:r>
      <w:r w:rsidRPr="005A33B0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   услуги   </w:t>
      </w:r>
      <w:r w:rsidRPr="005A33B0">
        <w:rPr>
          <w:rFonts w:ascii="Times New Roman" w:hAnsi="Times New Roman"/>
          <w:sz w:val="28"/>
          <w:szCs w:val="28"/>
        </w:rPr>
        <w:t>«Выдача</w:t>
      </w:r>
      <w:r>
        <w:rPr>
          <w:rFonts w:ascii="Times New Roman" w:hAnsi="Times New Roman"/>
          <w:sz w:val="28"/>
          <w:szCs w:val="28"/>
        </w:rPr>
        <w:t xml:space="preserve">   разрешения </w:t>
      </w:r>
      <w:r w:rsidRPr="005A3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bookmarkEnd w:id="2"/>
      <w:r>
        <w:rPr>
          <w:rFonts w:ascii="Times New Roman" w:hAnsi="Times New Roman"/>
          <w:sz w:val="28"/>
          <w:szCs w:val="28"/>
        </w:rPr>
        <w:t>»:</w:t>
      </w:r>
    </w:p>
    <w:p w14:paraId="2CCC26C0" w14:textId="230F2257" w:rsidR="00FC43E3" w:rsidRDefault="00FC43E3" w:rsidP="00FC43E3">
      <w:pPr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Приложение к постановлению администрации сельсовета изложить в новой редакции согласно приложению</w:t>
      </w:r>
      <w:r w:rsidR="007D1AE6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</w:rPr>
        <w:t xml:space="preserve">.  </w:t>
      </w:r>
    </w:p>
    <w:p w14:paraId="2EF76533" w14:textId="77777777" w:rsidR="00FC43E3" w:rsidRDefault="00FC43E3" w:rsidP="00FC43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6BD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63F21A03" w14:textId="77777777" w:rsidR="00FC43E3" w:rsidRPr="00467B15" w:rsidRDefault="00FC43E3" w:rsidP="00FC43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B1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67B15">
        <w:rPr>
          <w:rFonts w:ascii="Times New Roman" w:hAnsi="Times New Roman"/>
          <w:sz w:val="28"/>
          <w:szCs w:val="28"/>
        </w:rPr>
        <w:t>Постановление  вступает</w:t>
      </w:r>
      <w:proofErr w:type="gramEnd"/>
      <w:r w:rsidRPr="00467B15">
        <w:rPr>
          <w:rFonts w:ascii="Times New Roman" w:hAnsi="Times New Roman"/>
          <w:sz w:val="28"/>
          <w:szCs w:val="28"/>
        </w:rPr>
        <w:t xml:space="preserve"> в силу после его официального опубликования (обнародования)</w:t>
      </w:r>
    </w:p>
    <w:p w14:paraId="59DCBFAD" w14:textId="77777777" w:rsidR="00FC43E3" w:rsidRPr="00467B15" w:rsidRDefault="00FC43E3" w:rsidP="00FC43E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B240D8" w14:textId="77777777" w:rsidR="00FC43E3" w:rsidRPr="00467B15" w:rsidRDefault="00FC43E3" w:rsidP="00FC43E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6E4EA6" w14:textId="7C632EC0" w:rsidR="00FC43E3" w:rsidRDefault="00FC43E3" w:rsidP="00FC43E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7B15">
        <w:rPr>
          <w:rFonts w:ascii="Times New Roman" w:hAnsi="Times New Roman"/>
          <w:sz w:val="28"/>
          <w:szCs w:val="28"/>
        </w:rPr>
        <w:t>Глава  сельсовета</w:t>
      </w:r>
      <w:proofErr w:type="gramEnd"/>
      <w:r w:rsidRPr="00467B1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96777">
        <w:rPr>
          <w:rFonts w:ascii="Times New Roman" w:hAnsi="Times New Roman"/>
          <w:sz w:val="28"/>
          <w:szCs w:val="28"/>
        </w:rPr>
        <w:t xml:space="preserve">    </w:t>
      </w:r>
      <w:r w:rsidRPr="00467B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7B1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467B15">
        <w:rPr>
          <w:rFonts w:ascii="Times New Roman" w:hAnsi="Times New Roman"/>
          <w:sz w:val="28"/>
          <w:szCs w:val="28"/>
        </w:rPr>
        <w:t>В.В.Иващенко</w:t>
      </w:r>
      <w:proofErr w:type="spellEnd"/>
      <w:r w:rsidRPr="00467B15">
        <w:rPr>
          <w:rFonts w:ascii="Times New Roman" w:hAnsi="Times New Roman"/>
          <w:sz w:val="28"/>
          <w:szCs w:val="28"/>
        </w:rPr>
        <w:t xml:space="preserve"> </w:t>
      </w:r>
    </w:p>
    <w:p w14:paraId="33CC0847" w14:textId="77777777" w:rsidR="00FC43E3" w:rsidRDefault="00FC43E3" w:rsidP="00FC43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665AB2" w14:textId="77777777" w:rsidR="00FC43E3" w:rsidRDefault="00FC43E3" w:rsidP="00FC43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B21C68" w14:textId="77777777" w:rsidR="00FC43E3" w:rsidRPr="00467B15" w:rsidRDefault="00FC43E3" w:rsidP="00FC43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прокурору, в дело</w:t>
      </w:r>
    </w:p>
    <w:p w14:paraId="75F88F08" w14:textId="6696A3A8" w:rsidR="00FC43E3" w:rsidRDefault="00FC43E3" w:rsidP="00FC43E3"/>
    <w:p w14:paraId="3C115985" w14:textId="00A415F7" w:rsidR="00D20A18" w:rsidRDefault="00D20A18" w:rsidP="00FC43E3"/>
    <w:p w14:paraId="3D254D94" w14:textId="30C81BC2" w:rsidR="00F25051" w:rsidRDefault="00D20A18" w:rsidP="00D20A18">
      <w:pPr>
        <w:keepNext/>
        <w:spacing w:after="0" w:line="240" w:lineRule="auto"/>
        <w:ind w:firstLine="6521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D20A18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</w:t>
      </w:r>
    </w:p>
    <w:p w14:paraId="07DDA883" w14:textId="77777777" w:rsidR="00311554" w:rsidRDefault="00311554" w:rsidP="00D20A18">
      <w:pPr>
        <w:keepNext/>
        <w:spacing w:after="0" w:line="240" w:lineRule="auto"/>
        <w:ind w:firstLine="6521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14:paraId="57FA9713" w14:textId="4D3F4E40" w:rsidR="00D20A18" w:rsidRPr="00D20A18" w:rsidRDefault="00F25051" w:rsidP="00D20A18">
      <w:pPr>
        <w:keepNext/>
        <w:spacing w:after="0" w:line="240" w:lineRule="auto"/>
        <w:ind w:firstLine="6521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УТВЕРЖДЕН</w:t>
      </w:r>
      <w:r w:rsidR="00D20A18" w:rsidRPr="00D20A18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14:paraId="43829CBA" w14:textId="74382EE6" w:rsidR="00D20A18" w:rsidRPr="00D20A18" w:rsidRDefault="00D20A18" w:rsidP="00D20A18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D20A18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25051">
        <w:rPr>
          <w:rFonts w:ascii="Times New Roman" w:eastAsia="Times New Roman" w:hAnsi="Times New Roman" w:cs="Times New Roman"/>
          <w:sz w:val="28"/>
          <w:szCs w:val="28"/>
        </w:rPr>
        <w:t>ем</w:t>
      </w:r>
    </w:p>
    <w:p w14:paraId="04C369D6" w14:textId="082D15B6" w:rsidR="00D20A18" w:rsidRPr="00D20A18" w:rsidRDefault="00D20A18" w:rsidP="00D20A18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D20A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14:paraId="57BFD72F" w14:textId="2BC9894A" w:rsidR="00D20A18" w:rsidRPr="00D20A18" w:rsidRDefault="00D20A18" w:rsidP="00D20A18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0A18">
        <w:rPr>
          <w:rFonts w:ascii="Times New Roman" w:eastAsia="Times New Roman" w:hAnsi="Times New Roman" w:cs="Times New Roman"/>
          <w:sz w:val="28"/>
          <w:szCs w:val="28"/>
        </w:rPr>
        <w:t>от _______</w:t>
      </w:r>
      <w:r w:rsidR="00311554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20A18">
        <w:rPr>
          <w:rFonts w:ascii="Times New Roman" w:eastAsia="Times New Roman" w:hAnsi="Times New Roman" w:cs="Times New Roman"/>
          <w:sz w:val="28"/>
          <w:szCs w:val="28"/>
        </w:rPr>
        <w:t>___№ _____</w:t>
      </w:r>
    </w:p>
    <w:p w14:paraId="75AF18DD" w14:textId="77777777" w:rsidR="00D20A18" w:rsidRPr="00D20A18" w:rsidRDefault="00D20A18" w:rsidP="00D20A18">
      <w:pPr>
        <w:keepNext/>
        <w:spacing w:after="0" w:line="240" w:lineRule="auto"/>
        <w:ind w:firstLine="6521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14:paraId="3B83056B" w14:textId="77777777" w:rsidR="00D20A18" w:rsidRDefault="00D20A18" w:rsidP="00FC43E3"/>
    <w:p w14:paraId="2D8C77C3" w14:textId="77777777" w:rsidR="003A7FB8" w:rsidRPr="00C6694A" w:rsidRDefault="003A7FB8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0DB43F1" w14:textId="77777777"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14:paraId="76CA2EB1" w14:textId="77777777" w:rsidR="00FC1B44" w:rsidRDefault="00FC1B44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типовой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14:paraId="456E3AB5" w14:textId="77777777"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14:paraId="30CF0141" w14:textId="77777777"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06FE9BE" w14:textId="77777777"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14:paraId="3066CA4F" w14:textId="77777777"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726BF996" w14:textId="77777777"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14:paraId="3352D4DF" w14:textId="77777777"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BBD3FB7" w14:textId="77777777"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1A10D6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7641F4A4" w14:textId="77777777"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14:paraId="5B533B60" w14:textId="77777777"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14:paraId="2319BF33" w14:textId="77777777"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14:paraId="2DC8BB87" w14:textId="77777777"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14:paraId="08CF0622" w14:textId="77777777"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14:paraId="521ADC0A" w14:textId="77777777"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14:paraId="6B784518" w14:textId="77777777"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7FFFA546" w14:textId="77777777"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14:paraId="0D745C81" w14:textId="77777777"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40D6DE5" w14:textId="77777777"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14:paraId="523DCA66" w14:textId="77777777"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278A8D96" w14:textId="77777777"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096687DD" w14:textId="77777777"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</w:p>
    <w:p w14:paraId="3D76F0FE" w14:textId="77777777"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14:paraId="17081399" w14:textId="77777777" w:rsidR="00A17AD6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2D7A27" w14:textId="77777777"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0B42486" w14:textId="77777777"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14:paraId="79EA1A58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50190DD" w14:textId="77777777"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4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81F4188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221D0AD" w14:textId="77777777" w:rsidR="006C4A9F" w:rsidRPr="0014449C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14:paraId="164F67A0" w14:textId="77777777" w:rsidR="00B12900" w:rsidRPr="0014449C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F471274" w14:textId="77777777"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14:paraId="649BE838" w14:textId="77777777"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14:paraId="4C28A4C1" w14:textId="77777777"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14:paraId="4E4555FB" w14:textId="77777777" w:rsidR="001642E3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14:paraId="55005E2A" w14:textId="77777777" w:rsidR="00CD7BF9" w:rsidRDefault="00CD7BF9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78"/>
      <w:bookmarkEnd w:id="7"/>
    </w:p>
    <w:p w14:paraId="0A296540" w14:textId="77777777"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14:paraId="711E029E" w14:textId="77777777"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14:paraId="27575459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C4B9201" w14:textId="77777777"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Органом, предоставляющим муниципальную услугу, </w:t>
      </w: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является  администрация</w:t>
      </w:r>
      <w:proofErr w:type="gram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в адрес которой поступило заявление о выдаче разрешения на право организации розничного рынка.</w:t>
      </w:r>
    </w:p>
    <w:p w14:paraId="5A2D08A1" w14:textId="77777777"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14:paraId="0CB0E148" w14:textId="77777777"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14:paraId="78BF43FF" w14:textId="77777777"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5CA07A5B" w14:textId="77777777"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14:paraId="1382E47B" w14:textId="77777777"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1F83F9FC" w14:textId="77777777"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2519EDF9" w14:textId="77777777"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6ECB307D" w14:textId="77777777"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14:paraId="04100CBF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C5AD10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88D2910" w14:textId="77777777"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A6D142A" w14:textId="77777777"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45AB88C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60AB9F32" w14:textId="77777777"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33073DFF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37E22AA4" w14:textId="77777777"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7A8AA898" w14:textId="77777777"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3472D950" w14:textId="77777777"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14:paraId="3507A2E9" w14:textId="77777777"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01019E1D" w14:textId="77777777"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14:paraId="361B6D5E" w14:textId="77777777"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553F76C8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14:paraId="7EBCAE78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14:paraId="277E2D4D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2E9CB89E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14:paraId="4D63507A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14:paraId="7613324E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597DE04E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14:paraId="4D1307D9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14:paraId="6E20DECE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7E106FE8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14:paraId="57A206D9" w14:textId="77777777"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DED9E80" w14:textId="77777777"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8"/>
      <w:bookmarkEnd w:id="9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14:paraId="1FE69561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BFD6DE5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46DEB37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14:paraId="37E59517" w14:textId="77777777"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7D9573C9" w14:textId="77777777"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6987DD74" w14:textId="77777777"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1C4799AA" w14:textId="77777777"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</w:t>
      </w:r>
      <w:proofErr w:type="gramStart"/>
      <w:r w:rsidR="005372D0" w:rsidRPr="0014449C">
        <w:rPr>
          <w:rFonts w:ascii="Times New Roman" w:hAnsi="Times New Roman" w:cs="Times New Roman"/>
          <w:sz w:val="28"/>
          <w:szCs w:val="28"/>
        </w:rPr>
        <w:t xml:space="preserve">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01DEBF2A" w14:textId="77777777"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0" w:name="Par110"/>
      <w:bookmarkEnd w:id="10"/>
    </w:p>
    <w:p w14:paraId="59586EC5" w14:textId="77777777"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E6478" w14:textId="77777777"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14:paraId="47812576" w14:textId="77777777"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4086FFDA" w14:textId="77777777" w:rsidR="00537365" w:rsidRDefault="00537365" w:rsidP="0055376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121BD3" w14:textId="1F76153B" w:rsidR="00537365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bookmarkStart w:id="11" w:name="Par140"/>
      <w:bookmarkEnd w:id="11"/>
      <w:r w:rsidRPr="0053736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580EE3">
        <w:rPr>
          <w:rFonts w:ascii="Times New Roman" w:hAnsi="Times New Roman" w:cs="Times New Roman"/>
          <w:sz w:val="28"/>
          <w:szCs w:val="28"/>
        </w:rPr>
        <w:t xml:space="preserve"> муниципальной услуги, размещает</w:t>
      </w:r>
      <w:r w:rsidRPr="00537365">
        <w:rPr>
          <w:rFonts w:ascii="Times New Roman" w:hAnsi="Times New Roman" w:cs="Times New Roman"/>
          <w:sz w:val="28"/>
          <w:szCs w:val="28"/>
        </w:rPr>
        <w:t>ся на официальном сайте администрации муниципального образования в информационно-телекоммуникационной сети «Интернет» и на Портале</w:t>
      </w:r>
      <w:r>
        <w:rPr>
          <w:sz w:val="28"/>
          <w:szCs w:val="28"/>
        </w:rPr>
        <w:t>.</w:t>
      </w:r>
    </w:p>
    <w:p w14:paraId="4FC22805" w14:textId="77777777"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668634C3" w14:textId="77777777"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5A2FABA" w14:textId="77777777"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14:paraId="18797BE7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14:paraId="07930797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E96E7F3" w14:textId="77777777"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6"/>
      <w:bookmarkEnd w:id="12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F5003E" w:rsidRPr="00F5003E">
        <w:t xml:space="preserve"> </w:t>
      </w:r>
      <w:r w:rsidR="00F5003E" w:rsidRPr="00F5003E">
        <w:rPr>
          <w:rFonts w:ascii="Times New Roman" w:hAnsi="Times New Roman" w:cs="Times New Roman"/>
          <w:sz w:val="28"/>
          <w:szCs w:val="28"/>
        </w:rPr>
        <w:t>уполномоченного лица, или иного предусмотренного федеральным законом лица следующие документы:</w:t>
      </w:r>
    </w:p>
    <w:p w14:paraId="6E4D22AD" w14:textId="77777777"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14:paraId="2038390A" w14:textId="77777777" w:rsidR="0058025B" w:rsidRDefault="00F5003E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25B" w:rsidRPr="0058025B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</w:t>
      </w:r>
      <w:r w:rsidR="0058025B" w:rsidRPr="0058025B">
        <w:rPr>
          <w:rFonts w:ascii="Times New Roman" w:hAnsi="Times New Roman" w:cs="Times New Roman"/>
          <w:sz w:val="28"/>
          <w:szCs w:val="28"/>
        </w:rPr>
        <w:lastRenderedPageBreak/>
        <w:t>случае, если верность копий не удостоверена нотариально)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10795" w14:textId="77777777" w:rsidR="001E04AA" w:rsidRPr="0014449C" w:rsidRDefault="001E04AA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14:paraId="64BC9586" w14:textId="77777777"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14:paraId="31C130F0" w14:textId="77777777"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4"/>
      <w:bookmarkEnd w:id="13"/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14:paraId="5B7F394F" w14:textId="77777777"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14:paraId="3AC66889" w14:textId="77777777"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68A52BA1" w14:textId="77777777"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14:paraId="2387B3DB" w14:textId="77777777"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14:paraId="280B8F68" w14:textId="77777777"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14:paraId="5E89611F" w14:textId="77777777"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575FC205" w14:textId="77777777"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FA318E7" w14:textId="77777777"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14:paraId="7EFF1CA6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14:paraId="1BFAF821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60DCC27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85"/>
      <w:bookmarkEnd w:id="14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14:paraId="5A5DB68E" w14:textId="77777777"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</w:t>
      </w:r>
      <w:r w:rsidR="00F5003E">
        <w:rPr>
          <w:rFonts w:ascii="Times New Roman" w:hAnsi="Times New Roman" w:cs="Times New Roman"/>
          <w:sz w:val="28"/>
          <w:szCs w:val="28"/>
        </w:rPr>
        <w:t>ё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58313CE0" w14:textId="77777777"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14:paraId="73F94EAA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5180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14:paraId="3E4BC22C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B64F9E8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14:paraId="6BD43702" w14:textId="77777777"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74F4023" w14:textId="77777777" w:rsidR="00F615BB" w:rsidRPr="00F615BB" w:rsidRDefault="00594CEC" w:rsidP="00F615BB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F615BB" w:rsidRPr="00897367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F615BB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465C54A8" w14:textId="77777777" w:rsidR="001642E3" w:rsidRPr="0014449C" w:rsidRDefault="00F615BB" w:rsidP="00F615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14:paraId="5F2897FB" w14:textId="77777777"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335B680D" w14:textId="77777777"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4B39BD4" w14:textId="77777777"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96DFD72" w14:textId="77777777"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99"/>
      <w:bookmarkEnd w:id="15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5BA0A154" w14:textId="77777777"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C5A0615" w14:textId="77777777"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01"/>
      <w:bookmarkEnd w:id="16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14:paraId="64A8230D" w14:textId="77777777"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155983E" w14:textId="77777777"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BBE594A" w14:textId="77777777"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14:paraId="007452C3" w14:textId="77777777"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14:paraId="0997C574" w14:textId="77777777"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14:paraId="1E7EB8FA" w14:textId="77777777"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504A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14:paraId="7E8B18E2" w14:textId="77777777"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14:paraId="3946984A" w14:textId="77777777"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44D2C9E" w14:textId="77777777"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0"/>
      <w:bookmarkEnd w:id="17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14:paraId="7FB58C26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2CE9D70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B7AD9D4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14:paraId="33039BDE" w14:textId="77777777"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7F653F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E5BF44F" w14:textId="77777777"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19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14:paraId="18B84D0C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14:paraId="717090BC" w14:textId="77777777"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66D722A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2FC15E18" w14:textId="77777777"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14:paraId="28439856" w14:textId="77777777"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437D802" w14:textId="77777777"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0"/>
      <w:bookmarkEnd w:id="19"/>
    </w:p>
    <w:p w14:paraId="2D66AA7B" w14:textId="77777777"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6A6FDC9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F62DE56" w14:textId="77777777"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6EF86CA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B6DDDBF" w14:textId="77777777"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37"/>
      <w:bookmarkEnd w:id="20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14:paraId="50E0CB84" w14:textId="77777777"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14:paraId="5AEC6CB4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B1328D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69132FE0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14:paraId="202087CF" w14:textId="77777777"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21" w:name="Par244"/>
      <w:bookmarkEnd w:id="21"/>
    </w:p>
    <w:p w14:paraId="1B06C51A" w14:textId="77777777"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14:paraId="6DC4330F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14:paraId="1AE7C4A2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86F29D5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14:paraId="6BA4A5F2" w14:textId="77777777"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267F1F64" w14:textId="77777777"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14:paraId="75E3F726" w14:textId="77777777"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lastRenderedPageBreak/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58D5302" w14:textId="77777777"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14:paraId="59B64446" w14:textId="77777777"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14:paraId="40661562" w14:textId="77777777"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74F3648" w14:textId="77777777"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14:paraId="24E22E4B" w14:textId="77777777"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14:paraId="1416A753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14:paraId="441DD7D8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14:paraId="47EE5841" w14:textId="77777777"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14:paraId="1DBC86D7" w14:textId="77777777"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14:paraId="648D95AF" w14:textId="77777777"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14:paraId="26B44187" w14:textId="77777777"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2" w:name="Par259"/>
      <w:bookmarkEnd w:id="22"/>
    </w:p>
    <w:p w14:paraId="6C42A18C" w14:textId="77777777"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3" w:name="Par276"/>
      <w:bookmarkStart w:id="24" w:name="Par284"/>
      <w:bookmarkEnd w:id="23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14:paraId="533C58F7" w14:textId="77777777"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14:paraId="4D2DE527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4BCF8CF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14:paraId="10A20FC5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14:paraId="3443A1B4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14:paraId="219F4584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14:paraId="763AAB99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14:paraId="43D5F3D5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14:paraId="01F817E9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14:paraId="25B9FDD8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14:paraId="6B4C03C9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14:paraId="5E3A2F54" w14:textId="77777777"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368659" w14:textId="77777777"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CD068F" w14:textId="77777777"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816A19" w14:textId="77777777"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взаимодействий заявителя с уполномоченными должностными лицами при предоставлении </w:t>
      </w:r>
      <w:proofErr w:type="gramStart"/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proofErr w:type="gramEnd"/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- 2, их общая продолжительность - 30 минут:</w:t>
      </w:r>
    </w:p>
    <w:p w14:paraId="56D02C3A" w14:textId="77777777"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14:paraId="0B3DA389" w14:textId="77777777"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получении заявителем результата предоставления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14:paraId="56B778EA" w14:textId="77777777"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6810C" w14:textId="77777777"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14:paraId="29B1939C" w14:textId="77777777"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890E1" w14:textId="77777777" w:rsidR="00A926EE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14:paraId="585ACCF9" w14:textId="77777777" w:rsidR="005B2014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14:paraId="2E764001" w14:textId="7F9E1261" w:rsidR="009E1460" w:rsidRPr="00537365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.3.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</w:t>
      </w:r>
      <w:r w:rsidR="006A35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приёме. </w:t>
      </w:r>
    </w:p>
    <w:p w14:paraId="09822E26" w14:textId="77777777" w:rsidR="009E1460" w:rsidRPr="00537365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2311BBA" w14:textId="77777777" w:rsidR="001642E3" w:rsidRPr="00537365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14:paraId="1101AA0E" w14:textId="77777777" w:rsidR="001642E3" w:rsidRPr="00537365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14:paraId="07E59BC1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14:paraId="0E94E53A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14:paraId="012A98B2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A30A819" w14:textId="77777777"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89"/>
      <w:bookmarkEnd w:id="25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14:paraId="17ADB335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7DC0BB50" w14:textId="77777777"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14:paraId="65DEDBB4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14:paraId="319F7B1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14:paraId="4E42982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6BD48FE5" w14:textId="77777777"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54A14212" w14:textId="77777777"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49708C5F" w14:textId="77777777"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7DC5FE90" w14:textId="77777777"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6" w:name="Par301"/>
      <w:bookmarkEnd w:id="26"/>
    </w:p>
    <w:p w14:paraId="2FC3C34A" w14:textId="77777777"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14:paraId="0427B3CB" w14:textId="77777777"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14:paraId="02293849" w14:textId="5ED7C800" w:rsid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14:paraId="17209386" w14:textId="77777777" w:rsidR="006A35A7" w:rsidRPr="0014449C" w:rsidRDefault="006A35A7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AA1A94" w14:textId="77777777"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14:paraId="6ECA7C73" w14:textId="77777777"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14:paraId="69153C10" w14:textId="77777777"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14:paraId="6EAE2E6A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14:paraId="2B379B56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14:paraId="0F4EEB6A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14:paraId="61AA0BAF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538F3208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377F479B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14:paraId="28EAD1F6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53859D3D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14:paraId="47EE02F4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14:paraId="10F423A9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14:paraId="0108B5C8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14:paraId="463273A7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14:paraId="188B97C7" w14:textId="77777777"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14:paraId="3E4A5E85" w14:textId="77777777"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14:paraId="4618FB1E" w14:textId="77777777"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14:paraId="47668FD4" w14:textId="77777777"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14:paraId="44A8A15D" w14:textId="77777777"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</w:t>
      </w:r>
      <w:r w:rsidR="00496A19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решения о предоставлении (отказе в предоставлении) муниципальной услуги. </w:t>
      </w:r>
    </w:p>
    <w:p w14:paraId="14435577" w14:textId="77777777"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14:paraId="76326030" w14:textId="77777777"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14:paraId="05A106DB" w14:textId="77777777"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14:paraId="0D90A4F4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0114CA42" w14:textId="77777777"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14:paraId="15A00080" w14:textId="77777777"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14:paraId="363FDCA8" w14:textId="77777777"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14:paraId="4B00FA2D" w14:textId="77777777"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7F8A6A1C" w14:textId="77777777"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15A53C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14:paraId="6570F2BE" w14:textId="77777777"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391D5E48" w14:textId="77777777"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041371" w:rsidRPr="0014449C">
        <w:rPr>
          <w:rFonts w:ascii="Times New Roman" w:hAnsi="Times New Roman" w:cs="Times New Roman"/>
          <w:sz w:val="28"/>
          <w:szCs w:val="28"/>
        </w:rPr>
        <w:t xml:space="preserve"> право организации розничного рынка;</w:t>
      </w:r>
    </w:p>
    <w:p w14:paraId="36B6C247" w14:textId="77777777"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1C47FAA2" w14:textId="77777777"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14:paraId="1066CE5B" w14:textId="77777777"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14:paraId="530720B2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14:paraId="537E29E0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14:paraId="2A194EB8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14:paraId="27EDA23E" w14:textId="77777777"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14:paraId="6275DD3E" w14:textId="77777777"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5EB5809E" w14:textId="77777777"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14:paraId="74141938" w14:textId="77777777"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14:paraId="421861CB" w14:textId="77777777"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14:paraId="3C6C8AAE" w14:textId="77777777"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</w:p>
    <w:p w14:paraId="2B10F833" w14:textId="77777777"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14:paraId="450E7ED7" w14:textId="77777777"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824CE6D" w14:textId="77777777"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37"/>
      <w:bookmarkEnd w:id="27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02103" w14:textId="77777777"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F3BC4" w14:textId="77777777"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14:paraId="0934B994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6C02168" w14:textId="77777777"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14:paraId="53CE66ED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304F6B43" w14:textId="77777777"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14:paraId="71D2C905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14:paraId="3E76C34C" w14:textId="77777777"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14:paraId="6D2F0576" w14:textId="77777777"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FF16B51" w14:textId="77777777"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57"/>
      <w:bookmarkEnd w:id="28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14:paraId="2BAEC830" w14:textId="77777777"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14:paraId="6B429108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73C2D790" w14:textId="77777777"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14:paraId="14D4B2AA" w14:textId="77777777"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14:paraId="3ED6E745" w14:textId="77777777"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14:paraId="55730ECB" w14:textId="77777777"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14:paraId="3A0B5B96" w14:textId="77777777"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14:paraId="60C55B2A" w14:textId="77777777"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14:paraId="0E4733A7" w14:textId="77777777"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14:paraId="5C953587" w14:textId="77777777"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14:paraId="63336E28" w14:textId="77777777"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</w:t>
      </w:r>
      <w:r w:rsidR="00BF3A9B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14:paraId="4715E6DF" w14:textId="77777777"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14:paraId="2E46D9E5" w14:textId="77777777"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14:paraId="6F21FAB5" w14:textId="77777777"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14:paraId="059BEDC4" w14:textId="77777777"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14:paraId="49FD1CFE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14:paraId="0E4E1D3C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14:paraId="65C43BE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3B9E42" w14:textId="77777777"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73"/>
      <w:bookmarkEnd w:id="29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14:paraId="6E33156D" w14:textId="77777777"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14:paraId="38C9F36E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68C8E1D" w14:textId="77777777"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14:paraId="4934CF7E" w14:textId="77777777"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14:paraId="0A08F044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14:paraId="13F60BDD" w14:textId="77777777"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6131E8BC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2BA7120" w14:textId="77777777"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390"/>
      <w:bookmarkEnd w:id="30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14:paraId="5592C9FE" w14:textId="77777777"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14:paraId="7B5BE84A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EB68FB" w14:textId="77777777"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55270FA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CD7B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14:paraId="5690EC96" w14:textId="77777777"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</w:t>
      </w:r>
      <w:r w:rsidR="00CD7BF9">
        <w:rPr>
          <w:rFonts w:ascii="Times New Roman" w:hAnsi="Times New Roman" w:cs="Times New Roman"/>
          <w:sz w:val="28"/>
          <w:szCs w:val="28"/>
        </w:rPr>
        <w:t>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14:paraId="10D10BB0" w14:textId="77777777"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14:paraId="3EBA2692" w14:textId="77777777"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14:paraId="06667B65" w14:textId="77777777"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14:paraId="249888B1" w14:textId="77777777"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14:paraId="0AC0AE38" w14:textId="77777777"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14:paraId="1CE84B80" w14:textId="77777777"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14:paraId="16A526F9" w14:textId="77777777"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14:paraId="58D4DE25" w14:textId="77777777"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14:paraId="795B1A6A" w14:textId="77777777"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14:paraId="371140B5" w14:textId="77777777"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14:paraId="2BEC1E52" w14:textId="77777777"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14:paraId="1C53FCF8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14:paraId="5D1C6D04" w14:textId="77777777"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14:paraId="268F11C4" w14:textId="77777777"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14:paraId="59A9417A" w14:textId="77777777"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14:paraId="4D41C4C7" w14:textId="77777777"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6F26EFDD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43CCEEDD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27F47E9C" w14:textId="77777777"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14:paraId="69A9F6D8" w14:textId="77777777"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14:paraId="386FA3F2" w14:textId="77777777"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14:paraId="2DF14ED6" w14:textId="77777777"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14:paraId="1D6A2C01" w14:textId="77777777"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14:paraId="0D26E80D" w14:textId="77777777"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1" w:name="Par431"/>
      <w:bookmarkEnd w:id="31"/>
    </w:p>
    <w:p w14:paraId="28A0EB5A" w14:textId="77777777"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14:paraId="4071B11D" w14:textId="77777777"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14:paraId="64A48212" w14:textId="77777777"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161ED2E5" w14:textId="77777777"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378D5350" w14:textId="77777777"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43C1FFC6" w14:textId="77777777"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047E355C" w14:textId="77777777"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14:paraId="78D1C982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14:paraId="232C7E2F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14:paraId="7CF19196" w14:textId="77777777"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14:paraId="5A6B1064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14:paraId="5860B18E" w14:textId="77777777"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887DA3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14:paraId="5F48A304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14:paraId="00A2B144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14:paraId="7C7724E3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либо уполномоченным заместителем главы администрации муниципального образования.</w:t>
      </w:r>
    </w:p>
    <w:p w14:paraId="01CF1899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14:paraId="00EF5577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14:paraId="78AE6C54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14:paraId="567EC8E5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14:paraId="58EDE610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которой указываются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все документы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14:paraId="399FCAB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42313662" w14:textId="77777777"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5002E42" w14:textId="77777777"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14:paraId="22FB7FF5" w14:textId="77777777"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14:paraId="256895B9" w14:textId="77777777"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3844AB21" w14:textId="77777777"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proofErr w:type="gramStart"/>
      <w:r w:rsidR="001E04AA" w:rsidRPr="0014449C">
        <w:rPr>
          <w:rFonts w:ascii="Times New Roman" w:hAnsi="Times New Roman" w:cs="Times New Roman"/>
          <w:sz w:val="28"/>
          <w:szCs w:val="28"/>
        </w:rPr>
        <w:t>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</w:t>
      </w:r>
      <w:proofErr w:type="gramEnd"/>
      <w:r w:rsidR="001E04AA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3D65F16C" w14:textId="77777777"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14:paraId="0AEB8D4F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14:paraId="0998D7B5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14:paraId="47980396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14:paraId="2DCE5A40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14:paraId="60690B09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14:paraId="38D9448B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14:paraId="02274E09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14:paraId="38E951F6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14:paraId="69FA2807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14:paraId="3CDE8755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14:paraId="3FFAAC35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14:paraId="0EAD4F6A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14:paraId="29CC4709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14:paraId="1CCE0095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.13. Заявителю передаются документы, подготовленные уполномоченным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14:paraId="25F92594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14:paraId="62236340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которой указываются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все документы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14:paraId="02A368D8" w14:textId="77777777"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14:paraId="51F9CABC" w14:textId="77777777"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6E364D7" w14:textId="77777777"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14:paraId="0CA07515" w14:textId="77777777"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14:paraId="02B86C8B" w14:textId="77777777"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7828AFAA" w14:textId="77777777"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14:paraId="4BE7FC2E" w14:textId="77777777"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1DC23F03" w14:textId="77777777"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14:paraId="3FF828D0" w14:textId="77777777"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14:paraId="2E427B6C" w14:textId="77777777"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14:paraId="47859921" w14:textId="77777777"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которой указываются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все документы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14:paraId="6B5057FC" w14:textId="77777777"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14:paraId="044C45F4" w14:textId="77777777"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24483A" w14:textId="77777777"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4254C">
        <w:rPr>
          <w:rFonts w:ascii="Times New Roman" w:hAnsi="Times New Roman" w:cs="Times New Roman"/>
          <w:sz w:val="28"/>
          <w:szCs w:val="28"/>
        </w:rPr>
        <w:t>10.Перечень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(действий), </w:t>
      </w:r>
    </w:p>
    <w:p w14:paraId="73F3C7D0" w14:textId="77777777"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56262" w14:textId="77777777"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2DC3221" w14:textId="77777777"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3.10.1. Административные процедуры (действия), выполняемые МФЦ,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описываются в соглашении о взаимодействии между органом местного самоуправления Оренбургской области и МФЦ.</w:t>
      </w:r>
    </w:p>
    <w:p w14:paraId="547BDE60" w14:textId="77777777"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14:paraId="2F0EE02C" w14:textId="77777777"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14:paraId="68BAB38D" w14:textId="77777777"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14:paraId="5D871192" w14:textId="77777777"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14:paraId="21B9F6B7" w14:textId="77777777"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14:paraId="763A9ACD" w14:textId="77777777"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14:paraId="41519FE3" w14:textId="77777777"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14:paraId="736F9337" w14:textId="77777777"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14:paraId="1A6F9753" w14:textId="77777777"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14:paraId="460D05D2" w14:textId="77777777"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14:paraId="7CA52BBE" w14:textId="77777777"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14:paraId="678C0BC9" w14:textId="77777777"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14:paraId="02AD104A" w14:textId="77777777"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14:paraId="44569A6F" w14:textId="77777777"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е) сличает представленные экземпляры оригиналов документов с их копиями (в том числе нотариально удостоверенными). Если представленные копии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14:paraId="496F6CF7" w14:textId="77777777"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14:paraId="52B42C00" w14:textId="77777777"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14:paraId="6508E7E5" w14:textId="77777777"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14:paraId="21B52B9D" w14:textId="77777777"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14:paraId="3E56DD55" w14:textId="77777777"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14:paraId="2575E1AB" w14:textId="77777777"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14:paraId="365F2427" w14:textId="77777777"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14:paraId="7AFACD7F" w14:textId="77777777"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14:paraId="02AA7F78" w14:textId="77777777"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14:paraId="61E8DBA9" w14:textId="77777777"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14:paraId="3D3FBDA9" w14:textId="77777777"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14:paraId="515BD004" w14:textId="77777777"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14:paraId="4A47F834" w14:textId="77777777"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14:paraId="4609B90F" w14:textId="77777777"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14:paraId="7E0D49F0" w14:textId="77777777"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14:paraId="5EDA860E" w14:textId="77777777"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</w:t>
      </w:r>
      <w:proofErr w:type="gramStart"/>
      <w:r w:rsidR="008575C5" w:rsidRPr="00A4254C">
        <w:rPr>
          <w:rFonts w:ascii="Times New Roman" w:hAnsi="Times New Roman" w:cs="Times New Roman"/>
          <w:sz w:val="28"/>
          <w:szCs w:val="28"/>
        </w:rPr>
        <w:t>услуги  документах</w:t>
      </w:r>
      <w:proofErr w:type="gramEnd"/>
      <w:r w:rsidR="008575C5" w:rsidRPr="00A4254C">
        <w:rPr>
          <w:rFonts w:ascii="Times New Roman" w:hAnsi="Times New Roman" w:cs="Times New Roman"/>
          <w:sz w:val="28"/>
          <w:szCs w:val="28"/>
        </w:rPr>
        <w:t xml:space="preserve">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14:paraId="0055A952" w14:textId="77777777"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14:paraId="714D6748" w14:textId="77777777"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18033B6" w14:textId="77777777"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14:paraId="6E4CAD66" w14:textId="77777777"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EA50B8F" w14:textId="77777777"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14:paraId="6CB916D5" w14:textId="77777777"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3ADD7D4" w14:textId="77777777"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ar443"/>
      <w:bookmarkStart w:id="33" w:name="Par475"/>
      <w:bookmarkEnd w:id="32"/>
      <w:bookmarkEnd w:id="33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14:paraId="0F3D899B" w14:textId="77777777"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6D4AB84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7C4C73C" w14:textId="77777777"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78"/>
      <w:bookmarkEnd w:id="34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14:paraId="031C324D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BC25DDB" w14:textId="77777777"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1A978902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14:paraId="426FD23D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6E1570F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14:paraId="1DD5BFAE" w14:textId="77777777"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2738E6" w14:textId="77777777"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489"/>
      <w:bookmarkEnd w:id="35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14:paraId="77BE9C5A" w14:textId="77777777"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14:paraId="66812FDD" w14:textId="77777777"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5162534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3D9DEF4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6EF1DAF2" w14:textId="77777777"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4F6979CA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1C72083C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14:paraId="5DB2B512" w14:textId="77777777"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14:paraId="2BD95420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4B7D0845" w14:textId="77777777"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14:paraId="16B32532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14:paraId="71A6B8BE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14:paraId="240A391A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73D5976" w14:textId="77777777"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05"/>
      <w:bookmarkEnd w:id="36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14:paraId="479DD47D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14:paraId="0CEDAA56" w14:textId="77777777"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4AC6070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3FC6F32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14:paraId="7642A814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законодательства Российской Федерации.</w:t>
      </w:r>
    </w:p>
    <w:p w14:paraId="7636FC13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6716C00" w14:textId="77777777"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513"/>
      <w:bookmarkEnd w:id="37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14:paraId="384902A8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3F7CBE2" w14:textId="77777777"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14:paraId="345589AC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14:paraId="508F6CE4" w14:textId="77777777"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95145C4" w14:textId="77777777"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521"/>
      <w:bookmarkEnd w:id="38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E2900" w14:textId="77777777" w:rsidR="001642E3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УСЛУГУ,</w:t>
      </w:r>
      <w:r w:rsidR="0044794F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14:paraId="24A7B2B4" w14:textId="77777777" w:rsidR="00DF27EB" w:rsidRPr="00DF27EB" w:rsidRDefault="00DF27EB" w:rsidP="00DF27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07F64BA" w14:textId="77777777" w:rsidR="00C21D4E" w:rsidRDefault="001642E3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26"/>
      <w:bookmarkEnd w:id="39"/>
      <w:r w:rsidRPr="00A4254C">
        <w:rPr>
          <w:rFonts w:ascii="Times New Roman" w:hAnsi="Times New Roman" w:cs="Times New Roman"/>
          <w:sz w:val="28"/>
          <w:szCs w:val="28"/>
        </w:rPr>
        <w:t xml:space="preserve">5.1. Информация для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81C65" w14:textId="77777777" w:rsidR="001642E3" w:rsidRPr="00A4254C" w:rsidRDefault="008E2882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="001642E3" w:rsidRPr="00A4254C">
        <w:rPr>
          <w:rFonts w:ascii="Times New Roman" w:hAnsi="Times New Roman" w:cs="Times New Roman"/>
          <w:sz w:val="28"/>
          <w:szCs w:val="28"/>
        </w:rPr>
        <w:t>о</w:t>
      </w:r>
      <w:r w:rsidRPr="00A4254C">
        <w:rPr>
          <w:rFonts w:ascii="Times New Roman" w:hAnsi="Times New Roman" w:cs="Times New Roman"/>
          <w:sz w:val="28"/>
          <w:szCs w:val="28"/>
        </w:rPr>
        <w:t>б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>их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="001642E3" w:rsidRPr="00A4254C">
        <w:rPr>
          <w:rFonts w:ascii="Times New Roman" w:hAnsi="Times New Roman" w:cs="Times New Roman"/>
          <w:sz w:val="28"/>
          <w:szCs w:val="28"/>
        </w:rPr>
        <w:t>решени</w:t>
      </w:r>
      <w:r w:rsidRPr="00A4254C">
        <w:rPr>
          <w:rFonts w:ascii="Times New Roman" w:hAnsi="Times New Roman" w:cs="Times New Roman"/>
          <w:sz w:val="28"/>
          <w:szCs w:val="28"/>
        </w:rPr>
        <w:t>й, принятых (осуществленных) в ходе предоставления муниципальной услуги</w:t>
      </w:r>
    </w:p>
    <w:p w14:paraId="63762CF3" w14:textId="77777777"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7A75373" w14:textId="77777777"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14:paraId="79392F33" w14:textId="77777777"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1D4C239" w14:textId="77777777" w:rsid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0" w:name="Par533"/>
      <w:bookmarkEnd w:id="4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 уполномоченные на рассмотрение жалобы лица,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A2BC092" w14:textId="77777777" w:rsidR="00C21D4E" w:rsidRP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которым может быть направлена жалоба заявителя в досудебном (внесудебном) порядке</w:t>
      </w:r>
    </w:p>
    <w:p w14:paraId="7B87A642" w14:textId="77777777"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0230AF" w14:textId="77777777"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5.2.1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подается в уполномоченный орган, МФЦ либо в орган, являющийся учредителем МФЦ.</w:t>
      </w:r>
    </w:p>
    <w:p w14:paraId="5512630B" w14:textId="77777777"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14:paraId="3D6E830D" w14:textId="77777777"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учредителю МФЦ.</w:t>
      </w:r>
    </w:p>
    <w:p w14:paraId="53A64C55" w14:textId="77777777"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2DCB4514" w14:textId="77777777"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21D4E">
        <w:rPr>
          <w:rFonts w:ascii="Times New Roman" w:hAnsi="Times New Roman" w:cs="Times New Roman"/>
          <w:sz w:val="28"/>
          <w:szCs w:val="28"/>
        </w:rPr>
        <w:t xml:space="preserve">Способы информирования </w:t>
      </w:r>
    </w:p>
    <w:p w14:paraId="6A25CED4" w14:textId="77777777"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заявителей о порядке подачи и рассмотрения жалобы, в том числе с использованием Портала</w:t>
      </w:r>
    </w:p>
    <w:p w14:paraId="477C8E8E" w14:textId="77777777" w:rsidR="00C21D4E" w:rsidRP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6A7116C" w14:textId="22D278BA" w:rsidR="002A7528" w:rsidRDefault="00C21D4E" w:rsidP="00896B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5.3.1</w:t>
      </w:r>
      <w:r w:rsidRPr="00C21D4E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</w:p>
    <w:p w14:paraId="7F6E37EE" w14:textId="77777777" w:rsidR="00896BAE" w:rsidRPr="00A4254C" w:rsidRDefault="00896BAE" w:rsidP="00896B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54620F" w14:textId="77777777" w:rsidR="00AA5F53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21D4E" w:rsidRPr="00C21D4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14:paraId="7A429CCE" w14:textId="77777777" w:rsidR="00C21D4E" w:rsidRDefault="00C21D4E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6886965A" w14:textId="77777777" w:rsidR="00AA5F53" w:rsidRPr="00C21D4E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42F3DC" w14:textId="77777777" w:rsidR="00C21D4E" w:rsidRPr="00744E7A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 xml:space="preserve">1) Федеральный закон от 27.07.2010 № 210-ФЗ «Об организации предоставления </w:t>
      </w:r>
      <w:r w:rsidRPr="00744E7A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14:paraId="3991E762" w14:textId="77777777" w:rsidR="002A7528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7A">
        <w:rPr>
          <w:rFonts w:ascii="Times New Roman" w:hAnsi="Times New Roman" w:cs="Times New Roman"/>
          <w:sz w:val="28"/>
          <w:szCs w:val="28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>
        <w:rPr>
          <w:rFonts w:ascii="Times New Roman" w:hAnsi="Times New Roman" w:cs="Times New Roman"/>
          <w:sz w:val="28"/>
          <w:szCs w:val="28"/>
        </w:rPr>
        <w:t>ных лиц, муниципальных служащих;</w:t>
      </w:r>
    </w:p>
    <w:p w14:paraId="1A6692BB" w14:textId="3E0A927E" w:rsidR="001642E3" w:rsidRDefault="00744E7A" w:rsidP="003115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anchor="/document/27537955/entry/0" w:history="1">
        <w:r w:rsidRPr="00744E7A">
          <w:rPr>
            <w:rFonts w:ascii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Pr="00744E7A">
        <w:rPr>
          <w:rFonts w:ascii="Times New Roman" w:hAnsi="Times New Roman" w:cs="Times New Roman"/>
          <w:sz w:val="28"/>
          <w:szCs w:val="28"/>
        </w:rPr>
        <w:t xml:space="preserve">от 16 августа 2012 № 840 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«О порядке </w:t>
      </w:r>
      <w:r w:rsidRPr="00744E7A">
        <w:rPr>
          <w:rFonts w:ascii="Times New Roman" w:hAnsi="Times New Roman" w:cs="Times New Roman"/>
          <w:sz w:val="28"/>
          <w:szCs w:val="28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1" w:history="1">
        <w:r w:rsidRPr="00744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4E7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>».</w:t>
      </w:r>
    </w:p>
    <w:p w14:paraId="36A2CC82" w14:textId="1E8C5DD0" w:rsidR="00311554" w:rsidRDefault="00311554" w:rsidP="003115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09F7AC17" w14:textId="7D919251" w:rsidR="00311554" w:rsidRDefault="00311554" w:rsidP="003115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54A734D2" w14:textId="2DA23ED2" w:rsidR="00311554" w:rsidRDefault="00311554" w:rsidP="003115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4450D2A9" w14:textId="6BAE6519" w:rsidR="00311554" w:rsidRDefault="00311554" w:rsidP="003115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1C6969C5" w14:textId="130B5D72" w:rsidR="00311554" w:rsidRDefault="00311554" w:rsidP="003115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360C9EB4" w14:textId="1D313363" w:rsidR="00311554" w:rsidRDefault="00311554" w:rsidP="003115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038D2832" w14:textId="594BC7BA" w:rsidR="00311554" w:rsidRDefault="00311554" w:rsidP="003115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4B3A01F0" w14:textId="0B692616" w:rsidR="00311554" w:rsidRDefault="00311554" w:rsidP="003115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5BE6E1EC" w14:textId="437602F6" w:rsidR="00311554" w:rsidRDefault="00311554" w:rsidP="003115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40F30167" w14:textId="77777777" w:rsidR="00311554" w:rsidRPr="0014449C" w:rsidRDefault="00311554" w:rsidP="003115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7DA2F" w14:textId="77777777"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642"/>
      <w:bookmarkEnd w:id="41"/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14:paraId="6A1A3D80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BB63E3B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697E1208" w14:textId="77777777"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14:paraId="2486AA61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14:paraId="5D430D2C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5D4B31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14:paraId="461A7A75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14:paraId="00D8A476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14:paraId="122A0110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14:paraId="70776D25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14:paraId="60C61075" w14:textId="77777777" w:rsidTr="00335F18">
        <w:tc>
          <w:tcPr>
            <w:tcW w:w="4928" w:type="dxa"/>
          </w:tcPr>
          <w:p w14:paraId="30A321D6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14:paraId="7D55D47F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14:paraId="4556803C" w14:textId="77777777" w:rsidTr="00335F18">
        <w:tc>
          <w:tcPr>
            <w:tcW w:w="4928" w:type="dxa"/>
          </w:tcPr>
          <w:p w14:paraId="29725051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14:paraId="217FF7EA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14:paraId="48A5BB0D" w14:textId="77777777" w:rsidTr="00335F18">
        <w:tc>
          <w:tcPr>
            <w:tcW w:w="4928" w:type="dxa"/>
          </w:tcPr>
          <w:p w14:paraId="2282486D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14:paraId="7B215423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14:paraId="6FA290AE" w14:textId="77777777" w:rsidTr="00335F18">
        <w:tc>
          <w:tcPr>
            <w:tcW w:w="4928" w:type="dxa"/>
          </w:tcPr>
          <w:p w14:paraId="1905B0C6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14:paraId="0A5B679C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14:paraId="0FC2B6CB" w14:textId="77777777" w:rsidTr="00335F18">
        <w:tc>
          <w:tcPr>
            <w:tcW w:w="4928" w:type="dxa"/>
          </w:tcPr>
          <w:p w14:paraId="4A954837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14:paraId="5C003A20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14:paraId="71B5F719" w14:textId="77777777" w:rsidTr="00335F18">
        <w:tc>
          <w:tcPr>
            <w:tcW w:w="4928" w:type="dxa"/>
          </w:tcPr>
          <w:p w14:paraId="3BEB4311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14:paraId="4B78BB4B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14:paraId="3C05A14B" w14:textId="77777777" w:rsidTr="00335F18">
        <w:tc>
          <w:tcPr>
            <w:tcW w:w="4928" w:type="dxa"/>
          </w:tcPr>
          <w:p w14:paraId="6CD56587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14:paraId="51A4D82A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14:paraId="45516071" w14:textId="77777777" w:rsidTr="00335F18">
        <w:tc>
          <w:tcPr>
            <w:tcW w:w="4928" w:type="dxa"/>
          </w:tcPr>
          <w:p w14:paraId="3F099283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14:paraId="6D468461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EDBBC5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044963EA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4E0A9C95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7CF02D08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4FC8AD6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14:paraId="07670232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15CBF276" w14:textId="77777777"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14:paraId="4C21587B" w14:textId="77777777"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14:paraId="364C48B1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78D7842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794B3A2A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14:paraId="56035451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58C69964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14449C" w14:paraId="0813C339" w14:textId="77777777" w:rsidTr="00C9767C">
        <w:tc>
          <w:tcPr>
            <w:tcW w:w="4928" w:type="dxa"/>
          </w:tcPr>
          <w:p w14:paraId="55F775BB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14:paraId="116C7010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14:paraId="48AA999F" w14:textId="77777777" w:rsidTr="00C9767C">
        <w:tc>
          <w:tcPr>
            <w:tcW w:w="4928" w:type="dxa"/>
          </w:tcPr>
          <w:p w14:paraId="79351807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14:paraId="04E7B8D6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14:paraId="232F03F7" w14:textId="77777777" w:rsidTr="00C9767C">
        <w:tc>
          <w:tcPr>
            <w:tcW w:w="4928" w:type="dxa"/>
          </w:tcPr>
          <w:p w14:paraId="53D44539" w14:textId="77777777"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14:paraId="11707B18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14:paraId="1E6DDB4E" w14:textId="77777777" w:rsidTr="00C9767C">
        <w:tc>
          <w:tcPr>
            <w:tcW w:w="4928" w:type="dxa"/>
          </w:tcPr>
          <w:p w14:paraId="5DB7CFB4" w14:textId="77777777"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14:paraId="6FA81656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14:paraId="4F3E6C17" w14:textId="77777777" w:rsidTr="00C9767C">
        <w:tc>
          <w:tcPr>
            <w:tcW w:w="4928" w:type="dxa"/>
          </w:tcPr>
          <w:p w14:paraId="7782EEC3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14:paraId="750EAE37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14:paraId="2DFBCC83" w14:textId="77777777" w:rsidTr="00C9767C">
        <w:tc>
          <w:tcPr>
            <w:tcW w:w="4928" w:type="dxa"/>
          </w:tcPr>
          <w:p w14:paraId="28C58ECA" w14:textId="77777777"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14:paraId="3E03AC75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FE1866C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4386C7AE" w14:textId="77777777"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24A7441E" w14:textId="77777777"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FECE793" w14:textId="77777777"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7E7CC079" w14:textId="77777777"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14:paraId="12F0EC81" w14:textId="77777777"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14:paraId="3FADBECB" w14:textId="77777777"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2" w:name="Par658"/>
      <w:bookmarkStart w:id="43" w:name="Par706"/>
      <w:bookmarkEnd w:id="42"/>
      <w:bookmarkEnd w:id="43"/>
    </w:p>
    <w:p w14:paraId="077D58DA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14:paraId="6EC65445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14:paraId="499BDA4B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14:paraId="7B125991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030637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1122D3F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14:paraId="215E8562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422FBC9F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14:paraId="3C63E632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5F82DC1C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14:paraId="3A43171B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3ADA4718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14:paraId="62E626DA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326D6FCF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14:paraId="2B672048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14:paraId="2E4E39F5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0A1230A4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76E0C5BD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идентификационный  номер</w:t>
      </w:r>
      <w:proofErr w:type="gramEnd"/>
      <w:r w:rsidRPr="0014449C">
        <w:rPr>
          <w:rFonts w:ascii="Times New Roman" w:hAnsi="Times New Roman" w:cs="Times New Roman"/>
          <w:sz w:val="16"/>
          <w:szCs w:val="16"/>
        </w:rPr>
        <w:t xml:space="preserve"> налогоплательщика и данные документа о постановке юридического лица на учет в налоговом органе)</w:t>
      </w:r>
    </w:p>
    <w:p w14:paraId="280ECC69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5AC4AF96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14:paraId="4690E65B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14:paraId="3FE21B3B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603B8F08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14:paraId="67EB159F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просит  выдать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14:paraId="40A96E4C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14:paraId="3EF924EA" w14:textId="77777777"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14:paraId="7709ED89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52EA9A61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14:paraId="0D314D97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77A3EDF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14:paraId="67CAC082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Уведомление   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о  приеме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14:paraId="684830B6" w14:textId="77777777" w:rsidR="007326C4" w:rsidRPr="0014449C" w:rsidRDefault="006125A0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F940BCC"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14:paraId="3481AF21" w14:textId="77777777" w:rsidR="007326C4" w:rsidRPr="0014449C" w:rsidRDefault="006125A0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D958BD8"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о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14:paraId="6E2845E0" w14:textId="77777777" w:rsidR="007326C4" w:rsidRPr="0014449C" w:rsidRDefault="006125A0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D22A554"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14:paraId="1A0D87C1" w14:textId="77777777" w:rsidR="007278BC" w:rsidRPr="0014449C" w:rsidRDefault="006125A0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052D426A"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14:paraId="141DC7D0" w14:textId="77777777" w:rsidR="007278BC" w:rsidRPr="0014449C" w:rsidRDefault="006125A0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4598725"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14:paraId="55874217" w14:textId="77777777" w:rsidR="007278BC" w:rsidRPr="0014449C" w:rsidRDefault="006125A0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9A2577A"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14:paraId="40FF49CB" w14:textId="77777777" w:rsidR="007278BC" w:rsidRPr="0014449C" w:rsidRDefault="006125A0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402D6A3"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14:paraId="1CBEB7A1" w14:textId="77777777"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14:paraId="5B976EE2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14:paraId="5B85B44F" w14:textId="77777777"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14:paraId="33631D3B" w14:textId="77777777"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534CD" w14:textId="77777777"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14:paraId="51A78A8B" w14:textId="77777777"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7AC9E5" w14:textId="77777777"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14:paraId="38A01009" w14:textId="77777777"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sectPr w:rsidR="008B2315" w:rsidRPr="0014449C" w:rsidSect="00311554">
      <w:headerReference w:type="default" r:id="rId12"/>
      <w:pgSz w:w="11906" w:h="16838" w:code="9"/>
      <w:pgMar w:top="993" w:right="567" w:bottom="851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24995" w14:textId="77777777" w:rsidR="006125A0" w:rsidRDefault="006125A0" w:rsidP="00B22C6E">
      <w:pPr>
        <w:spacing w:after="0" w:line="240" w:lineRule="auto"/>
      </w:pPr>
      <w:r>
        <w:separator/>
      </w:r>
    </w:p>
  </w:endnote>
  <w:endnote w:type="continuationSeparator" w:id="0">
    <w:p w14:paraId="11852D79" w14:textId="77777777" w:rsidR="006125A0" w:rsidRDefault="006125A0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6BCE9" w14:textId="77777777" w:rsidR="006125A0" w:rsidRDefault="006125A0" w:rsidP="00B22C6E">
      <w:pPr>
        <w:spacing w:after="0" w:line="240" w:lineRule="auto"/>
      </w:pPr>
      <w:r>
        <w:separator/>
      </w:r>
    </w:p>
  </w:footnote>
  <w:footnote w:type="continuationSeparator" w:id="0">
    <w:p w14:paraId="367B0F59" w14:textId="77777777" w:rsidR="006125A0" w:rsidRDefault="006125A0" w:rsidP="00B22C6E">
      <w:pPr>
        <w:spacing w:after="0" w:line="240" w:lineRule="auto"/>
      </w:pPr>
      <w:r>
        <w:continuationSeparator/>
      </w:r>
    </w:p>
  </w:footnote>
  <w:footnote w:id="1">
    <w:p w14:paraId="549BF5C2" w14:textId="77777777" w:rsidR="005E1B7E" w:rsidRDefault="005E1B7E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09536"/>
      <w:docPartObj>
        <w:docPartGallery w:val="Page Numbers (Top of Page)"/>
        <w:docPartUnique/>
      </w:docPartObj>
    </w:sdtPr>
    <w:sdtEndPr/>
    <w:sdtContent>
      <w:p w14:paraId="5ACC3BBD" w14:textId="77777777" w:rsidR="005E1B7E" w:rsidRDefault="005E1B7E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10D6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530D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D6FE8"/>
    <w:rsid w:val="002E4F46"/>
    <w:rsid w:val="002E73DB"/>
    <w:rsid w:val="002F0B7B"/>
    <w:rsid w:val="002F71E7"/>
    <w:rsid w:val="00302015"/>
    <w:rsid w:val="00302A0D"/>
    <w:rsid w:val="003043B4"/>
    <w:rsid w:val="003071C5"/>
    <w:rsid w:val="00311554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95886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32AE"/>
    <w:rsid w:val="00594CEC"/>
    <w:rsid w:val="00596777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1B7E"/>
    <w:rsid w:val="005E3708"/>
    <w:rsid w:val="005E518B"/>
    <w:rsid w:val="006018FF"/>
    <w:rsid w:val="00603657"/>
    <w:rsid w:val="00605070"/>
    <w:rsid w:val="00611822"/>
    <w:rsid w:val="006125A0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35A7"/>
    <w:rsid w:val="006A5B87"/>
    <w:rsid w:val="006A7E31"/>
    <w:rsid w:val="006B4CFD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09AB"/>
    <w:rsid w:val="00780F20"/>
    <w:rsid w:val="00784789"/>
    <w:rsid w:val="00786B91"/>
    <w:rsid w:val="00792EE7"/>
    <w:rsid w:val="007949B7"/>
    <w:rsid w:val="007B37C7"/>
    <w:rsid w:val="007B518C"/>
    <w:rsid w:val="007C0634"/>
    <w:rsid w:val="007D1AE6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6BAE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A4AE1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C2E3A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5619"/>
    <w:rsid w:val="00B6160E"/>
    <w:rsid w:val="00B71B54"/>
    <w:rsid w:val="00B7696D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20A18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57B68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687A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1026E"/>
    <w:rsid w:val="00F202BF"/>
    <w:rsid w:val="00F20E27"/>
    <w:rsid w:val="00F25051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615BB"/>
    <w:rsid w:val="00F7574A"/>
    <w:rsid w:val="00F76C35"/>
    <w:rsid w:val="00F8040E"/>
    <w:rsid w:val="00F80AF9"/>
    <w:rsid w:val="00F84C0F"/>
    <w:rsid w:val="00F86B24"/>
    <w:rsid w:val="00F92F12"/>
    <w:rsid w:val="00FA5E90"/>
    <w:rsid w:val="00FA78C4"/>
    <w:rsid w:val="00FB221D"/>
    <w:rsid w:val="00FB5A86"/>
    <w:rsid w:val="00FC1B44"/>
    <w:rsid w:val="00FC36E2"/>
    <w:rsid w:val="00FC43E3"/>
    <w:rsid w:val="00FD77C6"/>
    <w:rsid w:val="00FE0FA8"/>
    <w:rsid w:val="00FE1749"/>
    <w:rsid w:val="00FE4A17"/>
    <w:rsid w:val="00FE695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22E31863"/>
  <w15:docId w15:val="{4D16D89E-2A25-41C4-98BE-D809E5DC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A19"/>
  </w:style>
  <w:style w:type="paragraph" w:styleId="2">
    <w:name w:val="heading 2"/>
    <w:basedOn w:val="a"/>
    <w:next w:val="a"/>
    <w:link w:val="20"/>
    <w:semiHidden/>
    <w:unhideWhenUsed/>
    <w:qFormat/>
    <w:rsid w:val="00D20A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D20A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22@gov.o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761D-4A5C-4124-81C0-BE65CCB2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11630</Words>
  <Characters>66294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2020-01-27T10:21:00Z</cp:lastPrinted>
  <dcterms:created xsi:type="dcterms:W3CDTF">2019-08-05T12:33:00Z</dcterms:created>
  <dcterms:modified xsi:type="dcterms:W3CDTF">2020-01-27T10:23:00Z</dcterms:modified>
</cp:coreProperties>
</file>