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25A" w:rsidRDefault="004C125A" w:rsidP="004C125A">
      <w:pPr>
        <w:jc w:val="right"/>
        <w:rPr>
          <w:rFonts w:ascii="Times New Roman" w:hAnsi="Times New Roman"/>
          <w:sz w:val="24"/>
          <w:szCs w:val="24"/>
        </w:rPr>
      </w:pPr>
      <w:r>
        <w:rPr>
          <w:rFonts w:ascii="Times New Roman" w:hAnsi="Times New Roman"/>
          <w:sz w:val="24"/>
          <w:szCs w:val="24"/>
        </w:rPr>
        <w:t xml:space="preserve">Приложение </w:t>
      </w:r>
      <w:proofErr w:type="gramStart"/>
      <w:r>
        <w:rPr>
          <w:rFonts w:ascii="Times New Roman" w:hAnsi="Times New Roman"/>
          <w:sz w:val="24"/>
          <w:szCs w:val="24"/>
        </w:rPr>
        <w:t>к</w:t>
      </w:r>
      <w:proofErr w:type="gramEnd"/>
    </w:p>
    <w:p w:rsidR="004C125A" w:rsidRDefault="004C125A" w:rsidP="004C125A">
      <w:pPr>
        <w:jc w:val="right"/>
        <w:rPr>
          <w:rFonts w:ascii="Times New Roman" w:hAnsi="Times New Roman"/>
          <w:sz w:val="24"/>
          <w:szCs w:val="24"/>
        </w:rPr>
      </w:pPr>
      <w:r>
        <w:rPr>
          <w:rFonts w:ascii="Times New Roman" w:hAnsi="Times New Roman"/>
          <w:sz w:val="24"/>
          <w:szCs w:val="24"/>
        </w:rPr>
        <w:t xml:space="preserve">постановлению </w:t>
      </w:r>
    </w:p>
    <w:p w:rsidR="004C125A" w:rsidRDefault="004C125A" w:rsidP="004C125A">
      <w:pPr>
        <w:jc w:val="right"/>
        <w:rPr>
          <w:rFonts w:ascii="Times New Roman" w:hAnsi="Times New Roman"/>
          <w:sz w:val="24"/>
          <w:szCs w:val="24"/>
        </w:rPr>
      </w:pPr>
      <w:r>
        <w:rPr>
          <w:rFonts w:ascii="Times New Roman" w:hAnsi="Times New Roman"/>
          <w:sz w:val="24"/>
          <w:szCs w:val="24"/>
        </w:rPr>
        <w:t>администрации сельсовета</w:t>
      </w:r>
    </w:p>
    <w:p w:rsidR="004C125A" w:rsidRDefault="004C125A" w:rsidP="004C125A">
      <w:pPr>
        <w:jc w:val="right"/>
        <w:rPr>
          <w:rFonts w:ascii="Times New Roman" w:hAnsi="Times New Roman"/>
          <w:sz w:val="24"/>
          <w:szCs w:val="24"/>
        </w:rPr>
      </w:pPr>
      <w:r>
        <w:rPr>
          <w:rFonts w:ascii="Times New Roman" w:hAnsi="Times New Roman"/>
          <w:sz w:val="24"/>
          <w:szCs w:val="24"/>
        </w:rPr>
        <w:t xml:space="preserve">от </w:t>
      </w:r>
      <w:r w:rsidR="002B7BE7">
        <w:rPr>
          <w:rFonts w:ascii="Times New Roman" w:hAnsi="Times New Roman"/>
          <w:sz w:val="24"/>
          <w:szCs w:val="24"/>
        </w:rPr>
        <w:t>24</w:t>
      </w:r>
      <w:r>
        <w:rPr>
          <w:rFonts w:ascii="Times New Roman" w:hAnsi="Times New Roman"/>
          <w:sz w:val="24"/>
          <w:szCs w:val="24"/>
        </w:rPr>
        <w:t>.12.201</w:t>
      </w:r>
      <w:r w:rsidR="002B7BE7">
        <w:rPr>
          <w:rFonts w:ascii="Times New Roman" w:hAnsi="Times New Roman"/>
          <w:sz w:val="24"/>
          <w:szCs w:val="24"/>
        </w:rPr>
        <w:t>8</w:t>
      </w:r>
      <w:r>
        <w:rPr>
          <w:rFonts w:ascii="Times New Roman" w:hAnsi="Times New Roman"/>
          <w:sz w:val="24"/>
          <w:szCs w:val="24"/>
        </w:rPr>
        <w:t>г. №1</w:t>
      </w:r>
      <w:r w:rsidR="002B7BE7">
        <w:rPr>
          <w:rFonts w:ascii="Times New Roman" w:hAnsi="Times New Roman"/>
          <w:sz w:val="24"/>
          <w:szCs w:val="24"/>
        </w:rPr>
        <w:t>16</w:t>
      </w:r>
      <w:r>
        <w:rPr>
          <w:rFonts w:ascii="Times New Roman" w:hAnsi="Times New Roman"/>
          <w:sz w:val="24"/>
          <w:szCs w:val="24"/>
        </w:rPr>
        <w:t>-п</w:t>
      </w:r>
    </w:p>
    <w:p w:rsidR="004C125A" w:rsidRDefault="004C125A" w:rsidP="004C125A">
      <w:pPr>
        <w:jc w:val="right"/>
      </w:pPr>
    </w:p>
    <w:p w:rsidR="004C125A" w:rsidRDefault="004C125A" w:rsidP="004C125A">
      <w:pPr>
        <w:jc w:val="right"/>
      </w:pPr>
    </w:p>
    <w:p w:rsidR="004C125A" w:rsidRDefault="004C125A" w:rsidP="004C125A">
      <w:pPr>
        <w:jc w:val="right"/>
      </w:pPr>
    </w:p>
    <w:p w:rsidR="004C125A" w:rsidRDefault="004C125A" w:rsidP="004C125A">
      <w:pPr>
        <w:jc w:val="right"/>
        <w:rPr>
          <w:b/>
        </w:rPr>
      </w:pPr>
    </w:p>
    <w:p w:rsidR="004C125A" w:rsidRDefault="004C125A" w:rsidP="004C125A">
      <w:pPr>
        <w:spacing w:after="0"/>
        <w:jc w:val="center"/>
        <w:rPr>
          <w:rFonts w:ascii="Times New Roman" w:hAnsi="Times New Roman"/>
          <w:b/>
          <w:sz w:val="20"/>
          <w:szCs w:val="20"/>
        </w:rPr>
      </w:pPr>
      <w:r>
        <w:rPr>
          <w:rFonts w:ascii="Times New Roman" w:hAnsi="Times New Roman"/>
          <w:b/>
          <w:sz w:val="20"/>
          <w:szCs w:val="20"/>
        </w:rPr>
        <w:t>МУНИЦИПАЛЬНАЯ ПРОГРАММА</w:t>
      </w:r>
    </w:p>
    <w:p w:rsidR="004C125A" w:rsidRDefault="004C125A" w:rsidP="004C125A">
      <w:pPr>
        <w:spacing w:after="0"/>
        <w:jc w:val="center"/>
        <w:rPr>
          <w:rFonts w:ascii="Times New Roman" w:hAnsi="Times New Roman"/>
          <w:b/>
          <w:sz w:val="20"/>
          <w:szCs w:val="20"/>
        </w:rPr>
      </w:pPr>
      <w:r>
        <w:rPr>
          <w:rFonts w:ascii="Times New Roman" w:hAnsi="Times New Roman"/>
          <w:b/>
          <w:sz w:val="20"/>
          <w:szCs w:val="20"/>
        </w:rPr>
        <w:t xml:space="preserve">« СОЦИАЛЬНО-ЭКОНОМИЧЕСКОЕ РАЗВИТИЕ ТЕРРИТОРИИ МУНИЦИПАЛЬНОГО ОБРАЗОВАНИЯ КРЮЧКОВСКИЙ СЕЛЬСОВЕТ НА 2017- 2019 ГОДЫ» </w:t>
      </w:r>
    </w:p>
    <w:p w:rsidR="004C125A" w:rsidRDefault="004C125A" w:rsidP="004C125A">
      <w:pPr>
        <w:jc w:val="center"/>
        <w:rPr>
          <w:b/>
          <w:sz w:val="32"/>
          <w:szCs w:val="32"/>
        </w:rPr>
      </w:pPr>
    </w:p>
    <w:p w:rsidR="004C125A" w:rsidRDefault="004C125A" w:rsidP="004C125A">
      <w:pPr>
        <w:jc w:val="center"/>
        <w:rPr>
          <w:b/>
        </w:rPr>
      </w:pPr>
    </w:p>
    <w:p w:rsidR="004C125A" w:rsidRDefault="004C125A" w:rsidP="004C125A">
      <w:pPr>
        <w:jc w:val="center"/>
        <w:rPr>
          <w:b/>
        </w:rPr>
      </w:pPr>
    </w:p>
    <w:p w:rsidR="004C125A" w:rsidRDefault="004C125A" w:rsidP="004C125A">
      <w:pPr>
        <w:jc w:val="center"/>
        <w:rPr>
          <w:b/>
        </w:rPr>
      </w:pPr>
    </w:p>
    <w:p w:rsidR="004C125A" w:rsidRDefault="004C125A" w:rsidP="004C125A">
      <w:pPr>
        <w:jc w:val="center"/>
        <w:rPr>
          <w:b/>
        </w:rPr>
      </w:pPr>
    </w:p>
    <w:p w:rsidR="004C125A" w:rsidRDefault="004C125A" w:rsidP="004C125A">
      <w:pPr>
        <w:jc w:val="center"/>
        <w:rPr>
          <w:b/>
        </w:rPr>
      </w:pPr>
    </w:p>
    <w:p w:rsidR="004C125A" w:rsidRDefault="004C125A" w:rsidP="004C125A">
      <w:pPr>
        <w:jc w:val="center"/>
        <w:rPr>
          <w:b/>
        </w:rPr>
      </w:pPr>
    </w:p>
    <w:p w:rsidR="004C125A" w:rsidRDefault="004C125A" w:rsidP="004C125A">
      <w:pPr>
        <w:jc w:val="center"/>
        <w:rPr>
          <w:b/>
        </w:rPr>
      </w:pPr>
    </w:p>
    <w:p w:rsidR="004C125A" w:rsidRDefault="004C125A" w:rsidP="004C125A">
      <w:pPr>
        <w:jc w:val="center"/>
        <w:rPr>
          <w:b/>
        </w:rPr>
      </w:pPr>
    </w:p>
    <w:p w:rsidR="004C125A" w:rsidRDefault="004C125A" w:rsidP="004C125A">
      <w:pPr>
        <w:jc w:val="center"/>
        <w:rPr>
          <w:b/>
        </w:rPr>
      </w:pPr>
    </w:p>
    <w:p w:rsidR="004C125A" w:rsidRDefault="004C125A" w:rsidP="004C125A">
      <w:pPr>
        <w:jc w:val="center"/>
        <w:rPr>
          <w:b/>
        </w:rPr>
      </w:pPr>
    </w:p>
    <w:p w:rsidR="004C125A" w:rsidRDefault="004C125A" w:rsidP="004C125A">
      <w:pPr>
        <w:jc w:val="center"/>
        <w:rPr>
          <w:b/>
        </w:rPr>
      </w:pPr>
    </w:p>
    <w:p w:rsidR="004C125A" w:rsidRDefault="004C125A" w:rsidP="004C125A">
      <w:pPr>
        <w:jc w:val="center"/>
        <w:rPr>
          <w:b/>
        </w:rPr>
      </w:pPr>
    </w:p>
    <w:p w:rsidR="004C125A" w:rsidRDefault="004C125A" w:rsidP="004C125A">
      <w:pPr>
        <w:jc w:val="center"/>
        <w:rPr>
          <w:b/>
        </w:rPr>
      </w:pPr>
    </w:p>
    <w:p w:rsidR="004C125A" w:rsidRDefault="004C125A" w:rsidP="004C125A">
      <w:pPr>
        <w:jc w:val="center"/>
        <w:rPr>
          <w:rFonts w:ascii="Times New Roman" w:hAnsi="Times New Roman"/>
          <w:b/>
        </w:rPr>
      </w:pPr>
    </w:p>
    <w:p w:rsidR="004C125A" w:rsidRDefault="004C125A" w:rsidP="004C125A">
      <w:pPr>
        <w:jc w:val="center"/>
        <w:rPr>
          <w:rFonts w:ascii="Times New Roman" w:hAnsi="Times New Roman"/>
          <w:b/>
        </w:rPr>
      </w:pPr>
    </w:p>
    <w:p w:rsidR="004C125A" w:rsidRDefault="004C125A" w:rsidP="004C125A">
      <w:pPr>
        <w:jc w:val="center"/>
        <w:rPr>
          <w:rFonts w:ascii="Times New Roman" w:hAnsi="Times New Roman"/>
          <w:b/>
        </w:rPr>
      </w:pPr>
    </w:p>
    <w:p w:rsidR="004C125A" w:rsidRDefault="004C125A" w:rsidP="004C125A">
      <w:pPr>
        <w:jc w:val="center"/>
        <w:rPr>
          <w:rFonts w:ascii="Times New Roman" w:hAnsi="Times New Roman"/>
          <w:b/>
        </w:rPr>
      </w:pPr>
    </w:p>
    <w:p w:rsidR="004C125A" w:rsidRDefault="004C125A" w:rsidP="004C125A">
      <w:pPr>
        <w:jc w:val="center"/>
        <w:rPr>
          <w:rFonts w:ascii="Times New Roman" w:hAnsi="Times New Roman"/>
          <w:b/>
        </w:rPr>
      </w:pPr>
    </w:p>
    <w:p w:rsidR="004C125A" w:rsidRDefault="004C125A" w:rsidP="004C125A">
      <w:pPr>
        <w:jc w:val="center"/>
        <w:rPr>
          <w:rFonts w:ascii="Times New Roman" w:hAnsi="Times New Roman"/>
          <w:b/>
        </w:rPr>
      </w:pPr>
    </w:p>
    <w:p w:rsidR="004C125A" w:rsidRDefault="004C125A" w:rsidP="004C125A">
      <w:pPr>
        <w:jc w:val="center"/>
        <w:rPr>
          <w:rFonts w:ascii="Times New Roman" w:hAnsi="Times New Roman"/>
          <w:b/>
        </w:rPr>
      </w:pPr>
    </w:p>
    <w:p w:rsidR="004C125A" w:rsidRDefault="004C125A" w:rsidP="004C125A">
      <w:pPr>
        <w:jc w:val="center"/>
        <w:rPr>
          <w:rFonts w:ascii="Times New Roman" w:hAnsi="Times New Roman"/>
          <w:b/>
        </w:rPr>
      </w:pPr>
    </w:p>
    <w:p w:rsidR="004C125A" w:rsidRDefault="004C125A" w:rsidP="004C125A">
      <w:pPr>
        <w:pStyle w:val="af6"/>
        <w:jc w:val="center"/>
        <w:rPr>
          <w:rFonts w:ascii="Times New Roman" w:hAnsi="Times New Roman"/>
          <w:b/>
          <w:sz w:val="24"/>
          <w:szCs w:val="24"/>
        </w:rPr>
      </w:pPr>
      <w:r>
        <w:rPr>
          <w:rFonts w:ascii="Times New Roman" w:hAnsi="Times New Roman"/>
          <w:b/>
          <w:sz w:val="24"/>
          <w:szCs w:val="24"/>
        </w:rPr>
        <w:t xml:space="preserve">Обоснование муниципальной программы «Социально-экономическое развитие территории муниципального образования </w:t>
      </w:r>
      <w:proofErr w:type="spellStart"/>
      <w:r>
        <w:rPr>
          <w:rFonts w:ascii="Times New Roman" w:hAnsi="Times New Roman"/>
          <w:b/>
          <w:sz w:val="24"/>
          <w:szCs w:val="24"/>
        </w:rPr>
        <w:t>Крючковский</w:t>
      </w:r>
      <w:proofErr w:type="spellEnd"/>
      <w:r>
        <w:rPr>
          <w:rFonts w:ascii="Times New Roman" w:hAnsi="Times New Roman"/>
          <w:b/>
          <w:sz w:val="24"/>
          <w:szCs w:val="24"/>
        </w:rPr>
        <w:t xml:space="preserve"> сельсовет на 2017-2019 годы»</w:t>
      </w:r>
    </w:p>
    <w:p w:rsidR="004C125A" w:rsidRDefault="004C125A" w:rsidP="004C125A">
      <w:pPr>
        <w:pStyle w:val="af6"/>
        <w:ind w:firstLine="708"/>
        <w:jc w:val="both"/>
        <w:rPr>
          <w:rFonts w:ascii="Times New Roman" w:hAnsi="Times New Roman"/>
          <w:sz w:val="24"/>
          <w:szCs w:val="24"/>
        </w:rPr>
      </w:pPr>
      <w:r>
        <w:rPr>
          <w:rFonts w:ascii="Times New Roman" w:hAnsi="Times New Roman"/>
          <w:sz w:val="24"/>
          <w:szCs w:val="24"/>
        </w:rPr>
        <w:t xml:space="preserve">Муниципальное образование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располагается в 67 км от областного центра города Оренбурга и включает в свой состав 4 населенных пункта. Общая численность постоянно проживающего населения составила 2755 человек.</w:t>
      </w:r>
    </w:p>
    <w:p w:rsidR="004C125A" w:rsidRDefault="004C125A" w:rsidP="004C125A">
      <w:pPr>
        <w:pStyle w:val="af6"/>
        <w:jc w:val="both"/>
        <w:rPr>
          <w:rFonts w:ascii="Times New Roman" w:hAnsi="Times New Roman"/>
          <w:sz w:val="24"/>
          <w:szCs w:val="24"/>
          <w:u w:val="single"/>
        </w:rPr>
      </w:pPr>
      <w:r>
        <w:rPr>
          <w:rFonts w:ascii="Times New Roman" w:hAnsi="Times New Roman"/>
          <w:sz w:val="24"/>
          <w:szCs w:val="24"/>
          <w:u w:val="single"/>
        </w:rPr>
        <w:t>Энергетические ресурсы:</w:t>
      </w:r>
    </w:p>
    <w:p w:rsidR="004C125A" w:rsidRDefault="004C125A" w:rsidP="004C125A">
      <w:pPr>
        <w:pStyle w:val="af6"/>
        <w:ind w:firstLine="708"/>
        <w:jc w:val="both"/>
        <w:rPr>
          <w:rFonts w:ascii="Times New Roman" w:hAnsi="Times New Roman"/>
          <w:sz w:val="24"/>
          <w:szCs w:val="24"/>
        </w:rPr>
      </w:pPr>
      <w:r>
        <w:rPr>
          <w:rFonts w:ascii="Times New Roman" w:hAnsi="Times New Roman"/>
          <w:sz w:val="24"/>
          <w:szCs w:val="24"/>
        </w:rPr>
        <w:t xml:space="preserve">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угле, природном газе полностью обеспечивается за счет поставок из областных ресурсов, что ведет к удорожанию услуг. При слаборазвитой дорожной сети доступность базовых энергетических услуг для жителей малых отдаленных сел минимальна. Все населенные пункты поселения обеспечиваются централизованно природным газом. Но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В этой связи перспективными направлениями повышения эффективности использования и сбережения энергоресурсов в электроснабжении – модернизация электросетей в муниципальном районе, установка автоматизированных систем учета и регулирования расхода электрической энергии. Замена оборудования, приборов, светильников </w:t>
      </w:r>
      <w:proofErr w:type="gramStart"/>
      <w:r>
        <w:rPr>
          <w:rFonts w:ascii="Times New Roman" w:hAnsi="Times New Roman"/>
          <w:sz w:val="24"/>
          <w:szCs w:val="24"/>
        </w:rPr>
        <w:t>на</w:t>
      </w:r>
      <w:proofErr w:type="gramEnd"/>
      <w:r>
        <w:rPr>
          <w:rFonts w:ascii="Times New Roman" w:hAnsi="Times New Roman"/>
          <w:sz w:val="24"/>
          <w:szCs w:val="24"/>
        </w:rPr>
        <w:t xml:space="preserve"> менее энергоемкие. Установка систем </w:t>
      </w:r>
      <w:proofErr w:type="gramStart"/>
      <w:r>
        <w:rPr>
          <w:rFonts w:ascii="Times New Roman" w:hAnsi="Times New Roman"/>
          <w:sz w:val="24"/>
          <w:szCs w:val="24"/>
        </w:rPr>
        <w:t>автоматического</w:t>
      </w:r>
      <w:proofErr w:type="gramEnd"/>
      <w:r>
        <w:rPr>
          <w:rFonts w:ascii="Times New Roman" w:hAnsi="Times New Roman"/>
          <w:sz w:val="24"/>
          <w:szCs w:val="24"/>
        </w:rPr>
        <w:t xml:space="preserve"> управление освещением и использование рациональных режимов.</w:t>
      </w:r>
    </w:p>
    <w:p w:rsidR="004C125A" w:rsidRDefault="004C125A" w:rsidP="004C125A">
      <w:pPr>
        <w:pStyle w:val="af6"/>
        <w:ind w:firstLine="708"/>
        <w:jc w:val="both"/>
        <w:rPr>
          <w:rFonts w:ascii="Times New Roman" w:hAnsi="Times New Roman"/>
          <w:sz w:val="24"/>
          <w:szCs w:val="24"/>
        </w:rPr>
      </w:pPr>
    </w:p>
    <w:p w:rsidR="004C125A" w:rsidRDefault="004C125A" w:rsidP="004C125A">
      <w:pPr>
        <w:ind w:right="-365"/>
        <w:rPr>
          <w:rFonts w:ascii="Times New Roman" w:hAnsi="Times New Roman"/>
          <w:sz w:val="24"/>
          <w:szCs w:val="24"/>
          <w:u w:val="single"/>
        </w:rPr>
      </w:pPr>
      <w:r>
        <w:rPr>
          <w:rFonts w:ascii="Times New Roman" w:hAnsi="Times New Roman"/>
          <w:sz w:val="24"/>
          <w:szCs w:val="24"/>
          <w:u w:val="single"/>
        </w:rPr>
        <w:t>Оформление права собственности на объекты недвижимости.</w:t>
      </w:r>
    </w:p>
    <w:p w:rsidR="004C125A" w:rsidRDefault="004C125A" w:rsidP="004C125A">
      <w:pPr>
        <w:ind w:right="-365"/>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В соответствии с </w:t>
      </w:r>
      <w:r w:rsidRPr="002B7BE7">
        <w:rPr>
          <w:rFonts w:ascii="Times New Roman" w:hAnsi="Times New Roman"/>
          <w:sz w:val="24"/>
          <w:szCs w:val="24"/>
        </w:rPr>
        <w:t xml:space="preserve">Федеральным </w:t>
      </w:r>
      <w:hyperlink r:id="rId5" w:history="1">
        <w:r w:rsidRPr="002B7BE7">
          <w:rPr>
            <w:rStyle w:val="a3"/>
            <w:color w:val="auto"/>
            <w:sz w:val="24"/>
            <w:szCs w:val="24"/>
          </w:rPr>
          <w:t>законом</w:t>
        </w:r>
      </w:hyperlink>
      <w:r w:rsidRPr="002B7BE7">
        <w:rPr>
          <w:rFonts w:ascii="Times New Roman" w:hAnsi="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6" w:history="1">
        <w:r w:rsidRPr="002B7BE7">
          <w:rPr>
            <w:rStyle w:val="a3"/>
            <w:color w:val="auto"/>
            <w:sz w:val="24"/>
            <w:szCs w:val="24"/>
          </w:rPr>
          <w:t>законом</w:t>
        </w:r>
      </w:hyperlink>
      <w:r w:rsidRPr="002B7BE7">
        <w:rPr>
          <w:rFonts w:ascii="Times New Roman" w:hAnsi="Times New Roman"/>
          <w:sz w:val="24"/>
          <w:szCs w:val="24"/>
        </w:rPr>
        <w:t xml:space="preserve"> от 21.07.1997 N 122-ФЗ "О государственной регистрации прав на недвижимое имущество и сделок с ним", </w:t>
      </w:r>
      <w:hyperlink r:id="rId7" w:history="1">
        <w:r w:rsidRPr="002B7BE7">
          <w:rPr>
            <w:rStyle w:val="a3"/>
            <w:color w:val="auto"/>
            <w:sz w:val="24"/>
            <w:szCs w:val="24"/>
          </w:rPr>
          <w:t>Постановлением</w:t>
        </w:r>
      </w:hyperlink>
      <w:r w:rsidRPr="002B7BE7">
        <w:rPr>
          <w:rFonts w:ascii="Times New Roman" w:hAnsi="Times New Roman"/>
          <w:sz w:val="24"/>
          <w:szCs w:val="24"/>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w:t>
      </w:r>
      <w:proofErr w:type="gramEnd"/>
      <w:r w:rsidRPr="002B7BE7">
        <w:rPr>
          <w:rFonts w:ascii="Times New Roman" w:hAnsi="Times New Roman"/>
          <w:sz w:val="24"/>
          <w:szCs w:val="24"/>
        </w:rPr>
        <w:t xml:space="preserve">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Гражданским </w:t>
      </w:r>
      <w:hyperlink r:id="rId8" w:history="1">
        <w:r w:rsidRPr="002B7BE7">
          <w:rPr>
            <w:rStyle w:val="a3"/>
            <w:color w:val="auto"/>
            <w:sz w:val="24"/>
            <w:szCs w:val="24"/>
          </w:rPr>
          <w:t>кодексом</w:t>
        </w:r>
      </w:hyperlink>
      <w:r w:rsidRPr="002B7BE7">
        <w:rPr>
          <w:rFonts w:ascii="Times New Roman" w:hAnsi="Times New Roman"/>
          <w:sz w:val="24"/>
          <w:szCs w:val="24"/>
        </w:rPr>
        <w:t xml:space="preserve"> 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w:t>
      </w:r>
      <w:r>
        <w:rPr>
          <w:rFonts w:ascii="Times New Roman" w:hAnsi="Times New Roman"/>
          <w:sz w:val="24"/>
          <w:szCs w:val="24"/>
        </w:rPr>
        <w:t xml:space="preserve"> перечень имущества, находящегося в муниципальной собственности, содержит объекты, ранее переданные в муниципальную собственность, в отношении которых также необходимо проведение работ по инвентаризации и регистрации права муниципальной собственности. Таким образом,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w:t>
      </w:r>
    </w:p>
    <w:p w:rsidR="004C125A" w:rsidRDefault="004C125A" w:rsidP="004C125A">
      <w:pPr>
        <w:pStyle w:val="af6"/>
        <w:ind w:firstLine="708"/>
        <w:jc w:val="both"/>
        <w:rPr>
          <w:rFonts w:ascii="Times New Roman" w:hAnsi="Times New Roman"/>
          <w:sz w:val="24"/>
          <w:szCs w:val="24"/>
        </w:rPr>
      </w:pPr>
    </w:p>
    <w:p w:rsidR="004C125A" w:rsidRDefault="004C125A" w:rsidP="004C125A">
      <w:pPr>
        <w:pStyle w:val="af6"/>
        <w:jc w:val="both"/>
        <w:rPr>
          <w:rFonts w:ascii="Times New Roman" w:hAnsi="Times New Roman"/>
          <w:sz w:val="24"/>
          <w:szCs w:val="24"/>
          <w:u w:val="single"/>
        </w:rPr>
      </w:pPr>
      <w:r>
        <w:rPr>
          <w:rFonts w:ascii="Times New Roman" w:hAnsi="Times New Roman"/>
          <w:sz w:val="24"/>
          <w:szCs w:val="24"/>
          <w:u w:val="single"/>
        </w:rPr>
        <w:lastRenderedPageBreak/>
        <w:t>Благоустройство территории:</w:t>
      </w:r>
    </w:p>
    <w:p w:rsidR="004C125A" w:rsidRDefault="004C125A" w:rsidP="004C125A">
      <w:pPr>
        <w:pStyle w:val="af6"/>
        <w:ind w:firstLine="708"/>
        <w:jc w:val="both"/>
        <w:rPr>
          <w:rFonts w:ascii="Times New Roman" w:hAnsi="Times New Roman"/>
          <w:sz w:val="24"/>
          <w:szCs w:val="24"/>
        </w:rPr>
      </w:pPr>
      <w:r>
        <w:rPr>
          <w:rFonts w:ascii="Times New Roman" w:hAnsi="Times New Roman"/>
          <w:sz w:val="24"/>
          <w:szCs w:val="24"/>
        </w:rPr>
        <w:t xml:space="preserve">К решению проблем благоустройства необходимо программно-целевой подход, так как без комплексной системы благоустройства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w:t>
      </w:r>
    </w:p>
    <w:p w:rsidR="004C125A" w:rsidRDefault="004C125A" w:rsidP="004C125A">
      <w:pPr>
        <w:pStyle w:val="af6"/>
        <w:jc w:val="both"/>
        <w:rPr>
          <w:rFonts w:ascii="Times New Roman" w:hAnsi="Times New Roman"/>
          <w:sz w:val="24"/>
          <w:szCs w:val="24"/>
        </w:rPr>
      </w:pPr>
      <w:r>
        <w:rPr>
          <w:rFonts w:ascii="Times New Roman" w:hAnsi="Times New Roman"/>
          <w:sz w:val="24"/>
          <w:szCs w:val="24"/>
        </w:rPr>
        <w:t>Проблема благоустройства является одной из приоритетных, требующей систематического внимания и эффективного решения.</w:t>
      </w:r>
    </w:p>
    <w:p w:rsidR="004C125A" w:rsidRDefault="004C125A" w:rsidP="004C125A">
      <w:pPr>
        <w:pStyle w:val="af6"/>
        <w:jc w:val="both"/>
        <w:rPr>
          <w:rFonts w:ascii="Times New Roman" w:hAnsi="Times New Roman"/>
          <w:sz w:val="24"/>
          <w:szCs w:val="24"/>
          <w:u w:val="single"/>
        </w:rPr>
      </w:pPr>
      <w:r>
        <w:rPr>
          <w:rFonts w:ascii="Times New Roman" w:hAnsi="Times New Roman"/>
          <w:sz w:val="24"/>
          <w:szCs w:val="24"/>
          <w:u w:val="single"/>
        </w:rPr>
        <w:t>Обеспечение безопасности на территории муниципального образования:</w:t>
      </w:r>
    </w:p>
    <w:p w:rsidR="004C125A" w:rsidRDefault="004C125A" w:rsidP="004C125A">
      <w:pPr>
        <w:pStyle w:val="af6"/>
        <w:ind w:firstLine="708"/>
        <w:jc w:val="both"/>
        <w:rPr>
          <w:rFonts w:ascii="Times New Roman" w:hAnsi="Times New Roman"/>
          <w:sz w:val="24"/>
          <w:szCs w:val="24"/>
        </w:rPr>
      </w:pPr>
      <w:r>
        <w:rPr>
          <w:rFonts w:ascii="Times New Roman" w:hAnsi="Times New Roman"/>
          <w:sz w:val="24"/>
          <w:szCs w:val="24"/>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rsidR="004C125A" w:rsidRDefault="004C125A" w:rsidP="004C125A">
      <w:pPr>
        <w:pStyle w:val="af6"/>
        <w:jc w:val="both"/>
        <w:rPr>
          <w:rFonts w:ascii="Times New Roman" w:hAnsi="Times New Roman"/>
          <w:sz w:val="24"/>
          <w:szCs w:val="24"/>
        </w:rPr>
      </w:pPr>
      <w:r>
        <w:rPr>
          <w:rFonts w:ascii="Times New Roman" w:hAnsi="Times New Roman"/>
          <w:sz w:val="24"/>
          <w:szCs w:val="24"/>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rsidR="004C125A" w:rsidRDefault="004C125A" w:rsidP="004C125A">
      <w:pPr>
        <w:pStyle w:val="af6"/>
        <w:jc w:val="both"/>
        <w:rPr>
          <w:rFonts w:ascii="Times New Roman" w:hAnsi="Times New Roman"/>
          <w:sz w:val="24"/>
          <w:szCs w:val="24"/>
        </w:rPr>
      </w:pPr>
      <w:r>
        <w:rPr>
          <w:rFonts w:ascii="Times New Roman" w:hAnsi="Times New Roman"/>
          <w:sz w:val="24"/>
          <w:szCs w:val="24"/>
        </w:rPr>
        <w:t>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 привлекать народных дружинников для обеспечения правопорядка на территории поселения.</w:t>
      </w:r>
    </w:p>
    <w:p w:rsidR="004C125A" w:rsidRDefault="004C125A" w:rsidP="004C125A">
      <w:pPr>
        <w:pStyle w:val="af6"/>
        <w:jc w:val="both"/>
        <w:rPr>
          <w:rFonts w:ascii="Times New Roman" w:hAnsi="Times New Roman"/>
          <w:sz w:val="24"/>
          <w:szCs w:val="24"/>
          <w:u w:val="single"/>
        </w:rPr>
      </w:pPr>
      <w:r>
        <w:rPr>
          <w:rFonts w:ascii="Times New Roman" w:hAnsi="Times New Roman"/>
          <w:sz w:val="24"/>
          <w:szCs w:val="24"/>
          <w:u w:val="single"/>
        </w:rPr>
        <w:t>Территориальное планирование территории муниципального образования:</w:t>
      </w:r>
    </w:p>
    <w:p w:rsidR="004C125A" w:rsidRDefault="004C125A" w:rsidP="004C125A">
      <w:pPr>
        <w:pStyle w:val="af6"/>
        <w:ind w:firstLine="708"/>
        <w:jc w:val="both"/>
        <w:rPr>
          <w:rFonts w:ascii="Times New Roman" w:hAnsi="Times New Roman"/>
          <w:sz w:val="24"/>
          <w:szCs w:val="24"/>
        </w:rPr>
      </w:pPr>
      <w:r>
        <w:rPr>
          <w:rFonts w:ascii="Times New Roman" w:hAnsi="Times New Roman"/>
          <w:sz w:val="24"/>
          <w:szCs w:val="24"/>
        </w:rPr>
        <w:t>Выполнение запланированных объемов работ соответствует потребностям поселения, темпам, постоянно растущим запросов населения к качеству жизни на территории.</w:t>
      </w:r>
    </w:p>
    <w:p w:rsidR="004C125A" w:rsidRDefault="004C125A" w:rsidP="004C125A">
      <w:pPr>
        <w:pStyle w:val="af6"/>
        <w:jc w:val="both"/>
        <w:rPr>
          <w:rFonts w:ascii="Times New Roman" w:hAnsi="Times New Roman"/>
          <w:sz w:val="24"/>
          <w:szCs w:val="24"/>
        </w:rPr>
      </w:pPr>
      <w:r>
        <w:rPr>
          <w:rFonts w:ascii="Times New Roman" w:hAnsi="Times New Roman"/>
          <w:sz w:val="24"/>
          <w:szCs w:val="24"/>
        </w:rPr>
        <w:t xml:space="preserve">     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 дворовые территории).</w:t>
      </w:r>
    </w:p>
    <w:p w:rsidR="004C125A" w:rsidRDefault="004C125A" w:rsidP="004C125A">
      <w:pPr>
        <w:pStyle w:val="af6"/>
        <w:jc w:val="both"/>
        <w:rPr>
          <w:rFonts w:ascii="Times New Roman" w:hAnsi="Times New Roman"/>
          <w:sz w:val="24"/>
          <w:szCs w:val="24"/>
        </w:rPr>
      </w:pPr>
      <w:r>
        <w:rPr>
          <w:rFonts w:ascii="Times New Roman" w:hAnsi="Times New Roman"/>
          <w:sz w:val="24"/>
          <w:szCs w:val="24"/>
        </w:rPr>
        <w:t xml:space="preserve">     На территории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В виду отсутствия права муниципальной собственности на земельные участки невозможно организация проведения работ по благоустройству территорий, а также предоставление земельных участков.</w:t>
      </w:r>
    </w:p>
    <w:p w:rsidR="004C125A" w:rsidRDefault="004C125A" w:rsidP="004C125A">
      <w:pPr>
        <w:pStyle w:val="af6"/>
        <w:jc w:val="both"/>
        <w:rPr>
          <w:rFonts w:ascii="Times New Roman" w:hAnsi="Times New Roman"/>
          <w:sz w:val="24"/>
          <w:szCs w:val="24"/>
        </w:rPr>
      </w:pPr>
      <w:r>
        <w:rPr>
          <w:rFonts w:ascii="Times New Roman" w:hAnsi="Times New Roman"/>
          <w:sz w:val="24"/>
          <w:szCs w:val="24"/>
        </w:rPr>
        <w:t xml:space="preserve">     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4C125A" w:rsidRDefault="004C125A" w:rsidP="004C125A">
      <w:pPr>
        <w:pStyle w:val="af6"/>
        <w:jc w:val="both"/>
        <w:rPr>
          <w:rFonts w:ascii="Times New Roman" w:hAnsi="Times New Roman"/>
          <w:sz w:val="24"/>
          <w:szCs w:val="24"/>
        </w:rPr>
      </w:pPr>
      <w:r>
        <w:rPr>
          <w:rFonts w:ascii="Times New Roman" w:hAnsi="Times New Roman"/>
          <w:sz w:val="24"/>
          <w:szCs w:val="24"/>
        </w:rPr>
        <w:tab/>
        <w:t xml:space="preserve">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Общий рост экономического развития Оренбургской области и </w:t>
      </w:r>
      <w:proofErr w:type="spellStart"/>
      <w:r>
        <w:rPr>
          <w:rFonts w:ascii="Times New Roman" w:hAnsi="Times New Roman"/>
          <w:sz w:val="24"/>
          <w:szCs w:val="24"/>
        </w:rPr>
        <w:t>Беляевского</w:t>
      </w:r>
      <w:proofErr w:type="spellEnd"/>
      <w:r>
        <w:rPr>
          <w:rFonts w:ascii="Times New Roman" w:hAnsi="Times New Roman"/>
          <w:sz w:val="24"/>
          <w:szCs w:val="24"/>
        </w:rPr>
        <w:t xml:space="preserve">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4C125A" w:rsidRDefault="004C125A" w:rsidP="004C125A">
      <w:pPr>
        <w:pStyle w:val="af6"/>
        <w:jc w:val="both"/>
        <w:rPr>
          <w:rFonts w:ascii="Times New Roman" w:hAnsi="Times New Roman"/>
          <w:sz w:val="24"/>
          <w:szCs w:val="24"/>
          <w:u w:val="single"/>
        </w:rPr>
      </w:pPr>
      <w:r>
        <w:rPr>
          <w:rFonts w:ascii="Times New Roman" w:hAnsi="Times New Roman"/>
          <w:sz w:val="24"/>
          <w:szCs w:val="24"/>
          <w:u w:val="single"/>
        </w:rPr>
        <w:t>Развитие культуры:</w:t>
      </w:r>
    </w:p>
    <w:p w:rsidR="004C125A" w:rsidRDefault="004C125A" w:rsidP="004C125A">
      <w:pPr>
        <w:pStyle w:val="af6"/>
        <w:ind w:firstLine="708"/>
        <w:jc w:val="both"/>
        <w:rPr>
          <w:rFonts w:ascii="Times New Roman" w:hAnsi="Times New Roman"/>
          <w:sz w:val="24"/>
          <w:szCs w:val="24"/>
        </w:rPr>
      </w:pPr>
      <w:r>
        <w:rPr>
          <w:rFonts w:ascii="Times New Roman" w:hAnsi="Times New Roman"/>
          <w:sz w:val="24"/>
          <w:szCs w:val="24"/>
        </w:rPr>
        <w:t xml:space="preserve">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w:t>
      </w:r>
      <w:proofErr w:type="spellStart"/>
      <w:r>
        <w:rPr>
          <w:rFonts w:ascii="Times New Roman" w:hAnsi="Times New Roman"/>
          <w:sz w:val="24"/>
          <w:szCs w:val="24"/>
        </w:rPr>
        <w:t>культурно-досуговую</w:t>
      </w:r>
      <w:proofErr w:type="spellEnd"/>
      <w:r>
        <w:rPr>
          <w:rFonts w:ascii="Times New Roman" w:hAnsi="Times New Roman"/>
          <w:sz w:val="24"/>
          <w:szCs w:val="24"/>
        </w:rPr>
        <w:t xml:space="preserve"> деятельность учреждений сферы культуры и искусства. Повышение роли культуры </w:t>
      </w:r>
      <w:r>
        <w:rPr>
          <w:rFonts w:ascii="Times New Roman" w:hAnsi="Times New Roman"/>
          <w:sz w:val="24"/>
          <w:szCs w:val="24"/>
        </w:rPr>
        <w:lastRenderedPageBreak/>
        <w:t xml:space="preserve">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 преодолении </w:t>
      </w:r>
      <w:proofErr w:type="spellStart"/>
      <w:r>
        <w:rPr>
          <w:rFonts w:ascii="Times New Roman" w:hAnsi="Times New Roman"/>
          <w:sz w:val="24"/>
          <w:szCs w:val="24"/>
        </w:rPr>
        <w:t>антисоциальных</w:t>
      </w:r>
      <w:proofErr w:type="spellEnd"/>
      <w:r>
        <w:rPr>
          <w:rFonts w:ascii="Times New Roman" w:hAnsi="Times New Roman"/>
          <w:sz w:val="24"/>
          <w:szCs w:val="24"/>
        </w:rPr>
        <w:t xml:space="preserve">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w:t>
      </w:r>
      <w:proofErr w:type="spellStart"/>
      <w:r>
        <w:rPr>
          <w:rFonts w:ascii="Times New Roman" w:hAnsi="Times New Roman"/>
          <w:sz w:val="24"/>
          <w:szCs w:val="24"/>
        </w:rPr>
        <w:t>культурно-досуговых</w:t>
      </w:r>
      <w:proofErr w:type="spellEnd"/>
      <w:r>
        <w:rPr>
          <w:rFonts w:ascii="Times New Roman" w:hAnsi="Times New Roman"/>
          <w:sz w:val="24"/>
          <w:szCs w:val="24"/>
        </w:rPr>
        <w:t xml:space="preserve">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программными продуктами для обеспечения их культурной деятельности.</w:t>
      </w:r>
    </w:p>
    <w:p w:rsidR="004C125A" w:rsidRDefault="004C125A" w:rsidP="004C125A">
      <w:pPr>
        <w:pStyle w:val="af6"/>
        <w:jc w:val="both"/>
        <w:rPr>
          <w:rFonts w:ascii="Times New Roman" w:hAnsi="Times New Roman"/>
          <w:sz w:val="24"/>
          <w:szCs w:val="24"/>
          <w:u w:val="single"/>
        </w:rPr>
      </w:pPr>
      <w:r>
        <w:rPr>
          <w:rFonts w:ascii="Times New Roman" w:hAnsi="Times New Roman"/>
          <w:sz w:val="24"/>
          <w:szCs w:val="24"/>
          <w:u w:val="single"/>
        </w:rPr>
        <w:t>Развитие физической культуры, спорта и молодежной политики на территории:</w:t>
      </w:r>
    </w:p>
    <w:p w:rsidR="004C125A" w:rsidRDefault="004C125A" w:rsidP="004C125A">
      <w:pPr>
        <w:pStyle w:val="af6"/>
        <w:ind w:firstLine="708"/>
        <w:jc w:val="both"/>
        <w:rPr>
          <w:rFonts w:ascii="Times New Roman" w:hAnsi="Times New Roman"/>
          <w:sz w:val="24"/>
          <w:szCs w:val="24"/>
        </w:rPr>
      </w:pPr>
      <w:r>
        <w:rPr>
          <w:rFonts w:ascii="Times New Roman" w:hAnsi="Times New Roman"/>
          <w:sz w:val="24"/>
          <w:szCs w:val="24"/>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4C125A" w:rsidRDefault="004C125A" w:rsidP="004C125A">
      <w:pPr>
        <w:pStyle w:val="af6"/>
        <w:jc w:val="both"/>
        <w:rPr>
          <w:rFonts w:ascii="Times New Roman" w:hAnsi="Times New Roman"/>
          <w:sz w:val="24"/>
          <w:szCs w:val="24"/>
        </w:rPr>
      </w:pPr>
      <w:r>
        <w:rPr>
          <w:rFonts w:ascii="Times New Roman" w:hAnsi="Times New Roman"/>
          <w:sz w:val="24"/>
          <w:szCs w:val="24"/>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4C125A" w:rsidRDefault="004C125A" w:rsidP="004C125A">
      <w:pPr>
        <w:pStyle w:val="af6"/>
        <w:jc w:val="both"/>
        <w:rPr>
          <w:rFonts w:ascii="Times New Roman" w:hAnsi="Times New Roman"/>
          <w:sz w:val="24"/>
          <w:szCs w:val="24"/>
        </w:rPr>
      </w:pPr>
      <w:r>
        <w:rPr>
          <w:rFonts w:ascii="Times New Roman" w:hAnsi="Times New Roman"/>
          <w:sz w:val="24"/>
          <w:szCs w:val="24"/>
        </w:rPr>
        <w:t>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4C125A" w:rsidRDefault="004C125A" w:rsidP="004C125A">
      <w:pPr>
        <w:pStyle w:val="af6"/>
        <w:jc w:val="both"/>
        <w:rPr>
          <w:rFonts w:ascii="Times New Roman" w:hAnsi="Times New Roman"/>
          <w:sz w:val="24"/>
          <w:szCs w:val="24"/>
        </w:rPr>
      </w:pPr>
      <w:r>
        <w:rPr>
          <w:rFonts w:ascii="Times New Roman" w:hAnsi="Times New Roman"/>
          <w:sz w:val="24"/>
          <w:szCs w:val="24"/>
        </w:rPr>
        <w:t xml:space="preserve">     Создавая условия для занятий физкультурной и спортом для всех жителей, то </w:t>
      </w:r>
      <w:proofErr w:type="gramStart"/>
      <w:r>
        <w:rPr>
          <w:rFonts w:ascii="Times New Roman" w:hAnsi="Times New Roman"/>
          <w:sz w:val="24"/>
          <w:szCs w:val="24"/>
        </w:rPr>
        <w:t>есть</w:t>
      </w:r>
      <w:proofErr w:type="gramEnd"/>
      <w:r>
        <w:rPr>
          <w:rFonts w:ascii="Times New Roman" w:hAnsi="Times New Roman"/>
          <w:sz w:val="24"/>
          <w:szCs w:val="24"/>
        </w:rPr>
        <w:t xml:space="preserve">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4C125A" w:rsidRDefault="004C125A" w:rsidP="004C125A">
      <w:pPr>
        <w:pStyle w:val="af6"/>
        <w:jc w:val="both"/>
        <w:rPr>
          <w:rFonts w:ascii="Times New Roman" w:hAnsi="Times New Roman"/>
          <w:sz w:val="24"/>
          <w:szCs w:val="24"/>
        </w:rPr>
      </w:pPr>
      <w:r>
        <w:rPr>
          <w:rFonts w:ascii="Times New Roman" w:hAnsi="Times New Roman"/>
          <w:sz w:val="24"/>
          <w:szCs w:val="24"/>
        </w:rPr>
        <w:t xml:space="preserve">     Перспектива дальнейшего подъема массовости физкультурного движения во многом зависит от наличия и состояния материально-технической базы. Острейшей проблемой является отсутствие муниципального спортивного зала для занятий физической культурой и спортом. Этот недостаток предполагается компенсировать за счет аренды объектов спортивной инфраструктуры. 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w:t>
      </w:r>
      <w:proofErr w:type="gramStart"/>
      <w:r>
        <w:rPr>
          <w:rFonts w:ascii="Times New Roman" w:hAnsi="Times New Roman"/>
          <w:sz w:val="24"/>
          <w:szCs w:val="24"/>
        </w:rPr>
        <w:t>к</w:t>
      </w:r>
      <w:proofErr w:type="gramEnd"/>
      <w:r>
        <w:rPr>
          <w:rFonts w:ascii="Times New Roman" w:hAnsi="Times New Roman"/>
          <w:sz w:val="24"/>
          <w:szCs w:val="24"/>
        </w:rPr>
        <w:t xml:space="preserve"> занятием физической культуры и спортом новые контингенты населения, и в первую очередь – детей и подростков.</w:t>
      </w:r>
    </w:p>
    <w:p w:rsidR="004C125A" w:rsidRDefault="004C125A" w:rsidP="004C125A">
      <w:pPr>
        <w:suppressAutoHyphens/>
        <w:spacing w:after="0" w:line="240" w:lineRule="auto"/>
        <w:ind w:firstLine="709"/>
        <w:jc w:val="both"/>
        <w:rPr>
          <w:rFonts w:ascii="Times New Roman" w:eastAsia="SimSun" w:hAnsi="Times New Roman" w:cs="Calibri"/>
          <w:kern w:val="2"/>
          <w:sz w:val="24"/>
          <w:szCs w:val="24"/>
          <w:u w:val="single"/>
        </w:rPr>
      </w:pPr>
      <w:r>
        <w:rPr>
          <w:rFonts w:ascii="Times New Roman" w:eastAsia="SimSun" w:hAnsi="Times New Roman" w:cs="Calibri"/>
          <w:kern w:val="2"/>
          <w:sz w:val="24"/>
          <w:szCs w:val="24"/>
          <w:u w:val="single"/>
        </w:rPr>
        <w:t>Муниципальная служба</w:t>
      </w:r>
    </w:p>
    <w:p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Развитие местного самоуправления является одним из важнейших </w:t>
      </w:r>
      <w:proofErr w:type="spellStart"/>
      <w:r>
        <w:rPr>
          <w:rFonts w:ascii="Times New Roman" w:eastAsia="SimSun" w:hAnsi="Times New Roman" w:cs="Calibri"/>
          <w:kern w:val="2"/>
          <w:sz w:val="24"/>
          <w:szCs w:val="24"/>
        </w:rPr>
        <w:t>системообразующих</w:t>
      </w:r>
      <w:proofErr w:type="spellEnd"/>
      <w:r>
        <w:rPr>
          <w:rFonts w:ascii="Times New Roman" w:eastAsia="SimSun" w:hAnsi="Times New Roman" w:cs="Calibri"/>
          <w:kern w:val="2"/>
          <w:sz w:val="24"/>
          <w:szCs w:val="24"/>
        </w:rPr>
        <w:t xml:space="preserve">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proofErr w:type="gramStart"/>
      <w:r>
        <w:rPr>
          <w:rFonts w:ascii="Times New Roman" w:eastAsia="SimSun" w:hAnsi="Times New Roman" w:cs="Calibri"/>
          <w:kern w:val="2"/>
          <w:sz w:val="24"/>
          <w:szCs w:val="24"/>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w:t>
      </w:r>
      <w:proofErr w:type="gramEnd"/>
      <w:r>
        <w:rPr>
          <w:rFonts w:ascii="Times New Roman" w:eastAsia="SimSun" w:hAnsi="Times New Roman" w:cs="Calibri"/>
          <w:kern w:val="2"/>
          <w:sz w:val="24"/>
          <w:szCs w:val="24"/>
        </w:rPr>
        <w:t xml:space="preserve">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w:t>
      </w:r>
      <w:r>
        <w:rPr>
          <w:rFonts w:ascii="Times New Roman" w:eastAsia="SimSun" w:hAnsi="Times New Roman" w:cs="Calibri"/>
          <w:kern w:val="2"/>
          <w:sz w:val="24"/>
          <w:szCs w:val="24"/>
        </w:rPr>
        <w:lastRenderedPageBreak/>
        <w:t>для устойчивого финансового обеспечения бюджетных обязательств органов местного самоуправления.</w:t>
      </w:r>
    </w:p>
    <w:p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proofErr w:type="gramStart"/>
      <w:r>
        <w:rPr>
          <w:rFonts w:ascii="Times New Roman" w:eastAsia="SimSun" w:hAnsi="Times New Roman" w:cs="Calibri"/>
          <w:color w:val="000000"/>
          <w:kern w:val="2"/>
          <w:sz w:val="24"/>
          <w:szCs w:val="24"/>
        </w:rPr>
        <w:t xml:space="preserve">В целях обеспечения эффективной деятельности органов местного самоуправления Оренбургской области </w:t>
      </w:r>
      <w:r>
        <w:rPr>
          <w:rFonts w:ascii="Times New Roman" w:eastAsia="SimSun" w:hAnsi="Times New Roman" w:cs="Calibri"/>
          <w:kern w:val="2"/>
          <w:sz w:val="24"/>
          <w:szCs w:val="24"/>
        </w:rPr>
        <w:t xml:space="preserve">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w:t>
      </w:r>
      <w:proofErr w:type="spellStart"/>
      <w:r>
        <w:rPr>
          <w:rFonts w:ascii="Times New Roman" w:eastAsia="SimSun" w:hAnsi="Times New Roman" w:cs="Calibri"/>
          <w:kern w:val="2"/>
          <w:sz w:val="24"/>
          <w:szCs w:val="24"/>
        </w:rPr>
        <w:t>ПрезидентаРоссийской</w:t>
      </w:r>
      <w:proofErr w:type="spellEnd"/>
      <w:proofErr w:type="gramEnd"/>
      <w:r>
        <w:rPr>
          <w:rFonts w:ascii="Times New Roman" w:eastAsia="SimSun" w:hAnsi="Times New Roman" w:cs="Calibri"/>
          <w:kern w:val="2"/>
          <w:sz w:val="24"/>
          <w:szCs w:val="24"/>
        </w:rPr>
        <w:t xml:space="preserve"> Федерации от 28.04.2008 № 607 «Об оценке </w:t>
      </w:r>
      <w:proofErr w:type="gramStart"/>
      <w:r>
        <w:rPr>
          <w:rFonts w:ascii="Times New Roman" w:eastAsia="SimSun" w:hAnsi="Times New Roman" w:cs="Calibri"/>
          <w:kern w:val="2"/>
          <w:sz w:val="24"/>
          <w:szCs w:val="24"/>
        </w:rPr>
        <w:t>эффективности деятельности органов местного самоуправления городских округов</w:t>
      </w:r>
      <w:proofErr w:type="gramEnd"/>
      <w:r>
        <w:rPr>
          <w:rFonts w:ascii="Times New Roman" w:eastAsia="SimSun" w:hAnsi="Times New Roman" w:cs="Calibri"/>
          <w:kern w:val="2"/>
          <w:sz w:val="24"/>
          <w:szCs w:val="24"/>
        </w:rPr>
        <w:t xml:space="preserve">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утверждена система оценки эффективности деятельности органов местного самоуправления.</w:t>
      </w:r>
    </w:p>
    <w:p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оценка результативности деятельности (на основе количественных показателей и их динамики); </w:t>
      </w:r>
    </w:p>
    <w:p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оценка удовлетворенности населения деятельностью органов местного самоуправления. </w:t>
      </w:r>
    </w:p>
    <w:p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поселения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Pr>
          <w:rFonts w:ascii="Times New Roman" w:eastAsia="SimSun" w:hAnsi="Times New Roman" w:cs="Calibri"/>
          <w:kern w:val="2"/>
          <w:sz w:val="24"/>
          <w:szCs w:val="24"/>
        </w:rPr>
        <w:tab/>
        <w:t xml:space="preserve">Повысится результативность муниципального управления при организации </w:t>
      </w:r>
      <w:proofErr w:type="gramStart"/>
      <w:r>
        <w:rPr>
          <w:rFonts w:ascii="Times New Roman" w:eastAsia="SimSun" w:hAnsi="Times New Roman" w:cs="Calibri"/>
          <w:kern w:val="2"/>
          <w:sz w:val="24"/>
          <w:szCs w:val="24"/>
        </w:rPr>
        <w:t>оценки эффективности деятельности органов местного самоуправления</w:t>
      </w:r>
      <w:proofErr w:type="gramEnd"/>
      <w:r>
        <w:rPr>
          <w:rFonts w:ascii="Times New Roman" w:eastAsia="SimSun" w:hAnsi="Times New Roman" w:cs="Calibri"/>
          <w:kern w:val="2"/>
          <w:sz w:val="24"/>
          <w:szCs w:val="24"/>
        </w:rPr>
        <w:t>.</w:t>
      </w:r>
    </w:p>
    <w:p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proofErr w:type="gramStart"/>
      <w:r>
        <w:rPr>
          <w:rFonts w:ascii="Times New Roman" w:eastAsia="SimSun" w:hAnsi="Times New Roman" w:cs="Calibri"/>
          <w:kern w:val="2"/>
          <w:sz w:val="24"/>
          <w:szCs w:val="24"/>
        </w:rPr>
        <w:t xml:space="preserve">Изучение деятельности позволяет определить зоны, требующие приоритетного внимания администрации поселения,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roofErr w:type="gramEnd"/>
    </w:p>
    <w:p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 настоящее время в  администрации поселения занято 6 человека, из них муниципальных служащих 5 человек.</w:t>
      </w:r>
    </w:p>
    <w:p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lastRenderedPageBreak/>
        <w:t xml:space="preserve">При этом высшее образование имеют 60 процентов муниципальных служащих в администрации </w:t>
      </w:r>
      <w:proofErr w:type="spellStart"/>
      <w:r>
        <w:rPr>
          <w:rFonts w:ascii="Times New Roman" w:eastAsia="SimSun" w:hAnsi="Times New Roman" w:cs="Calibri"/>
          <w:kern w:val="2"/>
          <w:sz w:val="24"/>
          <w:szCs w:val="24"/>
        </w:rPr>
        <w:t>Крючковского</w:t>
      </w:r>
      <w:proofErr w:type="spellEnd"/>
      <w:r>
        <w:rPr>
          <w:rFonts w:ascii="Times New Roman" w:eastAsia="SimSun" w:hAnsi="Times New Roman" w:cs="Calibri"/>
          <w:kern w:val="2"/>
          <w:sz w:val="24"/>
          <w:szCs w:val="24"/>
        </w:rPr>
        <w:t xml:space="preserve"> сельсовета.   </w:t>
      </w:r>
    </w:p>
    <w:p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Основными рисками, связанными с развитием муниципального управления и муниципальной службы в поселении являются:</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недостаточное материально-техническое и финансовое обеспечение полномочий   органов местного самоуправления;</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нестабильные социально-экономические процессы в районе и поселении. </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Для снижения рисков необходимо осуществление запланированных основных мероприятий программы.</w:t>
      </w:r>
    </w:p>
    <w:p w:rsidR="004C125A" w:rsidRDefault="004C125A" w:rsidP="004C125A">
      <w:pPr>
        <w:pStyle w:val="af6"/>
        <w:jc w:val="both"/>
        <w:rPr>
          <w:rFonts w:ascii="Times New Roman" w:hAnsi="Times New Roman"/>
          <w:sz w:val="24"/>
          <w:szCs w:val="24"/>
          <w:u w:val="single"/>
        </w:rPr>
      </w:pPr>
      <w:r>
        <w:rPr>
          <w:rFonts w:ascii="Times New Roman" w:hAnsi="Times New Roman"/>
          <w:sz w:val="24"/>
          <w:szCs w:val="24"/>
          <w:u w:val="single"/>
        </w:rPr>
        <w:t>Вопросы ЖКХ:</w:t>
      </w:r>
    </w:p>
    <w:p w:rsidR="004C125A" w:rsidRDefault="004C125A" w:rsidP="004C125A">
      <w:pPr>
        <w:pStyle w:val="af6"/>
        <w:jc w:val="both"/>
        <w:rPr>
          <w:rFonts w:ascii="Times New Roman" w:hAnsi="Times New Roman"/>
          <w:sz w:val="24"/>
          <w:szCs w:val="24"/>
        </w:rPr>
      </w:pPr>
      <w:r>
        <w:rPr>
          <w:rFonts w:ascii="Times New Roman" w:hAnsi="Times New Roman"/>
          <w:sz w:val="24"/>
          <w:szCs w:val="24"/>
        </w:rPr>
        <w:tab/>
        <w:t>По состоянию на 01.10.2016 года на территории сельского поселения признаны аварийными и подлежащими сносу 4 дома, в которых проживает 7 человек.  Наличие непригодного для проживания жилищного фонда ухудшает внешний облик населенных пунктов муниципального образования, создает угрозу безопасности и комфортности проживания граждан.</w:t>
      </w:r>
    </w:p>
    <w:p w:rsidR="004C125A" w:rsidRDefault="004C125A" w:rsidP="004C125A">
      <w:pPr>
        <w:pStyle w:val="af6"/>
        <w:jc w:val="both"/>
        <w:rPr>
          <w:rFonts w:ascii="Times New Roman" w:hAnsi="Times New Roman"/>
          <w:sz w:val="24"/>
          <w:szCs w:val="24"/>
        </w:rPr>
      </w:pPr>
      <w:r>
        <w:rPr>
          <w:rFonts w:ascii="Times New Roman" w:hAnsi="Times New Roman"/>
          <w:sz w:val="24"/>
          <w:szCs w:val="24"/>
        </w:rPr>
        <w:tab/>
        <w:t xml:space="preserve">На основании изложенных данных была разработана Программа «Социально-экономическое развитие территории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на 2017-2019 год», которая рассчитана на 3 года и позволяет решить часть выше обусловленных проблем в рамках доступных объемов финансирования (план по  доходам на 2017 год – 9 000 тыс. рублей).</w:t>
      </w: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2B7BE7" w:rsidRDefault="002B7BE7" w:rsidP="004C125A">
      <w:pPr>
        <w:spacing w:after="0" w:line="240" w:lineRule="auto"/>
        <w:jc w:val="center"/>
        <w:rPr>
          <w:rFonts w:ascii="Times New Roman" w:hAnsi="Times New Roman"/>
          <w:sz w:val="20"/>
          <w:szCs w:val="20"/>
        </w:rPr>
      </w:pPr>
    </w:p>
    <w:p w:rsidR="002B7BE7" w:rsidRDefault="002B7BE7" w:rsidP="004C125A">
      <w:pPr>
        <w:spacing w:after="0" w:line="240" w:lineRule="auto"/>
        <w:jc w:val="center"/>
        <w:rPr>
          <w:rFonts w:ascii="Times New Roman" w:hAnsi="Times New Roman"/>
          <w:sz w:val="20"/>
          <w:szCs w:val="20"/>
        </w:rPr>
      </w:pPr>
    </w:p>
    <w:p w:rsidR="002B7BE7" w:rsidRDefault="002B7BE7" w:rsidP="004C125A">
      <w:pPr>
        <w:spacing w:after="0" w:line="240" w:lineRule="auto"/>
        <w:jc w:val="center"/>
        <w:rPr>
          <w:rFonts w:ascii="Times New Roman" w:hAnsi="Times New Roman"/>
          <w:sz w:val="20"/>
          <w:szCs w:val="20"/>
        </w:rPr>
      </w:pPr>
    </w:p>
    <w:p w:rsidR="002B7BE7" w:rsidRDefault="002B7BE7" w:rsidP="004C125A">
      <w:pPr>
        <w:spacing w:after="0" w:line="240" w:lineRule="auto"/>
        <w:jc w:val="center"/>
        <w:rPr>
          <w:rFonts w:ascii="Times New Roman" w:hAnsi="Times New Roman"/>
          <w:sz w:val="20"/>
          <w:szCs w:val="20"/>
        </w:rPr>
      </w:pPr>
    </w:p>
    <w:p w:rsidR="002B7BE7" w:rsidRDefault="002B7BE7" w:rsidP="004C125A">
      <w:pPr>
        <w:spacing w:after="0" w:line="240" w:lineRule="auto"/>
        <w:jc w:val="center"/>
        <w:rPr>
          <w:rFonts w:ascii="Times New Roman" w:hAnsi="Times New Roman"/>
          <w:sz w:val="20"/>
          <w:szCs w:val="20"/>
        </w:rPr>
      </w:pPr>
    </w:p>
    <w:p w:rsidR="002B7BE7" w:rsidRDefault="002B7BE7" w:rsidP="004C125A">
      <w:pPr>
        <w:spacing w:after="0" w:line="240" w:lineRule="auto"/>
        <w:jc w:val="center"/>
        <w:rPr>
          <w:rFonts w:ascii="Times New Roman" w:hAnsi="Times New Roman"/>
          <w:sz w:val="20"/>
          <w:szCs w:val="20"/>
        </w:rPr>
      </w:pPr>
    </w:p>
    <w:p w:rsidR="002B7BE7" w:rsidRDefault="002B7BE7" w:rsidP="004C125A">
      <w:pPr>
        <w:spacing w:after="0" w:line="240" w:lineRule="auto"/>
        <w:jc w:val="center"/>
        <w:rPr>
          <w:rFonts w:ascii="Times New Roman" w:hAnsi="Times New Roman"/>
          <w:sz w:val="20"/>
          <w:szCs w:val="20"/>
        </w:rPr>
      </w:pPr>
    </w:p>
    <w:p w:rsidR="002B7BE7" w:rsidRDefault="002B7BE7" w:rsidP="004C125A">
      <w:pPr>
        <w:spacing w:after="0" w:line="240" w:lineRule="auto"/>
        <w:jc w:val="center"/>
        <w:rPr>
          <w:rFonts w:ascii="Times New Roman" w:hAnsi="Times New Roman"/>
          <w:sz w:val="20"/>
          <w:szCs w:val="20"/>
        </w:rPr>
      </w:pPr>
    </w:p>
    <w:p w:rsidR="002B7BE7" w:rsidRDefault="002B7BE7" w:rsidP="004C125A">
      <w:pPr>
        <w:spacing w:after="0" w:line="240" w:lineRule="auto"/>
        <w:jc w:val="center"/>
        <w:rPr>
          <w:rFonts w:ascii="Times New Roman" w:hAnsi="Times New Roman"/>
          <w:sz w:val="20"/>
          <w:szCs w:val="20"/>
        </w:rPr>
      </w:pPr>
    </w:p>
    <w:p w:rsidR="002B7BE7" w:rsidRDefault="002B7BE7" w:rsidP="004C125A">
      <w:pPr>
        <w:spacing w:after="0" w:line="240" w:lineRule="auto"/>
        <w:jc w:val="center"/>
        <w:rPr>
          <w:rFonts w:ascii="Times New Roman" w:hAnsi="Times New Roman"/>
          <w:sz w:val="20"/>
          <w:szCs w:val="20"/>
        </w:rPr>
      </w:pPr>
    </w:p>
    <w:p w:rsidR="002B7BE7" w:rsidRDefault="002B7BE7" w:rsidP="004C125A">
      <w:pPr>
        <w:spacing w:after="0" w:line="240" w:lineRule="auto"/>
        <w:jc w:val="center"/>
        <w:rPr>
          <w:rFonts w:ascii="Times New Roman" w:hAnsi="Times New Roman"/>
          <w:sz w:val="20"/>
          <w:szCs w:val="20"/>
        </w:rPr>
      </w:pPr>
    </w:p>
    <w:p w:rsidR="002B7BE7" w:rsidRDefault="002B7BE7" w:rsidP="004C125A">
      <w:pPr>
        <w:spacing w:after="0" w:line="240" w:lineRule="auto"/>
        <w:jc w:val="center"/>
        <w:rPr>
          <w:rFonts w:ascii="Times New Roman" w:hAnsi="Times New Roman"/>
          <w:sz w:val="20"/>
          <w:szCs w:val="20"/>
        </w:rPr>
      </w:pPr>
    </w:p>
    <w:p w:rsidR="002B7BE7" w:rsidRDefault="002B7BE7" w:rsidP="004C125A">
      <w:pPr>
        <w:spacing w:after="0" w:line="240" w:lineRule="auto"/>
        <w:jc w:val="center"/>
        <w:rPr>
          <w:rFonts w:ascii="Times New Roman" w:hAnsi="Times New Roman"/>
          <w:sz w:val="20"/>
          <w:szCs w:val="20"/>
        </w:rPr>
      </w:pPr>
    </w:p>
    <w:p w:rsidR="002B7BE7" w:rsidRDefault="002B7BE7" w:rsidP="004C125A">
      <w:pPr>
        <w:spacing w:after="0" w:line="240" w:lineRule="auto"/>
        <w:jc w:val="center"/>
        <w:rPr>
          <w:rFonts w:ascii="Times New Roman" w:hAnsi="Times New Roman"/>
          <w:sz w:val="20"/>
          <w:szCs w:val="20"/>
        </w:rPr>
      </w:pPr>
    </w:p>
    <w:p w:rsidR="002B7BE7" w:rsidRDefault="002B7BE7" w:rsidP="004C125A">
      <w:pPr>
        <w:spacing w:after="0" w:line="240" w:lineRule="auto"/>
        <w:jc w:val="center"/>
        <w:rPr>
          <w:rFonts w:ascii="Times New Roman" w:hAnsi="Times New Roman"/>
          <w:sz w:val="20"/>
          <w:szCs w:val="20"/>
        </w:rPr>
      </w:pPr>
    </w:p>
    <w:p w:rsidR="002B7BE7" w:rsidRDefault="002B7BE7" w:rsidP="004C125A">
      <w:pPr>
        <w:spacing w:after="0" w:line="240" w:lineRule="auto"/>
        <w:jc w:val="center"/>
        <w:rPr>
          <w:rFonts w:ascii="Times New Roman" w:hAnsi="Times New Roman"/>
          <w:sz w:val="20"/>
          <w:szCs w:val="20"/>
        </w:rPr>
      </w:pPr>
    </w:p>
    <w:p w:rsidR="002B7BE7" w:rsidRDefault="002B7BE7" w:rsidP="004C125A">
      <w:pPr>
        <w:spacing w:after="0" w:line="240" w:lineRule="auto"/>
        <w:jc w:val="center"/>
        <w:rPr>
          <w:rFonts w:ascii="Times New Roman" w:hAnsi="Times New Roman"/>
          <w:sz w:val="20"/>
          <w:szCs w:val="20"/>
        </w:rPr>
      </w:pPr>
    </w:p>
    <w:p w:rsidR="002B7BE7" w:rsidRDefault="002B7BE7" w:rsidP="004C125A">
      <w:pPr>
        <w:spacing w:after="0" w:line="240" w:lineRule="auto"/>
        <w:jc w:val="center"/>
        <w:rPr>
          <w:rFonts w:ascii="Times New Roman" w:hAnsi="Times New Roman"/>
          <w:sz w:val="20"/>
          <w:szCs w:val="20"/>
        </w:rPr>
      </w:pPr>
    </w:p>
    <w:p w:rsidR="002B7BE7" w:rsidRDefault="002B7BE7" w:rsidP="004C125A">
      <w:pPr>
        <w:spacing w:after="0" w:line="240" w:lineRule="auto"/>
        <w:jc w:val="center"/>
        <w:rPr>
          <w:rFonts w:ascii="Times New Roman" w:hAnsi="Times New Roman"/>
          <w:sz w:val="20"/>
          <w:szCs w:val="20"/>
        </w:rPr>
      </w:pPr>
    </w:p>
    <w:p w:rsidR="002B7BE7" w:rsidRDefault="002B7BE7"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r>
        <w:rPr>
          <w:rFonts w:ascii="Times New Roman" w:hAnsi="Times New Roman"/>
          <w:sz w:val="20"/>
          <w:szCs w:val="20"/>
        </w:rPr>
        <w:lastRenderedPageBreak/>
        <w:t>Паспорт муниципальной программы</w:t>
      </w:r>
    </w:p>
    <w:p w:rsidR="004C125A" w:rsidRDefault="004C125A" w:rsidP="004C125A">
      <w:pPr>
        <w:spacing w:after="0" w:line="240" w:lineRule="auto"/>
        <w:jc w:val="center"/>
        <w:rPr>
          <w:rFonts w:ascii="Times New Roman" w:hAnsi="Times New Roman"/>
          <w:b/>
          <w:sz w:val="20"/>
          <w:szCs w:val="20"/>
        </w:rPr>
      </w:pPr>
      <w:r>
        <w:rPr>
          <w:rFonts w:ascii="Times New Roman" w:hAnsi="Times New Roman"/>
          <w:b/>
          <w:sz w:val="20"/>
          <w:szCs w:val="20"/>
        </w:rPr>
        <w:t xml:space="preserve">«Социально-экономическое развитие территории муниципального образования </w:t>
      </w:r>
      <w:proofErr w:type="spellStart"/>
      <w:r>
        <w:rPr>
          <w:rFonts w:ascii="Times New Roman" w:hAnsi="Times New Roman"/>
          <w:b/>
          <w:sz w:val="20"/>
          <w:szCs w:val="20"/>
        </w:rPr>
        <w:t>Крючковский</w:t>
      </w:r>
      <w:proofErr w:type="spellEnd"/>
      <w:r>
        <w:rPr>
          <w:rFonts w:ascii="Times New Roman" w:hAnsi="Times New Roman"/>
          <w:b/>
          <w:sz w:val="20"/>
          <w:szCs w:val="20"/>
        </w:rPr>
        <w:t xml:space="preserve"> сельсовет на 2017-2019 годы» далее Программа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2555"/>
        <w:gridCol w:w="1275"/>
        <w:gridCol w:w="1275"/>
        <w:gridCol w:w="1275"/>
        <w:gridCol w:w="1594"/>
      </w:tblGrid>
      <w:tr w:rsidR="004C125A" w:rsidTr="004C125A">
        <w:tc>
          <w:tcPr>
            <w:tcW w:w="191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Ответственный исполнитель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rPr>
                <w:rFonts w:ascii="Times New Roman" w:hAnsi="Times New Roman"/>
                <w:sz w:val="20"/>
                <w:szCs w:val="20"/>
              </w:rPr>
            </w:pPr>
            <w:r>
              <w:rPr>
                <w:rFonts w:ascii="Times New Roman" w:hAnsi="Times New Roman"/>
                <w:sz w:val="20"/>
                <w:szCs w:val="20"/>
              </w:rPr>
              <w:t xml:space="preserve">Администрация муниципального образования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w:t>
            </w:r>
          </w:p>
        </w:tc>
      </w:tr>
      <w:tr w:rsidR="004C125A" w:rsidTr="004C125A">
        <w:tc>
          <w:tcPr>
            <w:tcW w:w="191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Соисполнители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rPr>
                <w:rFonts w:ascii="Times New Roman" w:hAnsi="Times New Roman"/>
                <w:sz w:val="20"/>
                <w:szCs w:val="20"/>
              </w:rPr>
            </w:pPr>
            <w:r>
              <w:rPr>
                <w:rFonts w:ascii="Times New Roman" w:hAnsi="Times New Roman"/>
                <w:sz w:val="20"/>
                <w:szCs w:val="20"/>
              </w:rPr>
              <w:t>отсутствуют</w:t>
            </w:r>
          </w:p>
        </w:tc>
      </w:tr>
      <w:tr w:rsidR="004C125A" w:rsidTr="004C125A">
        <w:tc>
          <w:tcPr>
            <w:tcW w:w="191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Участники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rPr>
                <w:rFonts w:ascii="Times New Roman" w:hAnsi="Times New Roman"/>
                <w:sz w:val="20"/>
                <w:szCs w:val="20"/>
              </w:rPr>
            </w:pPr>
            <w:r>
              <w:rPr>
                <w:rFonts w:ascii="Times New Roman" w:hAnsi="Times New Roman"/>
                <w:sz w:val="20"/>
                <w:szCs w:val="20"/>
              </w:rPr>
              <w:t>отсутствуют</w:t>
            </w:r>
          </w:p>
        </w:tc>
      </w:tr>
      <w:tr w:rsidR="004C125A" w:rsidTr="004C125A">
        <w:tc>
          <w:tcPr>
            <w:tcW w:w="191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Подпрограммы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rsidR="004C125A" w:rsidRDefault="004C125A">
            <w:pPr>
              <w:pStyle w:val="af7"/>
              <w:numPr>
                <w:ilvl w:val="0"/>
                <w:numId w:val="2"/>
              </w:numPr>
              <w:spacing w:after="0" w:line="240" w:lineRule="auto"/>
              <w:ind w:left="240" w:hanging="240"/>
              <w:rPr>
                <w:rFonts w:ascii="Times New Roman" w:hAnsi="Times New Roman"/>
                <w:sz w:val="20"/>
                <w:szCs w:val="20"/>
              </w:rPr>
            </w:pPr>
            <w:r>
              <w:rPr>
                <w:rFonts w:ascii="Times New Roman" w:hAnsi="Times New Roman"/>
                <w:color w:val="000000"/>
                <w:sz w:val="20"/>
                <w:szCs w:val="20"/>
              </w:rPr>
              <w:t xml:space="preserve">Обеспечение деятельности аппарата управления администрации </w:t>
            </w:r>
            <w:proofErr w:type="spellStart"/>
            <w:r>
              <w:rPr>
                <w:rFonts w:ascii="Times New Roman" w:hAnsi="Times New Roman"/>
                <w:color w:val="000000"/>
                <w:sz w:val="20"/>
                <w:szCs w:val="20"/>
              </w:rPr>
              <w:t>Крючковского</w:t>
            </w:r>
            <w:proofErr w:type="spellEnd"/>
            <w:r>
              <w:rPr>
                <w:rFonts w:ascii="Times New Roman" w:hAnsi="Times New Roman"/>
                <w:color w:val="000000"/>
                <w:sz w:val="20"/>
                <w:szCs w:val="20"/>
              </w:rPr>
              <w:t xml:space="preserve"> сельсовета</w:t>
            </w:r>
          </w:p>
          <w:p w:rsidR="004C125A" w:rsidRDefault="004C125A">
            <w:pPr>
              <w:pStyle w:val="af7"/>
              <w:numPr>
                <w:ilvl w:val="0"/>
                <w:numId w:val="2"/>
              </w:numPr>
              <w:spacing w:after="0" w:line="240" w:lineRule="auto"/>
              <w:ind w:left="240" w:hanging="240"/>
              <w:rPr>
                <w:rFonts w:ascii="Times New Roman" w:hAnsi="Times New Roman"/>
                <w:sz w:val="20"/>
                <w:szCs w:val="20"/>
              </w:rPr>
            </w:pPr>
            <w:r>
              <w:rPr>
                <w:rFonts w:ascii="Times New Roman" w:hAnsi="Times New Roman"/>
                <w:sz w:val="20"/>
                <w:szCs w:val="20"/>
              </w:rPr>
              <w:t xml:space="preserve">Оформление права собственности на объекты недвижимости и территориальное планирование территории муниципального образования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w:t>
            </w:r>
          </w:p>
          <w:p w:rsidR="004C125A" w:rsidRDefault="004C125A">
            <w:pPr>
              <w:pStyle w:val="af7"/>
              <w:numPr>
                <w:ilvl w:val="0"/>
                <w:numId w:val="2"/>
              </w:numPr>
              <w:spacing w:after="0" w:line="240" w:lineRule="auto"/>
              <w:ind w:left="240" w:hanging="240"/>
              <w:rPr>
                <w:rFonts w:ascii="Times New Roman" w:hAnsi="Times New Roman"/>
                <w:sz w:val="20"/>
                <w:szCs w:val="20"/>
              </w:rPr>
            </w:pPr>
            <w:r>
              <w:rPr>
                <w:rFonts w:ascii="Times New Roman" w:hAnsi="Times New Roman"/>
                <w:sz w:val="20"/>
                <w:szCs w:val="20"/>
              </w:rPr>
              <w:t xml:space="preserve">Комплексное благоустройство территории  муниципального образования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w:t>
            </w:r>
          </w:p>
          <w:p w:rsidR="004C125A" w:rsidRDefault="004C125A">
            <w:pPr>
              <w:pStyle w:val="af7"/>
              <w:numPr>
                <w:ilvl w:val="0"/>
                <w:numId w:val="2"/>
              </w:numPr>
              <w:spacing w:after="0" w:line="240" w:lineRule="auto"/>
              <w:ind w:left="240" w:hanging="240"/>
              <w:rPr>
                <w:rFonts w:ascii="Times New Roman" w:hAnsi="Times New Roman"/>
                <w:sz w:val="20"/>
                <w:szCs w:val="20"/>
              </w:rPr>
            </w:pPr>
            <w:r>
              <w:rPr>
                <w:rFonts w:ascii="Times New Roman" w:hAnsi="Times New Roman"/>
                <w:sz w:val="20"/>
                <w:szCs w:val="20"/>
              </w:rPr>
              <w:t xml:space="preserve">Обеспечение безопасности на территории муниципального образования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w:t>
            </w:r>
          </w:p>
          <w:p w:rsidR="004C125A" w:rsidRDefault="004C125A">
            <w:pPr>
              <w:pStyle w:val="af7"/>
              <w:numPr>
                <w:ilvl w:val="0"/>
                <w:numId w:val="2"/>
              </w:numPr>
              <w:spacing w:after="0" w:line="240" w:lineRule="auto"/>
              <w:ind w:left="240" w:hanging="240"/>
              <w:rPr>
                <w:rFonts w:ascii="Times New Roman" w:hAnsi="Times New Roman"/>
                <w:sz w:val="20"/>
                <w:szCs w:val="20"/>
              </w:rPr>
            </w:pPr>
            <w:r>
              <w:rPr>
                <w:rFonts w:ascii="Times New Roman" w:hAnsi="Times New Roman"/>
                <w:sz w:val="20"/>
                <w:szCs w:val="20"/>
              </w:rPr>
              <w:t xml:space="preserve">Развитие культуры, организация праздничных мероприятий на территории муниципального образования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w:t>
            </w:r>
          </w:p>
          <w:p w:rsidR="004C125A" w:rsidRDefault="004C125A">
            <w:pPr>
              <w:pStyle w:val="af7"/>
              <w:numPr>
                <w:ilvl w:val="0"/>
                <w:numId w:val="2"/>
              </w:numPr>
              <w:spacing w:after="0" w:line="240" w:lineRule="auto"/>
              <w:ind w:left="240" w:hanging="240"/>
              <w:rPr>
                <w:rFonts w:ascii="Times New Roman" w:hAnsi="Times New Roman"/>
                <w:sz w:val="20"/>
                <w:szCs w:val="20"/>
              </w:rPr>
            </w:pPr>
            <w:r>
              <w:rPr>
                <w:rFonts w:ascii="Times New Roman" w:hAnsi="Times New Roman"/>
                <w:sz w:val="20"/>
                <w:szCs w:val="20"/>
              </w:rPr>
              <w:t xml:space="preserve">Развитие физической культуры, спорта и молодежной политики на территории муниципального образования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w:t>
            </w:r>
          </w:p>
          <w:p w:rsidR="004C125A" w:rsidRDefault="004C125A">
            <w:pPr>
              <w:pStyle w:val="af7"/>
              <w:numPr>
                <w:ilvl w:val="0"/>
                <w:numId w:val="2"/>
              </w:numPr>
              <w:spacing w:after="0" w:line="240" w:lineRule="auto"/>
              <w:ind w:left="240" w:hanging="240"/>
              <w:rPr>
                <w:rFonts w:ascii="Times New Roman" w:hAnsi="Times New Roman"/>
                <w:sz w:val="20"/>
                <w:szCs w:val="20"/>
              </w:rPr>
            </w:pPr>
            <w:r>
              <w:rPr>
                <w:rFonts w:ascii="Times New Roman" w:hAnsi="Times New Roman"/>
                <w:color w:val="000000"/>
                <w:sz w:val="20"/>
                <w:szCs w:val="20"/>
              </w:rPr>
              <w:t>Осуществление отдельных государственных полномочий.</w:t>
            </w:r>
          </w:p>
          <w:p w:rsidR="004C125A" w:rsidRDefault="004C125A">
            <w:pPr>
              <w:pStyle w:val="af7"/>
              <w:numPr>
                <w:ilvl w:val="0"/>
                <w:numId w:val="2"/>
              </w:numPr>
              <w:spacing w:after="0" w:line="240" w:lineRule="auto"/>
              <w:ind w:left="240" w:hanging="240"/>
              <w:rPr>
                <w:rFonts w:ascii="Times New Roman" w:hAnsi="Times New Roman"/>
                <w:sz w:val="20"/>
                <w:szCs w:val="20"/>
              </w:rPr>
            </w:pPr>
            <w:r>
              <w:rPr>
                <w:rFonts w:ascii="Times New Roman" w:hAnsi="Times New Roman"/>
                <w:sz w:val="20"/>
                <w:szCs w:val="20"/>
              </w:rPr>
              <w:t xml:space="preserve">Поддержка молодых семей </w:t>
            </w:r>
            <w:proofErr w:type="spellStart"/>
            <w:r>
              <w:rPr>
                <w:rFonts w:ascii="Times New Roman" w:hAnsi="Times New Roman"/>
                <w:sz w:val="20"/>
                <w:szCs w:val="20"/>
              </w:rPr>
              <w:t>Крючковского</w:t>
            </w:r>
            <w:proofErr w:type="spellEnd"/>
            <w:r>
              <w:rPr>
                <w:rFonts w:ascii="Times New Roman" w:hAnsi="Times New Roman"/>
                <w:sz w:val="20"/>
                <w:szCs w:val="20"/>
              </w:rPr>
              <w:t xml:space="preserve"> сельсовета в приобретении (строительстве</w:t>
            </w:r>
            <w:proofErr w:type="gramStart"/>
            <w:r>
              <w:rPr>
                <w:rFonts w:ascii="Times New Roman" w:hAnsi="Times New Roman"/>
                <w:sz w:val="20"/>
                <w:szCs w:val="20"/>
              </w:rPr>
              <w:t xml:space="preserve"> )</w:t>
            </w:r>
            <w:proofErr w:type="gramEnd"/>
            <w:r>
              <w:rPr>
                <w:rFonts w:ascii="Times New Roman" w:hAnsi="Times New Roman"/>
                <w:sz w:val="20"/>
                <w:szCs w:val="20"/>
              </w:rPr>
              <w:t xml:space="preserve"> жилья на   2017 -2019гг.</w:t>
            </w:r>
          </w:p>
        </w:tc>
      </w:tr>
      <w:tr w:rsidR="004C125A" w:rsidTr="004C125A">
        <w:trPr>
          <w:trHeight w:val="346"/>
        </w:trPr>
        <w:tc>
          <w:tcPr>
            <w:tcW w:w="191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Цель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both"/>
              <w:rPr>
                <w:rFonts w:ascii="Times New Roman" w:hAnsi="Times New Roman"/>
                <w:sz w:val="20"/>
                <w:szCs w:val="20"/>
              </w:rPr>
            </w:pPr>
            <w:r>
              <w:rPr>
                <w:rFonts w:ascii="Times New Roman" w:hAnsi="Times New Roman"/>
                <w:sz w:val="20"/>
                <w:szCs w:val="20"/>
              </w:rPr>
              <w:t>-</w:t>
            </w:r>
            <w:r>
              <w:rPr>
                <w:rFonts w:ascii="Times New Roman" w:hAnsi="Times New Roman"/>
                <w:color w:val="000000"/>
                <w:sz w:val="20"/>
                <w:szCs w:val="20"/>
              </w:rPr>
              <w:t>решение ключевых социально-экономических проблем территории</w:t>
            </w:r>
            <w:r>
              <w:rPr>
                <w:color w:val="000000"/>
              </w:rPr>
              <w:t xml:space="preserve"> </w:t>
            </w:r>
            <w:r>
              <w:rPr>
                <w:rFonts w:ascii="Times New Roman" w:hAnsi="Times New Roman"/>
                <w:color w:val="000000"/>
                <w:sz w:val="20"/>
                <w:szCs w:val="20"/>
              </w:rPr>
              <w:t xml:space="preserve">МО </w:t>
            </w:r>
            <w:proofErr w:type="spellStart"/>
            <w:r>
              <w:rPr>
                <w:rFonts w:ascii="Times New Roman" w:hAnsi="Times New Roman"/>
                <w:color w:val="000000"/>
                <w:sz w:val="20"/>
                <w:szCs w:val="20"/>
              </w:rPr>
              <w:t>Крючковский</w:t>
            </w:r>
            <w:proofErr w:type="spellEnd"/>
            <w:r>
              <w:rPr>
                <w:rFonts w:ascii="Times New Roman" w:hAnsi="Times New Roman"/>
                <w:color w:val="000000"/>
                <w:sz w:val="20"/>
                <w:szCs w:val="20"/>
              </w:rPr>
              <w:t xml:space="preserve"> сельсовет </w:t>
            </w:r>
          </w:p>
        </w:tc>
      </w:tr>
      <w:tr w:rsidR="004C125A" w:rsidTr="004C125A">
        <w:trPr>
          <w:trHeight w:val="2023"/>
        </w:trPr>
        <w:tc>
          <w:tcPr>
            <w:tcW w:w="191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Задачи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rsidR="004C125A" w:rsidRDefault="004C125A">
            <w:pPr>
              <w:pStyle w:val="afb"/>
              <w:rPr>
                <w:rFonts w:ascii="Times New Roman" w:hAnsi="Times New Roman" w:cs="Times New Roman"/>
                <w:sz w:val="20"/>
                <w:szCs w:val="20"/>
              </w:rPr>
            </w:pPr>
            <w:r>
              <w:rPr>
                <w:rFonts w:ascii="Times New Roman" w:hAnsi="Times New Roman"/>
                <w:sz w:val="20"/>
                <w:szCs w:val="20"/>
              </w:rPr>
              <w:t>1.</w:t>
            </w:r>
            <w:r>
              <w:rPr>
                <w:rFonts w:ascii="Times New Roman" w:hAnsi="Times New Roman" w:cs="Times New Roman"/>
                <w:sz w:val="20"/>
                <w:szCs w:val="20"/>
              </w:rPr>
              <w:t xml:space="preserve"> Обеспечение долгосрочной сбалансированности и устойчивости бюджетной системы,</w:t>
            </w:r>
          </w:p>
          <w:p w:rsidR="004C125A" w:rsidRDefault="004C125A">
            <w:pPr>
              <w:pStyle w:val="afb"/>
              <w:rPr>
                <w:rFonts w:ascii="Times New Roman" w:hAnsi="Times New Roman" w:cs="Times New Roman"/>
                <w:sz w:val="20"/>
                <w:szCs w:val="20"/>
              </w:rPr>
            </w:pPr>
            <w:r>
              <w:rPr>
                <w:rFonts w:ascii="Times New Roman" w:hAnsi="Times New Roman" w:cs="Times New Roman"/>
                <w:sz w:val="20"/>
                <w:szCs w:val="20"/>
              </w:rPr>
              <w:t xml:space="preserve">повышение качества управления муниципальными  финансами на территории МО </w:t>
            </w:r>
            <w:proofErr w:type="spellStart"/>
            <w:r>
              <w:rPr>
                <w:rFonts w:ascii="Times New Roman" w:hAnsi="Times New Roman" w:cs="Times New Roman"/>
                <w:sz w:val="20"/>
                <w:szCs w:val="20"/>
              </w:rPr>
              <w:t>Крючковский</w:t>
            </w:r>
            <w:proofErr w:type="spellEnd"/>
            <w:r>
              <w:rPr>
                <w:rFonts w:ascii="Times New Roman" w:hAnsi="Times New Roman" w:cs="Times New Roman"/>
                <w:sz w:val="20"/>
                <w:szCs w:val="20"/>
              </w:rPr>
              <w:t xml:space="preserve"> сельсовет.</w:t>
            </w:r>
          </w:p>
          <w:p w:rsidR="004C125A" w:rsidRDefault="004C125A">
            <w:pPr>
              <w:spacing w:after="0" w:line="240" w:lineRule="auto"/>
              <w:jc w:val="both"/>
              <w:rPr>
                <w:rFonts w:ascii="Times New Roman" w:hAnsi="Times New Roman"/>
                <w:sz w:val="20"/>
                <w:szCs w:val="20"/>
              </w:rPr>
            </w:pPr>
            <w:r>
              <w:rPr>
                <w:lang w:eastAsia="ru-RU"/>
              </w:rPr>
              <w:t>2.О</w:t>
            </w:r>
            <w:r>
              <w:rPr>
                <w:rFonts w:ascii="Times New Roman" w:hAnsi="Times New Roman"/>
                <w:sz w:val="20"/>
                <w:szCs w:val="20"/>
              </w:rPr>
              <w:t xml:space="preserve">беспечение устойчивого развития территории муниципальных образований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 развития инженерной, транспортной и социальной инфраструктур, учета интересов граждан и муниципальных образований, повышение эффективности управления муниципальной собственностью.</w:t>
            </w:r>
          </w:p>
          <w:p w:rsidR="004C125A" w:rsidRDefault="004C125A">
            <w:pPr>
              <w:pStyle w:val="af6"/>
              <w:jc w:val="both"/>
              <w:rPr>
                <w:rFonts w:ascii="Times New Roman" w:hAnsi="Times New Roman"/>
                <w:sz w:val="20"/>
                <w:szCs w:val="20"/>
              </w:rPr>
            </w:pPr>
            <w:r>
              <w:rPr>
                <w:rFonts w:ascii="Times New Roman" w:hAnsi="Times New Roman"/>
                <w:sz w:val="20"/>
                <w:szCs w:val="20"/>
              </w:rPr>
              <w:t>3. Совершенствование системы комплексного благоустройства  поселения.</w:t>
            </w:r>
          </w:p>
          <w:p w:rsidR="004C125A" w:rsidRDefault="004C125A">
            <w:pPr>
              <w:pStyle w:val="af6"/>
              <w:jc w:val="both"/>
              <w:rPr>
                <w:rFonts w:ascii="Times New Roman" w:hAnsi="Times New Roman"/>
                <w:sz w:val="20"/>
                <w:szCs w:val="20"/>
              </w:rPr>
            </w:pPr>
            <w:r>
              <w:rPr>
                <w:rFonts w:ascii="Times New Roman" w:hAnsi="Times New Roman"/>
                <w:sz w:val="20"/>
                <w:szCs w:val="20"/>
              </w:rPr>
              <w:t xml:space="preserve">4. Повышение уровня пожарной безопасности и защиты населения от чрезвычайных ситуаций в границах  муниципального образования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 за счет выполнения комплекса мероприятий по обеспечению первичных мер пожарной безопасности и предупредительных мер, направленных на защиту жизни и здоровья от чрезвычайных ситуаций природного и техногенного характера.</w:t>
            </w:r>
          </w:p>
          <w:p w:rsidR="004C125A" w:rsidRDefault="004C125A">
            <w:pPr>
              <w:pStyle w:val="af6"/>
              <w:jc w:val="both"/>
              <w:rPr>
                <w:rFonts w:ascii="Times New Roman" w:hAnsi="Times New Roman"/>
                <w:sz w:val="20"/>
                <w:szCs w:val="20"/>
              </w:rPr>
            </w:pPr>
            <w:r>
              <w:rPr>
                <w:rFonts w:ascii="Times New Roman" w:hAnsi="Times New Roman"/>
                <w:sz w:val="20"/>
                <w:szCs w:val="20"/>
              </w:rPr>
              <w:t>5. 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p>
          <w:p w:rsidR="004C125A" w:rsidRDefault="004C125A">
            <w:pPr>
              <w:pStyle w:val="af6"/>
              <w:jc w:val="both"/>
              <w:rPr>
                <w:rFonts w:ascii="Times New Roman" w:hAnsi="Times New Roman"/>
                <w:sz w:val="20"/>
                <w:szCs w:val="20"/>
              </w:rPr>
            </w:pPr>
            <w:r>
              <w:rPr>
                <w:rFonts w:ascii="Times New Roman" w:hAnsi="Times New Roman"/>
                <w:sz w:val="20"/>
                <w:szCs w:val="20"/>
              </w:rPr>
              <w:t>6. Укрепление здоровья и создание условий для занятий физической культурой и спортом  на территории муниципального образования.</w:t>
            </w:r>
          </w:p>
          <w:p w:rsidR="004C125A" w:rsidRDefault="004C125A">
            <w:pPr>
              <w:pStyle w:val="af6"/>
              <w:jc w:val="both"/>
              <w:rPr>
                <w:rFonts w:ascii="Times New Roman" w:hAnsi="Times New Roman"/>
                <w:sz w:val="20"/>
                <w:szCs w:val="20"/>
              </w:rPr>
            </w:pPr>
            <w:r>
              <w:rPr>
                <w:rFonts w:ascii="Times New Roman" w:hAnsi="Times New Roman"/>
                <w:sz w:val="20"/>
                <w:szCs w:val="20"/>
              </w:rPr>
              <w:t xml:space="preserve">7.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  и </w:t>
            </w:r>
            <w:r>
              <w:rPr>
                <w:rFonts w:ascii="Times New Roman" w:eastAsia="Calibri" w:hAnsi="Times New Roman"/>
                <w:color w:val="000000"/>
                <w:kern w:val="3"/>
                <w:sz w:val="20"/>
                <w:szCs w:val="20"/>
                <w:lang w:bidi="en-US"/>
              </w:rPr>
              <w:t>государственная регистрация актов гражданского состояния.</w:t>
            </w:r>
          </w:p>
          <w:p w:rsidR="004C125A" w:rsidRDefault="004C125A">
            <w:pPr>
              <w:spacing w:line="240" w:lineRule="auto"/>
              <w:ind w:left="34"/>
              <w:rPr>
                <w:rFonts w:ascii="Times New Roman" w:hAnsi="Times New Roman"/>
                <w:sz w:val="20"/>
                <w:szCs w:val="20"/>
              </w:rPr>
            </w:pPr>
            <w:r>
              <w:rPr>
                <w:rFonts w:ascii="Times New Roman" w:hAnsi="Times New Roman"/>
                <w:sz w:val="20"/>
                <w:szCs w:val="20"/>
                <w:lang w:eastAsia="ru-RU"/>
              </w:rPr>
              <w:t>8.</w:t>
            </w:r>
            <w:r>
              <w:rPr>
                <w:rFonts w:ascii="Times New Roman" w:hAnsi="Times New Roman"/>
                <w:sz w:val="20"/>
                <w:szCs w:val="20"/>
              </w:rPr>
              <w:t xml:space="preserve"> Поддержка   молодых   семей, признанных     в   установленном порядке,  нуждающимися в улучшении жилищных  условий,  в решении жилищной проблемы  в  целях  улучшения демографической   ситуации   в    муниципальном образовании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w:t>
            </w:r>
          </w:p>
        </w:tc>
      </w:tr>
      <w:tr w:rsidR="004C125A" w:rsidTr="004C125A">
        <w:trPr>
          <w:trHeight w:val="487"/>
        </w:trPr>
        <w:tc>
          <w:tcPr>
            <w:tcW w:w="191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Показатели (индикаторы)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rsidR="004C125A" w:rsidRDefault="004C125A">
            <w:pPr>
              <w:pStyle w:val="afb"/>
              <w:jc w:val="both"/>
              <w:rPr>
                <w:rFonts w:ascii="Times New Roman" w:hAnsi="Times New Roman" w:cs="Times New Roman"/>
                <w:sz w:val="20"/>
                <w:szCs w:val="20"/>
              </w:rPr>
            </w:pPr>
            <w:r>
              <w:rPr>
                <w:rFonts w:ascii="Times New Roman" w:hAnsi="Times New Roman" w:cs="Times New Roman"/>
                <w:sz w:val="20"/>
                <w:szCs w:val="20"/>
              </w:rPr>
              <w:t>реализация Программы характеризуется двумя группами целевых показателей: качественными и количественными.</w:t>
            </w:r>
          </w:p>
          <w:p w:rsidR="004C125A" w:rsidRDefault="004C125A">
            <w:pPr>
              <w:pStyle w:val="afb"/>
              <w:jc w:val="both"/>
              <w:rPr>
                <w:rFonts w:ascii="Times New Roman" w:hAnsi="Times New Roman" w:cs="Times New Roman"/>
                <w:sz w:val="20"/>
                <w:szCs w:val="20"/>
              </w:rPr>
            </w:pPr>
            <w:r>
              <w:rPr>
                <w:rFonts w:ascii="Times New Roman" w:hAnsi="Times New Roman" w:cs="Times New Roman"/>
                <w:sz w:val="20"/>
                <w:szCs w:val="20"/>
              </w:rPr>
              <w:t>Качественными показателями являются:</w:t>
            </w:r>
          </w:p>
          <w:p w:rsidR="004C125A" w:rsidRDefault="004C125A">
            <w:pPr>
              <w:pStyle w:val="afb"/>
              <w:jc w:val="both"/>
              <w:rPr>
                <w:rFonts w:ascii="Times New Roman" w:hAnsi="Times New Roman" w:cs="Times New Roman"/>
                <w:sz w:val="20"/>
                <w:szCs w:val="20"/>
              </w:rPr>
            </w:pPr>
            <w:r>
              <w:rPr>
                <w:rFonts w:ascii="Times New Roman" w:hAnsi="Times New Roman" w:cs="Times New Roman"/>
                <w:sz w:val="20"/>
                <w:szCs w:val="20"/>
              </w:rPr>
              <w:t>своевременное составление проекта бюджета поселения;</w:t>
            </w:r>
          </w:p>
          <w:p w:rsidR="004C125A" w:rsidRDefault="004C125A">
            <w:pPr>
              <w:pStyle w:val="afb"/>
              <w:jc w:val="both"/>
              <w:rPr>
                <w:rFonts w:ascii="Times New Roman" w:hAnsi="Times New Roman" w:cs="Times New Roman"/>
                <w:sz w:val="20"/>
                <w:szCs w:val="20"/>
              </w:rPr>
            </w:pPr>
            <w:r>
              <w:rPr>
                <w:rFonts w:ascii="Times New Roman" w:hAnsi="Times New Roman" w:cs="Times New Roman"/>
                <w:sz w:val="20"/>
                <w:szCs w:val="20"/>
              </w:rPr>
              <w:t>создание финансовой основы для функционирования местного самоуправления;</w:t>
            </w:r>
          </w:p>
          <w:p w:rsidR="004C125A" w:rsidRDefault="004C125A">
            <w:pPr>
              <w:pStyle w:val="afb"/>
              <w:jc w:val="both"/>
              <w:rPr>
                <w:rFonts w:ascii="Times New Roman" w:hAnsi="Times New Roman" w:cs="Times New Roman"/>
                <w:sz w:val="20"/>
                <w:szCs w:val="20"/>
              </w:rPr>
            </w:pPr>
            <w:bookmarkStart w:id="0" w:name="sub_9955"/>
            <w:r>
              <w:rPr>
                <w:rFonts w:ascii="Times New Roman" w:hAnsi="Times New Roman" w:cs="Times New Roman"/>
                <w:sz w:val="20"/>
                <w:szCs w:val="20"/>
              </w:rPr>
              <w:t>повышение качества внутреннего муниципального финансового контроля в финансово-бюджетной сфере</w:t>
            </w:r>
            <w:bookmarkEnd w:id="0"/>
            <w:r>
              <w:rPr>
                <w:rFonts w:ascii="Times New Roman" w:hAnsi="Times New Roman" w:cs="Times New Roman"/>
                <w:sz w:val="20"/>
                <w:szCs w:val="20"/>
              </w:rPr>
              <w:t>;</w:t>
            </w:r>
          </w:p>
          <w:p w:rsidR="004C125A" w:rsidRDefault="004C125A">
            <w:pPr>
              <w:pStyle w:val="afb"/>
              <w:jc w:val="both"/>
              <w:rPr>
                <w:rFonts w:ascii="Times New Roman" w:hAnsi="Times New Roman" w:cs="Times New Roman"/>
                <w:sz w:val="20"/>
                <w:szCs w:val="20"/>
              </w:rPr>
            </w:pPr>
            <w:r>
              <w:rPr>
                <w:rFonts w:ascii="Times New Roman" w:hAnsi="Times New Roman" w:cs="Times New Roman"/>
                <w:sz w:val="20"/>
                <w:szCs w:val="20"/>
              </w:rPr>
              <w:t>Количественными показателями являются:</w:t>
            </w:r>
          </w:p>
          <w:p w:rsidR="004C125A" w:rsidRDefault="004C125A">
            <w:pPr>
              <w:spacing w:after="0" w:line="240" w:lineRule="auto"/>
              <w:rPr>
                <w:rFonts w:ascii="Times New Roman" w:hAnsi="Times New Roman"/>
                <w:sz w:val="20"/>
                <w:szCs w:val="20"/>
              </w:rPr>
            </w:pPr>
            <w:r>
              <w:rPr>
                <w:rFonts w:ascii="Times New Roman" w:hAnsi="Times New Roman"/>
                <w:sz w:val="20"/>
                <w:szCs w:val="20"/>
              </w:rPr>
              <w:t>выполнение показателей эффективности бюджетных расходов в сравнении с установленным уровнем на соответствующий год.</w:t>
            </w:r>
          </w:p>
        </w:tc>
      </w:tr>
      <w:tr w:rsidR="004C125A" w:rsidTr="004C125A">
        <w:tc>
          <w:tcPr>
            <w:tcW w:w="191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Срок и этапы реализации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rPr>
                <w:rFonts w:ascii="Times New Roman" w:hAnsi="Times New Roman"/>
                <w:sz w:val="20"/>
                <w:szCs w:val="20"/>
              </w:rPr>
            </w:pPr>
            <w:r>
              <w:rPr>
                <w:rFonts w:ascii="Times New Roman" w:hAnsi="Times New Roman"/>
                <w:sz w:val="20"/>
                <w:szCs w:val="20"/>
              </w:rPr>
              <w:t>2017- 2019 год</w:t>
            </w:r>
          </w:p>
        </w:tc>
      </w:tr>
      <w:tr w:rsidR="004C125A" w:rsidTr="004C125A">
        <w:tc>
          <w:tcPr>
            <w:tcW w:w="191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lastRenderedPageBreak/>
              <w:t>Объем бюджетных ассигнований Программы</w:t>
            </w:r>
          </w:p>
        </w:tc>
        <w:tc>
          <w:tcPr>
            <w:tcW w:w="2555" w:type="dxa"/>
            <w:tcBorders>
              <w:top w:val="single" w:sz="4" w:space="0" w:color="auto"/>
              <w:left w:val="single" w:sz="4" w:space="0" w:color="auto"/>
              <w:bottom w:val="single" w:sz="4" w:space="0" w:color="auto"/>
              <w:right w:val="nil"/>
            </w:tcBorders>
            <w:hideMark/>
          </w:tcPr>
          <w:p w:rsidR="004C125A" w:rsidRDefault="00FA7637">
            <w:pPr>
              <w:spacing w:after="0" w:line="240" w:lineRule="auto"/>
              <w:rPr>
                <w:rFonts w:ascii="Times New Roman" w:hAnsi="Times New Roman"/>
                <w:b/>
                <w:sz w:val="24"/>
                <w:szCs w:val="24"/>
              </w:rPr>
            </w:pPr>
            <w:r>
              <w:rPr>
                <w:rFonts w:ascii="Times New Roman" w:hAnsi="Times New Roman"/>
                <w:b/>
                <w:sz w:val="24"/>
                <w:szCs w:val="24"/>
              </w:rPr>
              <w:t>28365,2</w:t>
            </w:r>
            <w:r w:rsidR="004C125A">
              <w:rPr>
                <w:rFonts w:ascii="Times New Roman" w:hAnsi="Times New Roman"/>
                <w:b/>
                <w:sz w:val="24"/>
                <w:szCs w:val="24"/>
              </w:rPr>
              <w:t xml:space="preserve"> тыс. руб.</w:t>
            </w:r>
          </w:p>
        </w:tc>
        <w:tc>
          <w:tcPr>
            <w:tcW w:w="1275" w:type="dxa"/>
            <w:tcBorders>
              <w:top w:val="single" w:sz="4" w:space="0" w:color="auto"/>
              <w:left w:val="nil"/>
              <w:bottom w:val="single" w:sz="4" w:space="0" w:color="auto"/>
              <w:right w:val="nil"/>
            </w:tcBorders>
          </w:tcPr>
          <w:p w:rsidR="004C125A" w:rsidRDefault="004C125A">
            <w:pPr>
              <w:spacing w:after="0" w:line="240" w:lineRule="auto"/>
              <w:rPr>
                <w:rFonts w:ascii="Times New Roman" w:hAnsi="Times New Roman"/>
                <w:sz w:val="20"/>
                <w:szCs w:val="20"/>
              </w:rPr>
            </w:pPr>
          </w:p>
        </w:tc>
        <w:tc>
          <w:tcPr>
            <w:tcW w:w="1275" w:type="dxa"/>
            <w:tcBorders>
              <w:top w:val="single" w:sz="4" w:space="0" w:color="auto"/>
              <w:left w:val="nil"/>
              <w:bottom w:val="single" w:sz="4" w:space="0" w:color="auto"/>
              <w:right w:val="nil"/>
            </w:tcBorders>
          </w:tcPr>
          <w:p w:rsidR="004C125A" w:rsidRDefault="004C125A">
            <w:pPr>
              <w:spacing w:after="0" w:line="240" w:lineRule="auto"/>
              <w:rPr>
                <w:rFonts w:ascii="Times New Roman" w:hAnsi="Times New Roman"/>
                <w:sz w:val="20"/>
                <w:szCs w:val="20"/>
              </w:rPr>
            </w:pPr>
          </w:p>
        </w:tc>
        <w:tc>
          <w:tcPr>
            <w:tcW w:w="1275" w:type="dxa"/>
            <w:tcBorders>
              <w:top w:val="single" w:sz="4" w:space="0" w:color="auto"/>
              <w:left w:val="nil"/>
              <w:bottom w:val="single" w:sz="4" w:space="0" w:color="auto"/>
              <w:right w:val="nil"/>
            </w:tcBorders>
          </w:tcPr>
          <w:p w:rsidR="004C125A" w:rsidRDefault="004C125A">
            <w:pPr>
              <w:spacing w:after="0" w:line="240" w:lineRule="auto"/>
              <w:rPr>
                <w:rFonts w:ascii="Times New Roman" w:hAnsi="Times New Roman"/>
                <w:sz w:val="20"/>
                <w:szCs w:val="20"/>
              </w:rPr>
            </w:pPr>
          </w:p>
        </w:tc>
        <w:tc>
          <w:tcPr>
            <w:tcW w:w="1594" w:type="dxa"/>
            <w:tcBorders>
              <w:top w:val="single" w:sz="4" w:space="0" w:color="auto"/>
              <w:left w:val="nil"/>
              <w:bottom w:val="single" w:sz="4" w:space="0" w:color="auto"/>
              <w:right w:val="single" w:sz="4" w:space="0" w:color="auto"/>
            </w:tcBorders>
          </w:tcPr>
          <w:p w:rsidR="004C125A" w:rsidRDefault="004C125A">
            <w:pPr>
              <w:spacing w:after="0" w:line="240" w:lineRule="auto"/>
              <w:rPr>
                <w:rFonts w:ascii="Times New Roman" w:hAnsi="Times New Roman"/>
                <w:sz w:val="20"/>
                <w:szCs w:val="20"/>
              </w:rPr>
            </w:pPr>
          </w:p>
        </w:tc>
      </w:tr>
      <w:tr w:rsidR="004C125A" w:rsidTr="004C125A">
        <w:tc>
          <w:tcPr>
            <w:tcW w:w="191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Ожидаемые результаты реализации Программы</w:t>
            </w:r>
          </w:p>
        </w:tc>
        <w:tc>
          <w:tcPr>
            <w:tcW w:w="7974" w:type="dxa"/>
            <w:gridSpan w:val="5"/>
            <w:tcBorders>
              <w:top w:val="single" w:sz="4" w:space="0" w:color="auto"/>
              <w:left w:val="single" w:sz="4" w:space="0" w:color="auto"/>
              <w:bottom w:val="single" w:sz="4" w:space="0" w:color="auto"/>
              <w:right w:val="single" w:sz="4" w:space="0" w:color="auto"/>
            </w:tcBorders>
          </w:tcPr>
          <w:p w:rsidR="004C125A" w:rsidRDefault="004C125A">
            <w:pPr>
              <w:spacing w:after="0" w:line="240" w:lineRule="auto"/>
              <w:ind w:right="-79"/>
              <w:rPr>
                <w:rFonts w:ascii="Times New Roman" w:hAnsi="Times New Roman"/>
                <w:sz w:val="20"/>
                <w:szCs w:val="20"/>
              </w:rPr>
            </w:pPr>
            <w:r>
              <w:rPr>
                <w:rFonts w:ascii="Times New Roman" w:hAnsi="Times New Roman"/>
                <w:sz w:val="20"/>
                <w:szCs w:val="20"/>
                <w:lang w:eastAsia="ru-RU"/>
              </w:rPr>
              <w:t>1. </w:t>
            </w:r>
            <w:r>
              <w:rPr>
                <w:rFonts w:ascii="Times New Roman" w:hAnsi="Times New Roman"/>
                <w:sz w:val="20"/>
                <w:szCs w:val="20"/>
              </w:rPr>
              <w:t xml:space="preserve">Повышение уровня благоустройства и санитарного состояния территории поселения, комфортного проживания жителей поселения; </w:t>
            </w:r>
          </w:p>
          <w:p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2. Повышение эффективности деятельности органов местного самоуправления;</w:t>
            </w:r>
          </w:p>
          <w:p w:rsidR="004C125A" w:rsidRDefault="004C125A">
            <w:pPr>
              <w:spacing w:after="0" w:line="240" w:lineRule="auto"/>
              <w:rPr>
                <w:rFonts w:ascii="Times New Roman" w:hAnsi="Times New Roman"/>
                <w:sz w:val="20"/>
                <w:szCs w:val="20"/>
              </w:rPr>
            </w:pPr>
            <w:r>
              <w:rPr>
                <w:rFonts w:ascii="Times New Roman" w:hAnsi="Times New Roman"/>
                <w:sz w:val="20"/>
                <w:szCs w:val="20"/>
              </w:rPr>
              <w:t>3. Обеспеченность населенных пунктов первичными средствами пожаротушения</w:t>
            </w:r>
            <w:proofErr w:type="gramStart"/>
            <w:r>
              <w:rPr>
                <w:rFonts w:ascii="Times New Roman" w:hAnsi="Times New Roman"/>
                <w:sz w:val="20"/>
                <w:szCs w:val="20"/>
              </w:rPr>
              <w:t xml:space="preserve"> ;</w:t>
            </w:r>
            <w:proofErr w:type="gramEnd"/>
          </w:p>
          <w:p w:rsidR="004C125A" w:rsidRDefault="004C125A">
            <w:pPr>
              <w:spacing w:after="0"/>
              <w:rPr>
                <w:rFonts w:ascii="Times New Roman" w:hAnsi="Times New Roman"/>
                <w:sz w:val="20"/>
                <w:szCs w:val="20"/>
              </w:rPr>
            </w:pPr>
            <w:r>
              <w:rPr>
                <w:rFonts w:ascii="Times New Roman" w:hAnsi="Times New Roman"/>
                <w:sz w:val="20"/>
                <w:szCs w:val="20"/>
              </w:rPr>
              <w:t>6. Подготовка населения к действиям при возникновении пожара;</w:t>
            </w:r>
          </w:p>
          <w:p w:rsidR="004C125A" w:rsidRDefault="004C125A">
            <w:pPr>
              <w:spacing w:after="0" w:line="240" w:lineRule="auto"/>
              <w:rPr>
                <w:rFonts w:ascii="Times New Roman" w:hAnsi="Times New Roman"/>
                <w:sz w:val="20"/>
                <w:szCs w:val="20"/>
              </w:rPr>
            </w:pPr>
            <w:r>
              <w:rPr>
                <w:rFonts w:ascii="Times New Roman" w:hAnsi="Times New Roman"/>
                <w:sz w:val="20"/>
                <w:szCs w:val="20"/>
              </w:rPr>
              <w:t>7. Постановка на государственный кадастровый учёт земельных участков;</w:t>
            </w:r>
          </w:p>
          <w:p w:rsidR="004C125A" w:rsidRDefault="004C125A">
            <w:pPr>
              <w:spacing w:after="0" w:line="240" w:lineRule="auto"/>
              <w:rPr>
                <w:rFonts w:ascii="Times New Roman" w:hAnsi="Times New Roman"/>
                <w:sz w:val="20"/>
                <w:szCs w:val="20"/>
              </w:rPr>
            </w:pPr>
            <w:r>
              <w:rPr>
                <w:rFonts w:ascii="Times New Roman" w:hAnsi="Times New Roman"/>
                <w:sz w:val="20"/>
                <w:szCs w:val="20"/>
              </w:rPr>
              <w:t>8. Обеспечение регистрации права муниципальной собственности;</w:t>
            </w:r>
          </w:p>
          <w:p w:rsidR="004C125A" w:rsidRDefault="004C125A">
            <w:pPr>
              <w:spacing w:after="0" w:line="240" w:lineRule="auto"/>
              <w:rPr>
                <w:rFonts w:ascii="Times New Roman" w:hAnsi="Times New Roman"/>
                <w:sz w:val="20"/>
                <w:szCs w:val="20"/>
              </w:rPr>
            </w:pPr>
            <w:r>
              <w:rPr>
                <w:rFonts w:ascii="Times New Roman" w:hAnsi="Times New Roman"/>
                <w:sz w:val="20"/>
                <w:szCs w:val="20"/>
              </w:rPr>
              <w:t>9. Утверждение и освоение проектов планировки территорий;</w:t>
            </w:r>
          </w:p>
          <w:p w:rsidR="004C125A" w:rsidRDefault="004C125A">
            <w:pPr>
              <w:spacing w:after="0" w:line="240" w:lineRule="auto"/>
              <w:jc w:val="both"/>
              <w:rPr>
                <w:rFonts w:ascii="Times New Roman" w:hAnsi="Times New Roman"/>
                <w:sz w:val="20"/>
                <w:szCs w:val="20"/>
              </w:rPr>
            </w:pPr>
            <w:r>
              <w:rPr>
                <w:rFonts w:ascii="Times New Roman" w:hAnsi="Times New Roman"/>
                <w:sz w:val="20"/>
                <w:szCs w:val="20"/>
              </w:rPr>
              <w:t>10. 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слоев населения муниципального образования;</w:t>
            </w:r>
          </w:p>
          <w:p w:rsidR="004C125A" w:rsidRDefault="004C125A">
            <w:pPr>
              <w:spacing w:after="0" w:line="240" w:lineRule="auto"/>
              <w:jc w:val="both"/>
              <w:rPr>
                <w:rFonts w:ascii="Times New Roman" w:hAnsi="Times New Roman"/>
                <w:sz w:val="20"/>
                <w:szCs w:val="20"/>
              </w:rPr>
            </w:pPr>
            <w:r>
              <w:rPr>
                <w:rFonts w:ascii="Times New Roman" w:hAnsi="Times New Roman"/>
                <w:sz w:val="20"/>
                <w:szCs w:val="20"/>
              </w:rPr>
              <w:t xml:space="preserve">11. Повышение эффективности и качества </w:t>
            </w:r>
            <w:proofErr w:type="spellStart"/>
            <w:r>
              <w:rPr>
                <w:rFonts w:ascii="Times New Roman" w:hAnsi="Times New Roman"/>
                <w:sz w:val="20"/>
                <w:szCs w:val="20"/>
              </w:rPr>
              <w:t>культурно-досуговой</w:t>
            </w:r>
            <w:proofErr w:type="spellEnd"/>
            <w:r>
              <w:rPr>
                <w:rFonts w:ascii="Times New Roman" w:hAnsi="Times New Roman"/>
                <w:sz w:val="20"/>
                <w:szCs w:val="20"/>
              </w:rPr>
              <w:t xml:space="preserve"> деятельности в поселении;</w:t>
            </w:r>
          </w:p>
          <w:p w:rsidR="004C125A" w:rsidRDefault="004C125A">
            <w:pPr>
              <w:suppressAutoHyphens/>
              <w:spacing w:after="0" w:line="240" w:lineRule="auto"/>
              <w:jc w:val="both"/>
              <w:rPr>
                <w:rStyle w:val="text"/>
                <w:bCs/>
                <w:i/>
              </w:rPr>
            </w:pPr>
            <w:r>
              <w:rPr>
                <w:rStyle w:val="text"/>
                <w:rFonts w:ascii="Times New Roman" w:hAnsi="Times New Roman"/>
                <w:bCs/>
                <w:sz w:val="20"/>
                <w:szCs w:val="20"/>
              </w:rPr>
              <w:t>12. Организация проведения мероприятий военно-патриотической направленности, посвященные знаменательным датам Великой Отечественной войны;</w:t>
            </w:r>
          </w:p>
          <w:p w:rsidR="004C125A" w:rsidRDefault="004C125A">
            <w:pPr>
              <w:spacing w:after="0" w:line="240" w:lineRule="auto"/>
            </w:pPr>
            <w:r>
              <w:rPr>
                <w:rStyle w:val="text"/>
                <w:rFonts w:ascii="Times New Roman" w:hAnsi="Times New Roman"/>
                <w:bCs/>
                <w:sz w:val="20"/>
                <w:szCs w:val="20"/>
              </w:rPr>
              <w:t>13.</w:t>
            </w:r>
            <w:r>
              <w:rPr>
                <w:rStyle w:val="text"/>
                <w:rFonts w:ascii="Times New Roman" w:hAnsi="Times New Roman"/>
                <w:bCs/>
                <w:i/>
                <w:sz w:val="20"/>
                <w:szCs w:val="20"/>
              </w:rPr>
              <w:t> </w:t>
            </w:r>
            <w:r>
              <w:rPr>
                <w:rFonts w:ascii="Times New Roman" w:hAnsi="Times New Roman"/>
                <w:sz w:val="20"/>
                <w:szCs w:val="20"/>
              </w:rPr>
              <w:t>Обеспечение реализации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p w:rsidR="004C125A" w:rsidRDefault="004C12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14. Увеличение количества граждан, систематически занимающихся физической культурой и спортом;</w:t>
            </w:r>
          </w:p>
          <w:p w:rsidR="004C125A" w:rsidRDefault="004C12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15. Улучшение физического здоровья, физической подготовленности населения; повышение уровня физической подготовки молодежи и детей;</w:t>
            </w:r>
          </w:p>
          <w:p w:rsidR="004C125A" w:rsidRDefault="004C12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16.</w:t>
            </w:r>
            <w:r>
              <w:rPr>
                <w:rFonts w:ascii="Times New Roman" w:hAnsi="Times New Roman"/>
                <w:sz w:val="20"/>
                <w:szCs w:val="20"/>
              </w:rPr>
              <w:t xml:space="preserve"> Организация физкультурно-спортивных и </w:t>
            </w:r>
            <w:proofErr w:type="spellStart"/>
            <w:r>
              <w:rPr>
                <w:rFonts w:ascii="Times New Roman" w:hAnsi="Times New Roman"/>
                <w:sz w:val="20"/>
                <w:szCs w:val="20"/>
              </w:rPr>
              <w:t>досуговых</w:t>
            </w:r>
            <w:proofErr w:type="spellEnd"/>
            <w:r>
              <w:rPr>
                <w:rFonts w:ascii="Times New Roman" w:hAnsi="Times New Roman"/>
                <w:sz w:val="20"/>
                <w:szCs w:val="20"/>
              </w:rPr>
              <w:t xml:space="preserve">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 профилактики и предотвращения правонарушений среди детей и подростков;</w:t>
            </w:r>
          </w:p>
          <w:p w:rsidR="004C125A" w:rsidRDefault="004C12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17. Обеспечение участия спортсменов и команд поселения в районных, областных и межрегиональных соревнованиях по всем культивирующим видам спорта;</w:t>
            </w:r>
          </w:p>
          <w:p w:rsidR="004C125A" w:rsidRDefault="004C125A">
            <w:pPr>
              <w:spacing w:after="0" w:line="240" w:lineRule="auto"/>
              <w:rPr>
                <w:rFonts w:ascii="Times New Roman" w:hAnsi="Times New Roman"/>
                <w:sz w:val="20"/>
                <w:szCs w:val="20"/>
              </w:rPr>
            </w:pPr>
            <w:r>
              <w:rPr>
                <w:rFonts w:ascii="Times New Roman" w:hAnsi="Times New Roman"/>
                <w:sz w:val="20"/>
                <w:szCs w:val="20"/>
              </w:rPr>
              <w:t>18. Повышение качества спортивно-массовой работы с населением;</w:t>
            </w:r>
          </w:p>
          <w:p w:rsidR="004C125A" w:rsidRDefault="004C125A">
            <w:pPr>
              <w:spacing w:after="0" w:line="240" w:lineRule="auto"/>
              <w:rPr>
                <w:rFonts w:ascii="Times New Roman" w:hAnsi="Times New Roman"/>
                <w:sz w:val="20"/>
                <w:szCs w:val="20"/>
              </w:rPr>
            </w:pPr>
            <w:r>
              <w:rPr>
                <w:rFonts w:ascii="Times New Roman" w:hAnsi="Times New Roman"/>
                <w:sz w:val="20"/>
                <w:szCs w:val="20"/>
              </w:rPr>
              <w:t>19. Развитие инфраструктуры физической культуры и спорта;</w:t>
            </w:r>
          </w:p>
          <w:p w:rsidR="004C125A" w:rsidRDefault="004C125A">
            <w:pPr>
              <w:spacing w:after="0" w:line="240" w:lineRule="auto"/>
              <w:rPr>
                <w:rFonts w:ascii="Times New Roman" w:hAnsi="Times New Roman"/>
                <w:sz w:val="20"/>
                <w:szCs w:val="20"/>
              </w:rPr>
            </w:pPr>
          </w:p>
        </w:tc>
      </w:tr>
    </w:tbl>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right"/>
        <w:rPr>
          <w:rFonts w:ascii="Times New Roman" w:hAnsi="Times New Roman"/>
          <w:sz w:val="20"/>
          <w:szCs w:val="20"/>
        </w:rPr>
      </w:pPr>
    </w:p>
    <w:p w:rsidR="004C125A" w:rsidRDefault="004C125A" w:rsidP="004C125A">
      <w:pPr>
        <w:spacing w:after="0" w:line="240" w:lineRule="auto"/>
        <w:jc w:val="right"/>
        <w:rPr>
          <w:rFonts w:ascii="Times New Roman" w:hAnsi="Times New Roman"/>
          <w:sz w:val="20"/>
          <w:szCs w:val="20"/>
        </w:rPr>
      </w:pPr>
    </w:p>
    <w:p w:rsidR="004C125A" w:rsidRDefault="004C125A" w:rsidP="004C125A">
      <w:pPr>
        <w:spacing w:after="0" w:line="240" w:lineRule="auto"/>
        <w:jc w:val="right"/>
        <w:rPr>
          <w:rFonts w:ascii="Times New Roman" w:hAnsi="Times New Roman"/>
          <w:sz w:val="20"/>
          <w:szCs w:val="20"/>
        </w:rPr>
      </w:pPr>
    </w:p>
    <w:p w:rsidR="004C125A" w:rsidRDefault="004C125A" w:rsidP="004C125A">
      <w:pPr>
        <w:spacing w:after="0" w:line="240" w:lineRule="auto"/>
        <w:jc w:val="right"/>
        <w:rPr>
          <w:rFonts w:ascii="Times New Roman" w:hAnsi="Times New Roman"/>
          <w:sz w:val="20"/>
          <w:szCs w:val="20"/>
        </w:rPr>
      </w:pPr>
    </w:p>
    <w:p w:rsidR="004C125A" w:rsidRDefault="004C125A" w:rsidP="004C125A">
      <w:pPr>
        <w:spacing w:after="0" w:line="240" w:lineRule="auto"/>
        <w:jc w:val="right"/>
        <w:rPr>
          <w:rFonts w:ascii="Times New Roman" w:hAnsi="Times New Roman"/>
          <w:sz w:val="20"/>
          <w:szCs w:val="20"/>
        </w:rPr>
      </w:pPr>
    </w:p>
    <w:p w:rsidR="004C125A" w:rsidRDefault="004C125A" w:rsidP="004C125A">
      <w:pPr>
        <w:spacing w:after="0" w:line="240" w:lineRule="auto"/>
        <w:jc w:val="right"/>
        <w:rPr>
          <w:rFonts w:ascii="Times New Roman" w:hAnsi="Times New Roman"/>
          <w:sz w:val="20"/>
          <w:szCs w:val="20"/>
        </w:rPr>
      </w:pPr>
    </w:p>
    <w:p w:rsidR="004C125A" w:rsidRDefault="004C125A" w:rsidP="004C125A">
      <w:pPr>
        <w:spacing w:after="0" w:line="240" w:lineRule="auto"/>
        <w:jc w:val="right"/>
        <w:rPr>
          <w:rFonts w:ascii="Times New Roman" w:hAnsi="Times New Roman"/>
          <w:sz w:val="20"/>
          <w:szCs w:val="20"/>
        </w:rPr>
      </w:pPr>
    </w:p>
    <w:p w:rsidR="004C125A" w:rsidRDefault="004C125A" w:rsidP="004C125A">
      <w:pPr>
        <w:spacing w:after="0" w:line="240" w:lineRule="auto"/>
        <w:jc w:val="right"/>
        <w:rPr>
          <w:rFonts w:ascii="Times New Roman" w:hAnsi="Times New Roman"/>
          <w:sz w:val="20"/>
          <w:szCs w:val="20"/>
        </w:rPr>
      </w:pPr>
    </w:p>
    <w:p w:rsidR="002B7BE7" w:rsidRDefault="002B7BE7" w:rsidP="004C125A">
      <w:pPr>
        <w:spacing w:after="0" w:line="240" w:lineRule="auto"/>
        <w:jc w:val="right"/>
        <w:rPr>
          <w:rFonts w:ascii="Times New Roman" w:hAnsi="Times New Roman"/>
          <w:sz w:val="20"/>
          <w:szCs w:val="20"/>
        </w:rPr>
      </w:pPr>
    </w:p>
    <w:p w:rsidR="002B7BE7" w:rsidRDefault="002B7BE7" w:rsidP="004C125A">
      <w:pPr>
        <w:spacing w:after="0" w:line="240" w:lineRule="auto"/>
        <w:jc w:val="right"/>
        <w:rPr>
          <w:rFonts w:ascii="Times New Roman" w:hAnsi="Times New Roman"/>
          <w:sz w:val="20"/>
          <w:szCs w:val="20"/>
        </w:rPr>
      </w:pPr>
    </w:p>
    <w:p w:rsidR="002B7BE7" w:rsidRDefault="002B7BE7" w:rsidP="004C125A">
      <w:pPr>
        <w:spacing w:after="0" w:line="240" w:lineRule="auto"/>
        <w:jc w:val="right"/>
        <w:rPr>
          <w:rFonts w:ascii="Times New Roman" w:hAnsi="Times New Roman"/>
          <w:sz w:val="20"/>
          <w:szCs w:val="20"/>
        </w:rPr>
      </w:pPr>
    </w:p>
    <w:p w:rsidR="002B7BE7" w:rsidRDefault="002B7BE7" w:rsidP="004C125A">
      <w:pPr>
        <w:spacing w:after="0" w:line="240" w:lineRule="auto"/>
        <w:jc w:val="right"/>
        <w:rPr>
          <w:rFonts w:ascii="Times New Roman" w:hAnsi="Times New Roman"/>
          <w:sz w:val="20"/>
          <w:szCs w:val="20"/>
        </w:rPr>
      </w:pPr>
    </w:p>
    <w:p w:rsidR="002B7BE7" w:rsidRDefault="002B7BE7" w:rsidP="004C125A">
      <w:pPr>
        <w:spacing w:after="0" w:line="240" w:lineRule="auto"/>
        <w:jc w:val="right"/>
        <w:rPr>
          <w:rFonts w:ascii="Times New Roman" w:hAnsi="Times New Roman"/>
          <w:sz w:val="20"/>
          <w:szCs w:val="20"/>
        </w:rPr>
      </w:pPr>
    </w:p>
    <w:p w:rsidR="002B7BE7" w:rsidRDefault="002B7BE7" w:rsidP="004C125A">
      <w:pPr>
        <w:spacing w:after="0" w:line="240" w:lineRule="auto"/>
        <w:jc w:val="right"/>
        <w:rPr>
          <w:rFonts w:ascii="Times New Roman" w:hAnsi="Times New Roman"/>
          <w:sz w:val="20"/>
          <w:szCs w:val="20"/>
        </w:rPr>
      </w:pPr>
    </w:p>
    <w:p w:rsidR="002B7BE7" w:rsidRDefault="002B7BE7" w:rsidP="004C125A">
      <w:pPr>
        <w:spacing w:after="0" w:line="240" w:lineRule="auto"/>
        <w:jc w:val="right"/>
        <w:rPr>
          <w:rFonts w:ascii="Times New Roman" w:hAnsi="Times New Roman"/>
          <w:sz w:val="20"/>
          <w:szCs w:val="20"/>
        </w:rPr>
      </w:pPr>
    </w:p>
    <w:p w:rsidR="002B7BE7" w:rsidRDefault="002B7BE7" w:rsidP="004C125A">
      <w:pPr>
        <w:spacing w:after="0" w:line="240" w:lineRule="auto"/>
        <w:jc w:val="right"/>
        <w:rPr>
          <w:rFonts w:ascii="Times New Roman" w:hAnsi="Times New Roman"/>
          <w:sz w:val="20"/>
          <w:szCs w:val="20"/>
        </w:rPr>
      </w:pPr>
    </w:p>
    <w:p w:rsidR="002B7BE7" w:rsidRDefault="002B7BE7" w:rsidP="004C125A">
      <w:pPr>
        <w:spacing w:after="0" w:line="240" w:lineRule="auto"/>
        <w:jc w:val="right"/>
        <w:rPr>
          <w:rFonts w:ascii="Times New Roman" w:hAnsi="Times New Roman"/>
          <w:sz w:val="20"/>
          <w:szCs w:val="20"/>
        </w:rPr>
      </w:pPr>
    </w:p>
    <w:p w:rsidR="004C125A" w:rsidRDefault="004C125A" w:rsidP="004C125A">
      <w:pPr>
        <w:spacing w:after="0" w:line="240" w:lineRule="auto"/>
        <w:jc w:val="right"/>
        <w:rPr>
          <w:rFonts w:ascii="Times New Roman" w:hAnsi="Times New Roman"/>
          <w:sz w:val="20"/>
          <w:szCs w:val="20"/>
        </w:rPr>
      </w:pPr>
    </w:p>
    <w:p w:rsidR="004C125A" w:rsidRDefault="004C125A" w:rsidP="004C125A">
      <w:pPr>
        <w:spacing w:after="0" w:line="240" w:lineRule="auto"/>
        <w:jc w:val="right"/>
        <w:rPr>
          <w:rFonts w:ascii="Times New Roman" w:hAnsi="Times New Roman"/>
          <w:sz w:val="20"/>
          <w:szCs w:val="20"/>
        </w:rPr>
      </w:pPr>
    </w:p>
    <w:p w:rsidR="004C125A" w:rsidRDefault="004C125A" w:rsidP="004C125A">
      <w:pPr>
        <w:spacing w:after="0" w:line="240" w:lineRule="auto"/>
        <w:jc w:val="right"/>
        <w:rPr>
          <w:rFonts w:ascii="Times New Roman" w:hAnsi="Times New Roman"/>
          <w:sz w:val="20"/>
          <w:szCs w:val="20"/>
        </w:rPr>
      </w:pPr>
    </w:p>
    <w:p w:rsidR="004C125A" w:rsidRDefault="004C125A" w:rsidP="004C125A">
      <w:pPr>
        <w:spacing w:after="0" w:line="240" w:lineRule="auto"/>
        <w:jc w:val="right"/>
        <w:rPr>
          <w:rFonts w:ascii="Times New Roman" w:hAnsi="Times New Roman"/>
          <w:sz w:val="20"/>
          <w:szCs w:val="20"/>
        </w:rPr>
      </w:pPr>
    </w:p>
    <w:p w:rsidR="004C125A" w:rsidRDefault="004C125A" w:rsidP="004C125A">
      <w:pPr>
        <w:spacing w:after="0" w:line="240" w:lineRule="auto"/>
        <w:jc w:val="right"/>
        <w:rPr>
          <w:rFonts w:ascii="Times New Roman" w:hAnsi="Times New Roman"/>
          <w:sz w:val="20"/>
          <w:szCs w:val="20"/>
        </w:rPr>
      </w:pPr>
    </w:p>
    <w:p w:rsidR="004C125A" w:rsidRDefault="004C125A" w:rsidP="004C125A">
      <w:pPr>
        <w:spacing w:after="0" w:line="240" w:lineRule="auto"/>
        <w:jc w:val="right"/>
        <w:rPr>
          <w:rFonts w:ascii="Times New Roman" w:hAnsi="Times New Roman"/>
          <w:sz w:val="20"/>
          <w:szCs w:val="20"/>
        </w:rPr>
      </w:pPr>
    </w:p>
    <w:p w:rsidR="004C125A" w:rsidRDefault="004C125A" w:rsidP="004C125A">
      <w:pPr>
        <w:spacing w:after="0" w:line="240" w:lineRule="auto"/>
        <w:jc w:val="right"/>
        <w:rPr>
          <w:rFonts w:ascii="Times New Roman" w:hAnsi="Times New Roman"/>
          <w:sz w:val="20"/>
          <w:szCs w:val="20"/>
        </w:rPr>
      </w:pPr>
    </w:p>
    <w:p w:rsidR="004C125A" w:rsidRDefault="004C125A" w:rsidP="004C125A">
      <w:pPr>
        <w:spacing w:after="0" w:line="240" w:lineRule="auto"/>
        <w:jc w:val="right"/>
        <w:rPr>
          <w:rFonts w:ascii="Times New Roman" w:hAnsi="Times New Roman"/>
          <w:sz w:val="20"/>
          <w:szCs w:val="20"/>
        </w:rPr>
      </w:pPr>
    </w:p>
    <w:p w:rsidR="004C125A" w:rsidRDefault="004C125A" w:rsidP="004C125A">
      <w:pPr>
        <w:spacing w:after="0" w:line="240" w:lineRule="auto"/>
        <w:jc w:val="right"/>
        <w:rPr>
          <w:rFonts w:ascii="Times New Roman" w:hAnsi="Times New Roman"/>
          <w:sz w:val="20"/>
          <w:szCs w:val="20"/>
        </w:rPr>
      </w:pPr>
    </w:p>
    <w:p w:rsidR="004C125A" w:rsidRDefault="004C125A" w:rsidP="004C125A">
      <w:pPr>
        <w:spacing w:after="0" w:line="240" w:lineRule="auto"/>
        <w:jc w:val="right"/>
        <w:rPr>
          <w:rFonts w:ascii="Times New Roman" w:hAnsi="Times New Roman"/>
          <w:sz w:val="20"/>
          <w:szCs w:val="20"/>
        </w:rPr>
      </w:pPr>
    </w:p>
    <w:p w:rsidR="004C125A" w:rsidRDefault="004C125A" w:rsidP="004C125A">
      <w:pPr>
        <w:spacing w:after="0" w:line="240" w:lineRule="auto"/>
        <w:jc w:val="right"/>
        <w:rPr>
          <w:rFonts w:ascii="Times New Roman" w:hAnsi="Times New Roman"/>
          <w:sz w:val="20"/>
          <w:szCs w:val="20"/>
        </w:rPr>
      </w:pPr>
    </w:p>
    <w:p w:rsidR="004C125A" w:rsidRDefault="004C125A" w:rsidP="004C125A">
      <w:pPr>
        <w:spacing w:after="0" w:line="240" w:lineRule="auto"/>
        <w:jc w:val="right"/>
        <w:rPr>
          <w:rFonts w:ascii="Times New Roman" w:hAnsi="Times New Roman"/>
          <w:sz w:val="20"/>
          <w:szCs w:val="20"/>
        </w:rPr>
      </w:pPr>
    </w:p>
    <w:p w:rsidR="004C125A" w:rsidRDefault="004C125A" w:rsidP="004C125A">
      <w:pPr>
        <w:spacing w:after="0" w:line="240" w:lineRule="auto"/>
        <w:jc w:val="right"/>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r>
        <w:rPr>
          <w:rFonts w:ascii="Times New Roman" w:hAnsi="Times New Roman"/>
          <w:sz w:val="20"/>
          <w:szCs w:val="20"/>
        </w:rPr>
        <w:lastRenderedPageBreak/>
        <w:t>Паспорт подпрограммы</w:t>
      </w:r>
    </w:p>
    <w:p w:rsidR="004C125A" w:rsidRDefault="004C125A" w:rsidP="004C125A">
      <w:pPr>
        <w:spacing w:after="0" w:line="240" w:lineRule="auto"/>
        <w:jc w:val="center"/>
        <w:rPr>
          <w:rFonts w:ascii="Times New Roman" w:hAnsi="Times New Roman"/>
          <w:b/>
          <w:sz w:val="20"/>
          <w:szCs w:val="20"/>
        </w:rPr>
      </w:pPr>
      <w:r>
        <w:rPr>
          <w:rFonts w:ascii="Times New Roman" w:hAnsi="Times New Roman"/>
          <w:b/>
          <w:color w:val="000000"/>
          <w:sz w:val="20"/>
          <w:szCs w:val="20"/>
        </w:rPr>
        <w:t xml:space="preserve">«Обеспечение деятельности аппарата управления администрации </w:t>
      </w:r>
      <w:proofErr w:type="spellStart"/>
      <w:r>
        <w:rPr>
          <w:rFonts w:ascii="Times New Roman" w:hAnsi="Times New Roman"/>
          <w:b/>
          <w:color w:val="000000"/>
          <w:sz w:val="20"/>
          <w:szCs w:val="20"/>
        </w:rPr>
        <w:t>Крючковского</w:t>
      </w:r>
      <w:proofErr w:type="spellEnd"/>
      <w:r>
        <w:rPr>
          <w:rFonts w:ascii="Times New Roman" w:hAnsi="Times New Roman"/>
          <w:b/>
          <w:color w:val="000000"/>
          <w:sz w:val="20"/>
          <w:szCs w:val="20"/>
        </w:rPr>
        <w:t xml:space="preserve"> сельсовета» (далее Подпрограмма)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7732"/>
      </w:tblGrid>
      <w:tr w:rsidR="004C125A" w:rsidTr="004C125A">
        <w:tc>
          <w:tcPr>
            <w:tcW w:w="176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Ответственный исполнитель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both"/>
              <w:rPr>
                <w:rFonts w:ascii="Times New Roman" w:hAnsi="Times New Roman"/>
                <w:sz w:val="20"/>
                <w:szCs w:val="20"/>
              </w:rPr>
            </w:pPr>
            <w:r>
              <w:rPr>
                <w:rFonts w:ascii="Times New Roman" w:hAnsi="Times New Roman"/>
                <w:sz w:val="20"/>
                <w:szCs w:val="20"/>
                <w:lang w:eastAsia="ru-RU"/>
              </w:rPr>
              <w:t xml:space="preserve">Администрация </w:t>
            </w:r>
            <w:proofErr w:type="spellStart"/>
            <w:r>
              <w:rPr>
                <w:rFonts w:ascii="Times New Roman" w:hAnsi="Times New Roman"/>
                <w:sz w:val="20"/>
                <w:szCs w:val="20"/>
                <w:lang w:eastAsia="ru-RU"/>
              </w:rPr>
              <w:t>Крючковского</w:t>
            </w:r>
            <w:proofErr w:type="spellEnd"/>
            <w:r>
              <w:rPr>
                <w:rFonts w:ascii="Times New Roman" w:hAnsi="Times New Roman"/>
                <w:sz w:val="20"/>
                <w:szCs w:val="20"/>
                <w:lang w:eastAsia="ru-RU"/>
              </w:rPr>
              <w:t xml:space="preserve"> сельсовета</w:t>
            </w:r>
          </w:p>
        </w:tc>
      </w:tr>
      <w:tr w:rsidR="004C125A" w:rsidTr="004C125A">
        <w:trPr>
          <w:trHeight w:val="805"/>
        </w:trPr>
        <w:tc>
          <w:tcPr>
            <w:tcW w:w="176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Участники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both"/>
              <w:rPr>
                <w:rFonts w:ascii="Times New Roman" w:hAnsi="Times New Roman"/>
                <w:sz w:val="20"/>
                <w:szCs w:val="20"/>
              </w:rPr>
            </w:pPr>
            <w:r>
              <w:rPr>
                <w:rFonts w:ascii="Times New Roman" w:hAnsi="Times New Roman"/>
                <w:sz w:val="20"/>
                <w:szCs w:val="20"/>
              </w:rPr>
              <w:t>отсутствуют</w:t>
            </w:r>
          </w:p>
        </w:tc>
      </w:tr>
      <w:tr w:rsidR="004C125A" w:rsidTr="004C125A">
        <w:tc>
          <w:tcPr>
            <w:tcW w:w="176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Цель Подпрограммы</w:t>
            </w:r>
          </w:p>
        </w:tc>
        <w:tc>
          <w:tcPr>
            <w:tcW w:w="7732" w:type="dxa"/>
            <w:tcBorders>
              <w:top w:val="single" w:sz="4" w:space="0" w:color="auto"/>
              <w:left w:val="single" w:sz="4" w:space="0" w:color="auto"/>
              <w:bottom w:val="single" w:sz="4" w:space="0" w:color="auto"/>
              <w:right w:val="single" w:sz="4" w:space="0" w:color="auto"/>
            </w:tcBorders>
          </w:tcPr>
          <w:p w:rsidR="004C125A" w:rsidRDefault="004C125A">
            <w:pPr>
              <w:pStyle w:val="afb"/>
              <w:jc w:val="both"/>
              <w:rPr>
                <w:rFonts w:ascii="Times New Roman" w:hAnsi="Times New Roman" w:cs="Times New Roman"/>
                <w:sz w:val="20"/>
                <w:szCs w:val="20"/>
              </w:rPr>
            </w:pPr>
            <w:r>
              <w:rPr>
                <w:rFonts w:ascii="Times New Roman" w:hAnsi="Times New Roman"/>
                <w:sz w:val="20"/>
                <w:szCs w:val="20"/>
              </w:rPr>
              <w:t>-</w:t>
            </w:r>
            <w:r>
              <w:rPr>
                <w:rFonts w:ascii="Times New Roman" w:hAnsi="Times New Roman"/>
                <w:sz w:val="28"/>
                <w:szCs w:val="28"/>
              </w:rPr>
              <w:t xml:space="preserve"> </w:t>
            </w:r>
            <w:r>
              <w:rPr>
                <w:rFonts w:ascii="Times New Roman" w:hAnsi="Times New Roman" w:cs="Times New Roman"/>
                <w:sz w:val="20"/>
                <w:szCs w:val="20"/>
              </w:rPr>
              <w:t xml:space="preserve">обеспечение долгосрочной сбалансированности и устойчивости бюджетной системы, </w:t>
            </w:r>
          </w:p>
          <w:p w:rsidR="004C125A" w:rsidRDefault="004C125A">
            <w:pPr>
              <w:pStyle w:val="afb"/>
              <w:jc w:val="both"/>
              <w:rPr>
                <w:rFonts w:ascii="Times New Roman" w:hAnsi="Times New Roman" w:cs="Times New Roman"/>
                <w:sz w:val="20"/>
                <w:szCs w:val="20"/>
              </w:rPr>
            </w:pPr>
            <w:r>
              <w:rPr>
                <w:rFonts w:ascii="Times New Roman" w:hAnsi="Times New Roman" w:cs="Times New Roman"/>
                <w:sz w:val="20"/>
                <w:szCs w:val="20"/>
              </w:rPr>
              <w:t xml:space="preserve">повышение качества управления муниципальными  финансами на территории МО </w:t>
            </w:r>
            <w:proofErr w:type="spellStart"/>
            <w:r>
              <w:rPr>
                <w:rFonts w:ascii="Times New Roman" w:hAnsi="Times New Roman" w:cs="Times New Roman"/>
                <w:sz w:val="20"/>
                <w:szCs w:val="20"/>
              </w:rPr>
              <w:t>Крючковский</w:t>
            </w:r>
            <w:proofErr w:type="spellEnd"/>
            <w:r>
              <w:rPr>
                <w:rFonts w:ascii="Times New Roman" w:hAnsi="Times New Roman" w:cs="Times New Roman"/>
                <w:sz w:val="20"/>
                <w:szCs w:val="20"/>
              </w:rPr>
              <w:t xml:space="preserve"> сельсовет</w:t>
            </w:r>
          </w:p>
          <w:p w:rsidR="004C125A" w:rsidRDefault="004C125A">
            <w:pPr>
              <w:spacing w:after="0" w:line="240" w:lineRule="auto"/>
              <w:jc w:val="both"/>
              <w:rPr>
                <w:rFonts w:ascii="Times New Roman" w:hAnsi="Times New Roman"/>
                <w:sz w:val="20"/>
                <w:szCs w:val="20"/>
              </w:rPr>
            </w:pPr>
          </w:p>
        </w:tc>
      </w:tr>
      <w:tr w:rsidR="004C125A" w:rsidTr="004C125A">
        <w:tc>
          <w:tcPr>
            <w:tcW w:w="176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Задачи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4"/>
                <w:szCs w:val="24"/>
                <w:lang w:eastAsia="ru-RU"/>
              </w:rPr>
              <w:t>-</w:t>
            </w:r>
            <w:r>
              <w:rPr>
                <w:rFonts w:ascii="Times New Roman" w:hAnsi="Times New Roman"/>
                <w:sz w:val="20"/>
                <w:szCs w:val="20"/>
                <w:lang w:eastAsia="ru-RU"/>
              </w:rPr>
              <w:t>Совершенствование правовых и организационных основ местного самоуправления, муниципальной службы;</w:t>
            </w:r>
          </w:p>
          <w:p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-повышение эффективности деятельности  администрации </w:t>
            </w:r>
            <w:proofErr w:type="spellStart"/>
            <w:r>
              <w:rPr>
                <w:rFonts w:ascii="Times New Roman" w:hAnsi="Times New Roman"/>
                <w:sz w:val="20"/>
                <w:szCs w:val="20"/>
                <w:lang w:eastAsia="ru-RU"/>
              </w:rPr>
              <w:t>Крючковского</w:t>
            </w:r>
            <w:proofErr w:type="spellEnd"/>
            <w:r>
              <w:rPr>
                <w:rFonts w:ascii="Times New Roman" w:hAnsi="Times New Roman"/>
                <w:sz w:val="20"/>
                <w:szCs w:val="20"/>
                <w:lang w:eastAsia="ru-RU"/>
              </w:rPr>
              <w:t xml:space="preserve"> сельсовета и муниципального управления;</w:t>
            </w:r>
          </w:p>
          <w:p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-оценка эффективности деятельности органов местного самоуправления;</w:t>
            </w:r>
          </w:p>
          <w:p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-обеспечение дополнительного профессионального образования лиц, замещающих выборные муниципальные должности, муниципальных служащих;</w:t>
            </w:r>
          </w:p>
          <w:p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w:t>
            </w:r>
            <w:r>
              <w:rPr>
                <w:rFonts w:ascii="Times New Roman" w:hAnsi="Times New Roman"/>
                <w:sz w:val="28"/>
                <w:szCs w:val="28"/>
              </w:rPr>
              <w:t xml:space="preserve"> </w:t>
            </w:r>
            <w:r>
              <w:rPr>
                <w:rFonts w:ascii="Times New Roman" w:hAnsi="Times New Roman"/>
                <w:sz w:val="20"/>
                <w:szCs w:val="20"/>
              </w:rPr>
              <w:t xml:space="preserve">совершенствование кадровой политики и профессиональное развитие муниципальных служащих органов местного самоуправления </w:t>
            </w:r>
            <w:proofErr w:type="spellStart"/>
            <w:r>
              <w:rPr>
                <w:rFonts w:ascii="Times New Roman" w:hAnsi="Times New Roman"/>
                <w:sz w:val="20"/>
                <w:szCs w:val="20"/>
              </w:rPr>
              <w:t>Беляевского</w:t>
            </w:r>
            <w:proofErr w:type="spellEnd"/>
            <w:r>
              <w:rPr>
                <w:rFonts w:ascii="Times New Roman" w:hAnsi="Times New Roman"/>
                <w:sz w:val="20"/>
                <w:szCs w:val="20"/>
              </w:rPr>
              <w:t xml:space="preserve"> района</w:t>
            </w:r>
          </w:p>
          <w:p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-повышение гражданской активности и заинтересованности населения в осуществлении местного самоуправления;</w:t>
            </w:r>
          </w:p>
          <w:p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-оптимизация штатной численности муниципальных служащих;</w:t>
            </w:r>
          </w:p>
          <w:p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-повышение престижа муниципальной службы;</w:t>
            </w:r>
          </w:p>
          <w:p w:rsidR="004C125A" w:rsidRDefault="004C125A">
            <w:pPr>
              <w:spacing w:after="0" w:line="240" w:lineRule="auto"/>
              <w:jc w:val="both"/>
              <w:rPr>
                <w:rFonts w:ascii="Times New Roman" w:hAnsi="Times New Roman"/>
                <w:sz w:val="20"/>
                <w:szCs w:val="20"/>
              </w:rPr>
            </w:pPr>
            <w:r>
              <w:rPr>
                <w:rFonts w:ascii="Times New Roman" w:hAnsi="Times New Roman"/>
                <w:sz w:val="20"/>
                <w:szCs w:val="20"/>
                <w:lang w:eastAsia="ru-RU"/>
              </w:rPr>
              <w:t>-привлечение на муниципальную службу квалифицированных молодых специалистов, укрепление кадрового потенциала  сельского поселения</w:t>
            </w:r>
          </w:p>
        </w:tc>
      </w:tr>
      <w:tr w:rsidR="004C125A" w:rsidTr="004C125A">
        <w:tc>
          <w:tcPr>
            <w:tcW w:w="176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lang w:eastAsia="ru-RU"/>
              </w:rPr>
              <w:t>Показатели (индикаторы)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-доля вакантных должностей муниципальной службы, замещаемых на основе назначения из кадрового резерва;</w:t>
            </w:r>
          </w:p>
          <w:p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-доля вакантных должностей муниципальной службы, замещаемых на основе конкурса;</w:t>
            </w:r>
          </w:p>
          <w:p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-доля специалистов в возрасте до 30 лет, имеющих стаж муниципальной службы более 3 лет;</w:t>
            </w:r>
          </w:p>
          <w:p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-доля реализованных инновационных образовательных программ в области муниципального управления;</w:t>
            </w:r>
          </w:p>
          <w:p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-доля   муниципальных служащих, прошедших </w:t>
            </w:r>
            <w:proofErr w:type="gramStart"/>
            <w:r>
              <w:rPr>
                <w:rFonts w:ascii="Times New Roman" w:hAnsi="Times New Roman"/>
                <w:sz w:val="20"/>
                <w:szCs w:val="20"/>
                <w:lang w:eastAsia="ru-RU"/>
              </w:rPr>
              <w:t>обучение по программам</w:t>
            </w:r>
            <w:proofErr w:type="gramEnd"/>
            <w:r>
              <w:rPr>
                <w:rFonts w:ascii="Times New Roman" w:hAnsi="Times New Roman"/>
                <w:sz w:val="20"/>
                <w:szCs w:val="20"/>
                <w:lang w:eastAsia="ru-RU"/>
              </w:rPr>
              <w:t xml:space="preserve"> дополнительного профессионального образования;</w:t>
            </w:r>
          </w:p>
          <w:p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-доля муниципальных служащих, имеющих высшее профессиональное образование.</w:t>
            </w:r>
          </w:p>
        </w:tc>
      </w:tr>
      <w:tr w:rsidR="004C125A" w:rsidTr="004C125A">
        <w:tc>
          <w:tcPr>
            <w:tcW w:w="176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Сроки и этапы реализации Подпрограммы</w:t>
            </w:r>
          </w:p>
        </w:tc>
        <w:tc>
          <w:tcPr>
            <w:tcW w:w="7732" w:type="dxa"/>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lang w:eastAsia="ru-RU"/>
              </w:rPr>
              <w:t>2017-2019 г.г.</w:t>
            </w:r>
          </w:p>
        </w:tc>
      </w:tr>
      <w:tr w:rsidR="004C125A" w:rsidTr="004C125A">
        <w:trPr>
          <w:trHeight w:val="1385"/>
        </w:trPr>
        <w:tc>
          <w:tcPr>
            <w:tcW w:w="176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Объемы бюджетных ассигнований Подпрограммы</w:t>
            </w:r>
          </w:p>
        </w:tc>
        <w:tc>
          <w:tcPr>
            <w:tcW w:w="7732" w:type="dxa"/>
            <w:tcBorders>
              <w:top w:val="single" w:sz="4" w:space="0" w:color="auto"/>
              <w:left w:val="single" w:sz="4" w:space="0" w:color="auto"/>
              <w:bottom w:val="single" w:sz="4" w:space="0" w:color="auto"/>
              <w:right w:val="single" w:sz="4" w:space="0" w:color="auto"/>
            </w:tcBorders>
          </w:tcPr>
          <w:p w:rsidR="004C125A" w:rsidRDefault="004C125A">
            <w:pPr>
              <w:spacing w:after="0"/>
              <w:jc w:val="both"/>
              <w:rPr>
                <w:rFonts w:ascii="Times New Roman" w:hAnsi="Times New Roman"/>
                <w:sz w:val="20"/>
                <w:szCs w:val="20"/>
              </w:rPr>
            </w:pPr>
            <w:r>
              <w:rPr>
                <w:rFonts w:ascii="Times New Roman" w:hAnsi="Times New Roman"/>
                <w:sz w:val="20"/>
                <w:szCs w:val="20"/>
              </w:rPr>
              <w:t xml:space="preserve">Объем ассигнований местного бюджета подпрограммы  в 2017 – 2019 годах  </w:t>
            </w:r>
            <w:r>
              <w:rPr>
                <w:rFonts w:ascii="Times New Roman" w:eastAsia="SimSun" w:hAnsi="Times New Roman" w:cs="Calibri"/>
                <w:kern w:val="2"/>
                <w:sz w:val="20"/>
                <w:szCs w:val="20"/>
              </w:rPr>
              <w:t>составляет 8</w:t>
            </w:r>
            <w:r w:rsidR="00B235FA">
              <w:rPr>
                <w:rFonts w:ascii="Times New Roman" w:eastAsia="SimSun" w:hAnsi="Times New Roman" w:cs="Calibri"/>
                <w:kern w:val="2"/>
                <w:sz w:val="20"/>
                <w:szCs w:val="20"/>
              </w:rPr>
              <w:t>57</w:t>
            </w:r>
            <w:r>
              <w:rPr>
                <w:rFonts w:ascii="Times New Roman" w:eastAsia="SimSun" w:hAnsi="Times New Roman" w:cs="Calibri"/>
                <w:kern w:val="2"/>
                <w:sz w:val="20"/>
                <w:szCs w:val="20"/>
              </w:rPr>
              <w:t>0,2</w:t>
            </w:r>
            <w:r>
              <w:rPr>
                <w:rFonts w:ascii="Times New Roman" w:hAnsi="Times New Roman"/>
                <w:sz w:val="20"/>
                <w:szCs w:val="20"/>
              </w:rPr>
              <w:t xml:space="preserve"> тыс. рублей, в том числе:</w:t>
            </w:r>
          </w:p>
          <w:p w:rsidR="004C125A" w:rsidRDefault="004C125A">
            <w:pPr>
              <w:spacing w:after="0" w:line="240" w:lineRule="auto"/>
              <w:rPr>
                <w:rFonts w:ascii="Times New Roman" w:hAnsi="Times New Roman"/>
                <w:sz w:val="20"/>
                <w:szCs w:val="20"/>
              </w:rPr>
            </w:pPr>
            <w:r>
              <w:rPr>
                <w:rFonts w:ascii="Times New Roman" w:hAnsi="Times New Roman"/>
                <w:sz w:val="20"/>
                <w:szCs w:val="20"/>
              </w:rPr>
              <w:t>2017 год – 2560,2 тыс. рублей;</w:t>
            </w:r>
          </w:p>
          <w:p w:rsidR="004C125A" w:rsidRDefault="004C125A">
            <w:pPr>
              <w:spacing w:after="0" w:line="240" w:lineRule="auto"/>
              <w:rPr>
                <w:rFonts w:ascii="Times New Roman" w:eastAsia="SimSun" w:hAnsi="Times New Roman" w:cs="Calibri"/>
                <w:kern w:val="2"/>
                <w:sz w:val="20"/>
                <w:szCs w:val="20"/>
              </w:rPr>
            </w:pPr>
            <w:r>
              <w:rPr>
                <w:rFonts w:ascii="Times New Roman" w:eastAsia="SimSun" w:hAnsi="Times New Roman" w:cs="Calibri"/>
                <w:kern w:val="2"/>
                <w:sz w:val="20"/>
                <w:szCs w:val="20"/>
              </w:rPr>
              <w:t xml:space="preserve">2018 год – </w:t>
            </w:r>
            <w:r w:rsidR="00B235FA">
              <w:rPr>
                <w:rFonts w:ascii="Times New Roman" w:eastAsia="SimSun" w:hAnsi="Times New Roman" w:cs="Calibri"/>
                <w:kern w:val="2"/>
                <w:sz w:val="20"/>
                <w:szCs w:val="20"/>
              </w:rPr>
              <w:t>26</w:t>
            </w:r>
            <w:r>
              <w:rPr>
                <w:rFonts w:ascii="Times New Roman" w:eastAsia="SimSun" w:hAnsi="Times New Roman" w:cs="Calibri"/>
                <w:kern w:val="2"/>
                <w:sz w:val="20"/>
                <w:szCs w:val="20"/>
              </w:rPr>
              <w:t>00,0 тыс. рублей;</w:t>
            </w:r>
          </w:p>
          <w:p w:rsidR="004C125A" w:rsidRDefault="00B235FA">
            <w:pPr>
              <w:spacing w:after="0" w:line="240" w:lineRule="auto"/>
              <w:rPr>
                <w:rFonts w:ascii="Times New Roman" w:eastAsia="SimSun" w:hAnsi="Times New Roman" w:cs="Calibri"/>
                <w:kern w:val="2"/>
                <w:sz w:val="20"/>
                <w:szCs w:val="20"/>
              </w:rPr>
            </w:pPr>
            <w:r>
              <w:rPr>
                <w:rFonts w:ascii="Times New Roman" w:eastAsia="SimSun" w:hAnsi="Times New Roman" w:cs="Calibri"/>
                <w:kern w:val="2"/>
                <w:sz w:val="20"/>
                <w:szCs w:val="20"/>
              </w:rPr>
              <w:t>2019 год – 341</w:t>
            </w:r>
            <w:r w:rsidR="004C125A">
              <w:rPr>
                <w:rFonts w:ascii="Times New Roman" w:eastAsia="SimSun" w:hAnsi="Times New Roman" w:cs="Calibri"/>
                <w:kern w:val="2"/>
                <w:sz w:val="20"/>
                <w:szCs w:val="20"/>
              </w:rPr>
              <w:t>0,0 тыс. рублей;</w:t>
            </w:r>
          </w:p>
          <w:p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p>
        </w:tc>
      </w:tr>
      <w:tr w:rsidR="004C125A" w:rsidTr="004C125A">
        <w:trPr>
          <w:trHeight w:val="4810"/>
        </w:trPr>
        <w:tc>
          <w:tcPr>
            <w:tcW w:w="176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Ожидаемые результаты реализации Подпрограммы</w:t>
            </w:r>
          </w:p>
        </w:tc>
        <w:tc>
          <w:tcPr>
            <w:tcW w:w="7732" w:type="dxa"/>
            <w:tcBorders>
              <w:top w:val="single" w:sz="4" w:space="0" w:color="auto"/>
              <w:left w:val="single" w:sz="4" w:space="0" w:color="auto"/>
              <w:bottom w:val="single" w:sz="4" w:space="0" w:color="auto"/>
              <w:right w:val="single" w:sz="4" w:space="0" w:color="auto"/>
            </w:tcBorders>
          </w:tcPr>
          <w:p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-Повышение эффективности деятельности органов местного самоуправления;</w:t>
            </w:r>
          </w:p>
          <w:p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-выявление зон, требующих приоритетного внимания  администрации </w:t>
            </w:r>
            <w:proofErr w:type="spellStart"/>
            <w:r>
              <w:rPr>
                <w:rFonts w:ascii="Times New Roman" w:hAnsi="Times New Roman"/>
                <w:sz w:val="20"/>
                <w:szCs w:val="20"/>
                <w:lang w:eastAsia="ru-RU"/>
              </w:rPr>
              <w:t>Крючковского</w:t>
            </w:r>
            <w:proofErr w:type="spellEnd"/>
            <w:r>
              <w:rPr>
                <w:rFonts w:ascii="Times New Roman" w:hAnsi="Times New Roman"/>
                <w:sz w:val="20"/>
                <w:szCs w:val="20"/>
                <w:lang w:eastAsia="ru-RU"/>
              </w:rPr>
              <w:t xml:space="preserve"> сельсовета; </w:t>
            </w:r>
          </w:p>
          <w:p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-стабилизация численности муниципальных служащих в установленных рамках, недопущение ее роста;</w:t>
            </w:r>
          </w:p>
          <w:p w:rsidR="004C125A" w:rsidRDefault="004C125A">
            <w:pPr>
              <w:jc w:val="both"/>
              <w:rPr>
                <w:rFonts w:ascii="Times New Roman" w:hAnsi="Times New Roman"/>
                <w:sz w:val="20"/>
                <w:szCs w:val="20"/>
              </w:rPr>
            </w:pPr>
            <w:r>
              <w:rPr>
                <w:rFonts w:ascii="Times New Roman" w:hAnsi="Times New Roman"/>
                <w:sz w:val="20"/>
                <w:szCs w:val="20"/>
                <w:lang w:eastAsia="ru-RU"/>
              </w:rPr>
              <w:t>-повышение уровня доверия населения к муниципальным служащим</w:t>
            </w:r>
            <w:proofErr w:type="gramStart"/>
            <w:r>
              <w:rPr>
                <w:rFonts w:ascii="Times New Roman" w:hAnsi="Times New Roman"/>
                <w:sz w:val="20"/>
                <w:szCs w:val="20"/>
                <w:lang w:eastAsia="ru-RU"/>
              </w:rPr>
              <w:t>..</w:t>
            </w:r>
            <w:r>
              <w:rPr>
                <w:rFonts w:ascii="Times New Roman" w:hAnsi="Times New Roman"/>
                <w:sz w:val="28"/>
                <w:szCs w:val="28"/>
              </w:rPr>
              <w:t xml:space="preserve"> </w:t>
            </w:r>
            <w:proofErr w:type="gramEnd"/>
            <w:r>
              <w:rPr>
                <w:rFonts w:ascii="Times New Roman" w:hAnsi="Times New Roman"/>
                <w:sz w:val="20"/>
                <w:szCs w:val="20"/>
              </w:rPr>
              <w:t>совершенствование муниципальных нормативных правовых актов;- создание правовых, политических, финансовых и иных условий для развития позитивных тенденций в организации муниципальной службы на основе обязательности соблюдения принципов, правил, требований, определенных законодательством о муниципальной службе;- создание условий для открытости и подконтрольности деятельности администрации;</w:t>
            </w:r>
          </w:p>
          <w:p w:rsidR="004C125A" w:rsidRDefault="004C125A">
            <w:pPr>
              <w:jc w:val="both"/>
              <w:rPr>
                <w:rFonts w:ascii="Times New Roman" w:hAnsi="Times New Roman"/>
                <w:sz w:val="20"/>
                <w:szCs w:val="20"/>
              </w:rPr>
            </w:pPr>
            <w:r>
              <w:rPr>
                <w:rFonts w:ascii="Times New Roman" w:hAnsi="Times New Roman"/>
                <w:sz w:val="20"/>
                <w:szCs w:val="20"/>
              </w:rPr>
              <w:t xml:space="preserve">- формирование системы управления муниципальной службой;- полная автоматизация рабочих мест муниципальных служащих; </w:t>
            </w:r>
          </w:p>
          <w:p w:rsidR="004C125A" w:rsidRDefault="004C125A">
            <w:pPr>
              <w:jc w:val="both"/>
              <w:rPr>
                <w:rFonts w:ascii="Times New Roman" w:hAnsi="Times New Roman"/>
                <w:sz w:val="20"/>
                <w:szCs w:val="20"/>
              </w:rPr>
            </w:pPr>
            <w:r>
              <w:rPr>
                <w:rFonts w:ascii="Times New Roman" w:hAnsi="Times New Roman"/>
                <w:sz w:val="20"/>
                <w:szCs w:val="20"/>
              </w:rPr>
              <w:t>-совершенствование муниципальных нормативных правовых актов;</w:t>
            </w:r>
          </w:p>
          <w:p w:rsidR="004C125A" w:rsidRDefault="004C125A">
            <w:pPr>
              <w:jc w:val="both"/>
              <w:rPr>
                <w:rFonts w:ascii="Times New Roman" w:hAnsi="Times New Roman"/>
                <w:sz w:val="20"/>
                <w:szCs w:val="20"/>
              </w:rPr>
            </w:pPr>
            <w:r>
              <w:rPr>
                <w:rFonts w:ascii="Times New Roman" w:hAnsi="Times New Roman"/>
                <w:sz w:val="20"/>
                <w:szCs w:val="20"/>
              </w:rPr>
              <w:t>- создание правовых, политических, финансовых и иных условий для развития позитивных тенденций в организации муниципальной службы на основе обязательности соблюдения принципов, правил, требований, определенных законодательством о муниципальной службе;</w:t>
            </w:r>
          </w:p>
          <w:p w:rsidR="004C125A" w:rsidRDefault="004C125A">
            <w:pPr>
              <w:jc w:val="both"/>
              <w:rPr>
                <w:rFonts w:ascii="Times New Roman" w:hAnsi="Times New Roman"/>
                <w:sz w:val="20"/>
                <w:szCs w:val="20"/>
              </w:rPr>
            </w:pPr>
            <w:r>
              <w:rPr>
                <w:rFonts w:ascii="Times New Roman" w:hAnsi="Times New Roman"/>
                <w:sz w:val="20"/>
                <w:szCs w:val="20"/>
              </w:rPr>
              <w:t>- создание условий для открытости и подконтрольности деятельности администрации;</w:t>
            </w:r>
          </w:p>
          <w:p w:rsidR="004C125A" w:rsidRDefault="004C125A">
            <w:pPr>
              <w:jc w:val="both"/>
              <w:rPr>
                <w:rFonts w:ascii="Times New Roman" w:hAnsi="Times New Roman"/>
                <w:sz w:val="20"/>
                <w:szCs w:val="20"/>
              </w:rPr>
            </w:pPr>
            <w:r>
              <w:rPr>
                <w:rFonts w:ascii="Times New Roman" w:hAnsi="Times New Roman"/>
                <w:sz w:val="20"/>
                <w:szCs w:val="20"/>
              </w:rPr>
              <w:t>- формирование системы управления муниципальной службой;</w:t>
            </w:r>
          </w:p>
          <w:p w:rsidR="004C125A" w:rsidRDefault="004C125A">
            <w:pPr>
              <w:jc w:val="both"/>
              <w:rPr>
                <w:rFonts w:ascii="Times New Roman" w:hAnsi="Times New Roman"/>
                <w:sz w:val="20"/>
                <w:szCs w:val="20"/>
              </w:rPr>
            </w:pPr>
            <w:r>
              <w:rPr>
                <w:rFonts w:ascii="Times New Roman" w:hAnsi="Times New Roman"/>
                <w:sz w:val="20"/>
                <w:szCs w:val="20"/>
              </w:rPr>
              <w:t>- полная автоматизация рабочих мест муниципальных служащих;</w:t>
            </w:r>
          </w:p>
          <w:p w:rsidR="004C125A" w:rsidRDefault="004C125A">
            <w:pPr>
              <w:spacing w:after="0" w:line="240" w:lineRule="auto"/>
              <w:rPr>
                <w:rFonts w:ascii="Times New Roman" w:hAnsi="Times New Roman"/>
                <w:sz w:val="20"/>
                <w:szCs w:val="20"/>
                <w:lang w:eastAsia="ru-RU"/>
              </w:rPr>
            </w:pPr>
          </w:p>
        </w:tc>
      </w:tr>
    </w:tbl>
    <w:p w:rsidR="004C125A" w:rsidRDefault="004C125A" w:rsidP="004C125A">
      <w:pPr>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 xml:space="preserve">1. Характеристика сферы реализации подпрограммы  </w:t>
      </w:r>
    </w:p>
    <w:p w:rsidR="004C125A" w:rsidRDefault="004C125A" w:rsidP="004C125A">
      <w:pPr>
        <w:suppressAutoHyphens/>
        <w:spacing w:after="0" w:line="240" w:lineRule="auto"/>
        <w:jc w:val="center"/>
        <w:rPr>
          <w:rFonts w:ascii="Times New Roman" w:eastAsia="SimSun" w:hAnsi="Times New Roman" w:cs="Calibri"/>
          <w:kern w:val="2"/>
          <w:sz w:val="24"/>
          <w:szCs w:val="24"/>
        </w:rPr>
      </w:pPr>
    </w:p>
    <w:p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Развитие местного самоуправления является одним из важнейших </w:t>
      </w:r>
      <w:proofErr w:type="spellStart"/>
      <w:r>
        <w:rPr>
          <w:rFonts w:ascii="Times New Roman" w:eastAsia="SimSun" w:hAnsi="Times New Roman" w:cs="Calibri"/>
          <w:kern w:val="2"/>
          <w:sz w:val="24"/>
          <w:szCs w:val="24"/>
        </w:rPr>
        <w:t>системообразующих</w:t>
      </w:r>
      <w:proofErr w:type="spellEnd"/>
      <w:r>
        <w:rPr>
          <w:rFonts w:ascii="Times New Roman" w:eastAsia="SimSun" w:hAnsi="Times New Roman" w:cs="Calibri"/>
          <w:kern w:val="2"/>
          <w:sz w:val="24"/>
          <w:szCs w:val="24"/>
        </w:rPr>
        <w:t xml:space="preserve">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proofErr w:type="gramStart"/>
      <w:r>
        <w:rPr>
          <w:rFonts w:ascii="Times New Roman" w:eastAsia="SimSun" w:hAnsi="Times New Roman" w:cs="Calibri"/>
          <w:kern w:val="2"/>
          <w:sz w:val="24"/>
          <w:szCs w:val="24"/>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w:t>
      </w:r>
      <w:proofErr w:type="gramEnd"/>
      <w:r>
        <w:rPr>
          <w:rFonts w:ascii="Times New Roman" w:eastAsia="SimSun" w:hAnsi="Times New Roman" w:cs="Calibri"/>
          <w:kern w:val="2"/>
          <w:sz w:val="24"/>
          <w:szCs w:val="24"/>
        </w:rPr>
        <w:t xml:space="preserve">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proofErr w:type="gramStart"/>
      <w:r>
        <w:rPr>
          <w:rFonts w:ascii="Times New Roman" w:eastAsia="SimSun" w:hAnsi="Times New Roman" w:cs="Calibri"/>
          <w:color w:val="000000"/>
          <w:kern w:val="2"/>
          <w:sz w:val="24"/>
          <w:szCs w:val="24"/>
        </w:rPr>
        <w:t xml:space="preserve">В целях обеспечения эффективной деятельности органов местного самоуправления Оренбургской области </w:t>
      </w:r>
      <w:r>
        <w:rPr>
          <w:rFonts w:ascii="Times New Roman" w:eastAsia="SimSun" w:hAnsi="Times New Roman" w:cs="Calibri"/>
          <w:kern w:val="2"/>
          <w:sz w:val="24"/>
          <w:szCs w:val="24"/>
        </w:rPr>
        <w:t xml:space="preserve">по реализации общенациональных задач и создания стимулов для </w:t>
      </w:r>
      <w:r>
        <w:rPr>
          <w:rFonts w:ascii="Times New Roman" w:eastAsia="SimSun" w:hAnsi="Times New Roman" w:cs="Calibri"/>
          <w:kern w:val="2"/>
          <w:sz w:val="24"/>
          <w:szCs w:val="24"/>
        </w:rPr>
        <w:lastRenderedPageBreak/>
        <w:t>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w:t>
      </w:r>
      <w:proofErr w:type="gramEnd"/>
      <w:r>
        <w:rPr>
          <w:rFonts w:ascii="Times New Roman" w:eastAsia="SimSun" w:hAnsi="Times New Roman" w:cs="Calibri"/>
          <w:kern w:val="2"/>
          <w:sz w:val="24"/>
          <w:szCs w:val="24"/>
        </w:rPr>
        <w:t xml:space="preserve"> Российской Федерации от 28.04.2008 № 607 «Об оценке </w:t>
      </w:r>
      <w:proofErr w:type="gramStart"/>
      <w:r>
        <w:rPr>
          <w:rFonts w:ascii="Times New Roman" w:eastAsia="SimSun" w:hAnsi="Times New Roman" w:cs="Calibri"/>
          <w:kern w:val="2"/>
          <w:sz w:val="24"/>
          <w:szCs w:val="24"/>
        </w:rPr>
        <w:t>эффективности деятельности органов местного самоуправления городских округов</w:t>
      </w:r>
      <w:proofErr w:type="gramEnd"/>
      <w:r>
        <w:rPr>
          <w:rFonts w:ascii="Times New Roman" w:eastAsia="SimSun" w:hAnsi="Times New Roman" w:cs="Calibri"/>
          <w:kern w:val="2"/>
          <w:sz w:val="24"/>
          <w:szCs w:val="24"/>
        </w:rPr>
        <w:t xml:space="preserve">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w:t>
      </w:r>
    </w:p>
    <w:p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оценка результативности деятельности (на основе количественных показателей и их динамики); </w:t>
      </w:r>
    </w:p>
    <w:p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оценка удовлетворенности населения деятельностью органов местного самоуправления. </w:t>
      </w:r>
    </w:p>
    <w:p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Pr>
          <w:rFonts w:ascii="Times New Roman" w:eastAsia="SimSun" w:hAnsi="Times New Roman" w:cs="Calibri"/>
          <w:kern w:val="2"/>
          <w:sz w:val="24"/>
          <w:szCs w:val="24"/>
        </w:rPr>
        <w:tab/>
        <w:t xml:space="preserve">Повысится результативность муниципального управления при организации </w:t>
      </w:r>
      <w:proofErr w:type="gramStart"/>
      <w:r>
        <w:rPr>
          <w:rFonts w:ascii="Times New Roman" w:eastAsia="SimSun" w:hAnsi="Times New Roman" w:cs="Calibri"/>
          <w:kern w:val="2"/>
          <w:sz w:val="24"/>
          <w:szCs w:val="24"/>
        </w:rPr>
        <w:t>оценки эффективности деятельности органов местного самоуправления</w:t>
      </w:r>
      <w:proofErr w:type="gramEnd"/>
      <w:r>
        <w:rPr>
          <w:rFonts w:ascii="Times New Roman" w:eastAsia="SimSun" w:hAnsi="Times New Roman" w:cs="Calibri"/>
          <w:kern w:val="2"/>
          <w:sz w:val="24"/>
          <w:szCs w:val="24"/>
        </w:rPr>
        <w:t>.</w:t>
      </w:r>
    </w:p>
    <w:p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proofErr w:type="gramStart"/>
      <w:r>
        <w:rPr>
          <w:rFonts w:ascii="Times New Roman" w:eastAsia="SimSun" w:hAnsi="Times New Roman" w:cs="Calibri"/>
          <w:kern w:val="2"/>
          <w:sz w:val="24"/>
          <w:szCs w:val="24"/>
        </w:rPr>
        <w:t xml:space="preserve">Изучение деятельности позволяет определить зоны, требующие приоритетного внимания администрации </w:t>
      </w:r>
      <w:proofErr w:type="spellStart"/>
      <w:r>
        <w:rPr>
          <w:rFonts w:ascii="Times New Roman" w:eastAsia="SimSun" w:hAnsi="Times New Roman" w:cs="Calibri"/>
          <w:kern w:val="2"/>
          <w:sz w:val="24"/>
          <w:szCs w:val="24"/>
        </w:rPr>
        <w:t>Крючковского</w:t>
      </w:r>
      <w:proofErr w:type="spellEnd"/>
      <w:r>
        <w:rPr>
          <w:rFonts w:ascii="Times New Roman" w:eastAsia="SimSun" w:hAnsi="Times New Roman" w:cs="Calibri"/>
          <w:kern w:val="2"/>
          <w:sz w:val="24"/>
          <w:szCs w:val="24"/>
        </w:rPr>
        <w:t xml:space="preserve"> сельсовета,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roofErr w:type="gramEnd"/>
    </w:p>
    <w:p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В настоящее время в  администрации  </w:t>
      </w:r>
      <w:proofErr w:type="spellStart"/>
      <w:r>
        <w:rPr>
          <w:rFonts w:ascii="Times New Roman" w:eastAsia="SimSun" w:hAnsi="Times New Roman" w:cs="Calibri"/>
          <w:kern w:val="2"/>
          <w:sz w:val="24"/>
          <w:szCs w:val="24"/>
        </w:rPr>
        <w:t>Крючковского</w:t>
      </w:r>
      <w:proofErr w:type="spellEnd"/>
      <w:r>
        <w:rPr>
          <w:rFonts w:ascii="Times New Roman" w:eastAsia="SimSun" w:hAnsi="Times New Roman" w:cs="Calibri"/>
          <w:kern w:val="2"/>
          <w:sz w:val="24"/>
          <w:szCs w:val="24"/>
        </w:rPr>
        <w:t xml:space="preserve"> сельсовета занято 6 человек, из них муниципальных служащих 5 человек. При этом высшее образование имеют 60 процентов муниципальных служащих.   </w:t>
      </w:r>
    </w:p>
    <w:p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Основными рисками, связанными с развитием муниципального управления и муниципальной службы в  </w:t>
      </w:r>
      <w:proofErr w:type="spellStart"/>
      <w:r>
        <w:rPr>
          <w:rFonts w:ascii="Times New Roman" w:eastAsia="SimSun" w:hAnsi="Times New Roman" w:cs="Calibri"/>
          <w:kern w:val="2"/>
          <w:sz w:val="24"/>
          <w:szCs w:val="24"/>
        </w:rPr>
        <w:t>Крючковском</w:t>
      </w:r>
      <w:proofErr w:type="spellEnd"/>
      <w:r>
        <w:rPr>
          <w:rFonts w:ascii="Times New Roman" w:eastAsia="SimSun" w:hAnsi="Times New Roman" w:cs="Calibri"/>
          <w:kern w:val="2"/>
          <w:sz w:val="24"/>
          <w:szCs w:val="24"/>
        </w:rPr>
        <w:t xml:space="preserve"> сельсовете являются:</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недостаточное материально-техническое и финансовое обеспечение полномочий   органов местного самоуправления;</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нестабильные социально-экономические процессы в поселении. </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hAnsi="Times New Roman"/>
          <w:sz w:val="24"/>
          <w:szCs w:val="24"/>
        </w:rPr>
        <w:t xml:space="preserve">Реализация мероприятий по развитию муниципальной службы в администрации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на 2017 - 2019 годы позволит продолжить качественное преобразование муниципальной службы в администрации, оптимизировать ее организацию и функционирование, внедрить современные кадровые, информационные, образовательные и управленческие технологии</w:t>
      </w:r>
    </w:p>
    <w:p w:rsidR="004C125A" w:rsidRDefault="004C125A" w:rsidP="004C125A">
      <w:pPr>
        <w:widowControl w:val="0"/>
        <w:suppressAutoHyphens/>
        <w:spacing w:after="0" w:line="240" w:lineRule="auto"/>
        <w:jc w:val="center"/>
        <w:rPr>
          <w:rFonts w:ascii="Times New Roman" w:eastAsia="SimSun" w:hAnsi="Times New Roman" w:cs="Calibri"/>
          <w:kern w:val="2"/>
          <w:sz w:val="24"/>
          <w:szCs w:val="24"/>
        </w:rPr>
      </w:pPr>
    </w:p>
    <w:p w:rsidR="004C125A" w:rsidRDefault="004C125A" w:rsidP="004C125A">
      <w:pPr>
        <w:widowControl w:val="0"/>
        <w:suppressAutoHyphens/>
        <w:spacing w:after="0" w:line="240" w:lineRule="auto"/>
        <w:jc w:val="center"/>
        <w:rPr>
          <w:rFonts w:ascii="Times New Roman" w:eastAsia="SimSun" w:hAnsi="Times New Roman" w:cs="Calibri"/>
          <w:kern w:val="2"/>
          <w:sz w:val="24"/>
          <w:szCs w:val="24"/>
        </w:rPr>
      </w:pPr>
      <w:r>
        <w:rPr>
          <w:rFonts w:ascii="Times New Roman" w:eastAsia="SimSun" w:hAnsi="Times New Roman" w:cs="Calibri"/>
          <w:b/>
          <w:kern w:val="2"/>
          <w:sz w:val="24"/>
          <w:szCs w:val="24"/>
        </w:rPr>
        <w:lastRenderedPageBreak/>
        <w:t>2. Цели, задачи и показатели (индикаторы), основные ожидаемые конечные результаты, сроки и этапы реализации  подпрограммы</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color w:val="000000"/>
          <w:kern w:val="2"/>
          <w:sz w:val="24"/>
          <w:szCs w:val="24"/>
        </w:rPr>
        <w:t>Основным приоритетом  муниципальной политики в сфере реализации  подпрограммы является совершенствование</w:t>
      </w:r>
      <w:r>
        <w:rPr>
          <w:rFonts w:ascii="Times New Roman" w:eastAsia="SimSun" w:hAnsi="Times New Roman" w:cs="Calibri"/>
          <w:kern w:val="2"/>
          <w:sz w:val="24"/>
          <w:szCs w:val="24"/>
        </w:rPr>
        <w:t xml:space="preserve"> муниципального управления и организации муниципальной службы в </w:t>
      </w:r>
      <w:proofErr w:type="spellStart"/>
      <w:r>
        <w:rPr>
          <w:rFonts w:ascii="Times New Roman" w:eastAsia="SimSun" w:hAnsi="Times New Roman" w:cs="Calibri"/>
          <w:kern w:val="2"/>
          <w:sz w:val="24"/>
          <w:szCs w:val="24"/>
        </w:rPr>
        <w:t>Крючковском</w:t>
      </w:r>
      <w:proofErr w:type="spellEnd"/>
      <w:r>
        <w:rPr>
          <w:rFonts w:ascii="Times New Roman" w:eastAsia="SimSun" w:hAnsi="Times New Roman" w:cs="Calibri"/>
          <w:kern w:val="2"/>
          <w:sz w:val="24"/>
          <w:szCs w:val="24"/>
        </w:rPr>
        <w:t xml:space="preserve"> сельсовете, повышение эффективности муниципального управления, исполнения муниципальными служащими своих должностных обязанностей.</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Кроме того, приоритетами политики в сфере реализации  подпрограммы являются обеспечение возможностей для повышения профессионального уровня лиц, занятых в системе местного самоуправления.</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Основными целями  программы являются: </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совершенствование муниципального управления, повышение его эффективности;</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совершенствование организации муниципальной службы в  поселении, повышение эффективности исполнения муниципальными служащими своих должностных обязанностей.</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Основными задачами подпрограммы являются:</w:t>
      </w:r>
    </w:p>
    <w:p w:rsidR="004C125A" w:rsidRDefault="004C125A" w:rsidP="004C125A">
      <w:pPr>
        <w:widowControl w:val="0"/>
        <w:suppressAutoHyphens/>
        <w:spacing w:after="0" w:line="240" w:lineRule="auto"/>
        <w:ind w:firstLine="709"/>
        <w:jc w:val="both"/>
        <w:rPr>
          <w:rFonts w:ascii="Times New Roman" w:eastAsia="SimSun" w:hAnsi="Times New Roman" w:cs="font290"/>
          <w:kern w:val="2"/>
          <w:sz w:val="24"/>
          <w:szCs w:val="24"/>
          <w:lang w:eastAsia="ru-RU"/>
        </w:rPr>
      </w:pPr>
      <w:r>
        <w:rPr>
          <w:rFonts w:ascii="Times New Roman" w:eastAsia="SimSun" w:hAnsi="Times New Roman" w:cs="font290"/>
          <w:kern w:val="2"/>
          <w:sz w:val="24"/>
          <w:szCs w:val="24"/>
          <w:lang w:eastAsia="ru-RU"/>
        </w:rPr>
        <w:t>Совершенствование правовых и организационных основ местного самоуправления,</w:t>
      </w:r>
      <w:r>
        <w:rPr>
          <w:rFonts w:ascii="Times New Roman" w:hAnsi="Times New Roman" w:cs="font290"/>
          <w:kern w:val="2"/>
          <w:sz w:val="24"/>
          <w:szCs w:val="24"/>
          <w:lang w:eastAsia="ru-RU"/>
        </w:rPr>
        <w:t xml:space="preserve"> муниципальной службы;</w:t>
      </w:r>
    </w:p>
    <w:p w:rsidR="004C125A" w:rsidRDefault="004C125A" w:rsidP="004C125A">
      <w:pPr>
        <w:widowControl w:val="0"/>
        <w:suppressAutoHyphens/>
        <w:spacing w:after="0" w:line="240" w:lineRule="auto"/>
        <w:ind w:firstLine="709"/>
        <w:jc w:val="both"/>
        <w:rPr>
          <w:rFonts w:ascii="Times New Roman" w:eastAsia="SimSun" w:hAnsi="Times New Roman" w:cs="font290"/>
          <w:kern w:val="2"/>
          <w:sz w:val="24"/>
          <w:szCs w:val="24"/>
          <w:lang w:eastAsia="ru-RU"/>
        </w:rPr>
      </w:pPr>
      <w:r>
        <w:rPr>
          <w:rFonts w:ascii="Times New Roman" w:eastAsia="SimSun" w:hAnsi="Times New Roman" w:cs="font290"/>
          <w:kern w:val="2"/>
          <w:sz w:val="24"/>
          <w:szCs w:val="24"/>
          <w:lang w:eastAsia="ru-RU"/>
        </w:rPr>
        <w:t xml:space="preserve">повышение эффективности деятельности  администрации </w:t>
      </w:r>
      <w:proofErr w:type="spellStart"/>
      <w:r>
        <w:rPr>
          <w:rFonts w:ascii="Times New Roman" w:eastAsia="SimSun" w:hAnsi="Times New Roman" w:cs="font290"/>
          <w:kern w:val="2"/>
          <w:sz w:val="24"/>
          <w:szCs w:val="24"/>
          <w:lang w:eastAsia="ru-RU"/>
        </w:rPr>
        <w:t>Крючковского</w:t>
      </w:r>
      <w:proofErr w:type="spellEnd"/>
      <w:r>
        <w:rPr>
          <w:rFonts w:ascii="Times New Roman" w:eastAsia="SimSun" w:hAnsi="Times New Roman" w:cs="font290"/>
          <w:kern w:val="2"/>
          <w:sz w:val="24"/>
          <w:szCs w:val="24"/>
          <w:lang w:eastAsia="ru-RU"/>
        </w:rPr>
        <w:t xml:space="preserve"> сельсовета  в области муниципального управления;</w:t>
      </w:r>
    </w:p>
    <w:p w:rsidR="004C125A" w:rsidRDefault="004C125A" w:rsidP="004C125A">
      <w:pPr>
        <w:widowControl w:val="0"/>
        <w:suppressAutoHyphens/>
        <w:spacing w:after="0" w:line="240" w:lineRule="auto"/>
        <w:ind w:firstLine="709"/>
        <w:jc w:val="both"/>
        <w:rPr>
          <w:rFonts w:ascii="Times New Roman" w:eastAsia="SimSun" w:hAnsi="Times New Roman" w:cs="font290"/>
          <w:kern w:val="2"/>
          <w:sz w:val="24"/>
          <w:szCs w:val="24"/>
          <w:lang w:eastAsia="ru-RU"/>
        </w:rPr>
      </w:pPr>
      <w:r>
        <w:rPr>
          <w:rFonts w:ascii="Times New Roman" w:eastAsia="SimSun" w:hAnsi="Times New Roman" w:cs="font290"/>
          <w:kern w:val="2"/>
          <w:sz w:val="24"/>
          <w:szCs w:val="24"/>
          <w:lang w:eastAsia="ru-RU"/>
        </w:rPr>
        <w:t>оценка эффективности деятельности органов местного самоуправления;</w:t>
      </w:r>
    </w:p>
    <w:p w:rsidR="004C125A" w:rsidRDefault="004C125A" w:rsidP="004C125A">
      <w:pPr>
        <w:widowControl w:val="0"/>
        <w:suppressAutoHyphens/>
        <w:spacing w:after="0" w:line="240" w:lineRule="auto"/>
        <w:ind w:firstLine="709"/>
        <w:jc w:val="both"/>
        <w:rPr>
          <w:rFonts w:ascii="Times New Roman" w:eastAsia="Calibri" w:hAnsi="Times New Roman" w:cs="font290"/>
          <w:kern w:val="2"/>
          <w:sz w:val="24"/>
          <w:szCs w:val="24"/>
          <w:lang w:eastAsia="ru-RU"/>
        </w:rPr>
      </w:pPr>
      <w:r>
        <w:rPr>
          <w:rFonts w:ascii="Times New Roman" w:eastAsia="SimSun" w:hAnsi="Times New Roman" w:cs="font290"/>
          <w:kern w:val="2"/>
          <w:sz w:val="24"/>
          <w:szCs w:val="24"/>
          <w:lang w:eastAsia="ru-RU"/>
        </w:rPr>
        <w:t>обеспечение дополнительного профессионального образования лиц, замещающих выборные муниципальные должности, муниципальных служащих;</w:t>
      </w:r>
    </w:p>
    <w:p w:rsidR="004C125A" w:rsidRDefault="004C125A" w:rsidP="004C125A">
      <w:pPr>
        <w:suppressAutoHyphens/>
        <w:spacing w:after="0" w:line="228" w:lineRule="auto"/>
        <w:ind w:firstLine="709"/>
        <w:jc w:val="both"/>
        <w:rPr>
          <w:rFonts w:ascii="Times New Roman" w:eastAsia="SimSun" w:hAnsi="Times New Roman" w:cs="Calibri"/>
          <w:kern w:val="2"/>
          <w:sz w:val="24"/>
          <w:szCs w:val="24"/>
        </w:rPr>
      </w:pPr>
      <w:r>
        <w:rPr>
          <w:rFonts w:ascii="Times New Roman" w:hAnsi="Times New Roman" w:cs="Calibri"/>
          <w:kern w:val="2"/>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p w:rsidR="004C125A" w:rsidRDefault="004C125A" w:rsidP="004C125A">
      <w:pPr>
        <w:widowControl w:val="0"/>
        <w:suppressAutoHyphens/>
        <w:spacing w:after="0" w:line="240" w:lineRule="auto"/>
        <w:ind w:firstLine="709"/>
        <w:jc w:val="both"/>
        <w:rPr>
          <w:rFonts w:ascii="Times New Roman" w:eastAsia="Calibri" w:hAnsi="Times New Roman" w:cs="font290"/>
          <w:kern w:val="2"/>
          <w:sz w:val="24"/>
          <w:szCs w:val="24"/>
          <w:lang w:eastAsia="ru-RU"/>
        </w:rPr>
      </w:pPr>
      <w:r>
        <w:rPr>
          <w:rFonts w:ascii="Times New Roman" w:eastAsia="SimSun" w:hAnsi="Times New Roman" w:cs="font290"/>
          <w:kern w:val="2"/>
          <w:sz w:val="24"/>
          <w:szCs w:val="24"/>
          <w:lang w:eastAsia="ru-RU"/>
        </w:rPr>
        <w:t>повышение гражданской активности и заинтересованности населения в осуществлении местного самоуправления;</w:t>
      </w:r>
    </w:p>
    <w:p w:rsidR="004C125A" w:rsidRDefault="004C125A" w:rsidP="004C125A">
      <w:pPr>
        <w:suppressAutoHyphens/>
        <w:spacing w:after="0" w:line="228" w:lineRule="auto"/>
        <w:ind w:firstLine="709"/>
        <w:jc w:val="both"/>
        <w:rPr>
          <w:rFonts w:ascii="Times New Roman" w:hAnsi="Times New Roman" w:cs="Calibri"/>
          <w:kern w:val="2"/>
          <w:sz w:val="24"/>
          <w:szCs w:val="24"/>
        </w:rPr>
      </w:pPr>
      <w:r>
        <w:rPr>
          <w:rFonts w:ascii="Times New Roman" w:hAnsi="Times New Roman" w:cs="Calibri"/>
          <w:kern w:val="2"/>
          <w:sz w:val="24"/>
          <w:szCs w:val="24"/>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4C125A" w:rsidRDefault="004C125A" w:rsidP="004C125A">
      <w:pPr>
        <w:suppressAutoHyphens/>
        <w:spacing w:after="0" w:line="228" w:lineRule="auto"/>
        <w:ind w:firstLine="709"/>
        <w:jc w:val="both"/>
        <w:rPr>
          <w:rFonts w:ascii="Times New Roman" w:hAnsi="Times New Roman" w:cs="Calibri"/>
          <w:kern w:val="2"/>
          <w:sz w:val="24"/>
          <w:szCs w:val="24"/>
        </w:rPr>
      </w:pPr>
      <w:r>
        <w:rPr>
          <w:rFonts w:ascii="Times New Roman" w:hAnsi="Times New Roman" w:cs="Calibri"/>
          <w:kern w:val="2"/>
          <w:sz w:val="24"/>
          <w:szCs w:val="24"/>
        </w:rPr>
        <w:t>оптимизация штатной численности муниципальных служащих;</w:t>
      </w:r>
    </w:p>
    <w:p w:rsidR="004C125A" w:rsidRDefault="004C125A" w:rsidP="004C125A">
      <w:pPr>
        <w:suppressAutoHyphens/>
        <w:spacing w:after="0" w:line="228" w:lineRule="auto"/>
        <w:ind w:firstLine="709"/>
        <w:jc w:val="both"/>
        <w:rPr>
          <w:rFonts w:ascii="Times New Roman" w:hAnsi="Times New Roman" w:cs="Calibri"/>
          <w:kern w:val="2"/>
          <w:sz w:val="24"/>
          <w:szCs w:val="24"/>
        </w:rPr>
      </w:pPr>
      <w:r>
        <w:rPr>
          <w:rFonts w:ascii="Times New Roman" w:hAnsi="Times New Roman" w:cs="Calibri"/>
          <w:kern w:val="2"/>
          <w:sz w:val="24"/>
          <w:szCs w:val="24"/>
        </w:rPr>
        <w:t>повышение престижа муниципальной службы;</w:t>
      </w:r>
    </w:p>
    <w:p w:rsidR="004C125A" w:rsidRDefault="004C125A" w:rsidP="004C125A">
      <w:pPr>
        <w:suppressAutoHyphens/>
        <w:spacing w:after="0" w:line="228" w:lineRule="auto"/>
        <w:ind w:firstLine="709"/>
        <w:jc w:val="both"/>
        <w:rPr>
          <w:rFonts w:ascii="Times New Roman" w:eastAsia="SimSun" w:hAnsi="Times New Roman" w:cs="Calibri"/>
          <w:kern w:val="2"/>
          <w:sz w:val="24"/>
          <w:szCs w:val="24"/>
        </w:rPr>
      </w:pPr>
      <w:r>
        <w:rPr>
          <w:rFonts w:ascii="Times New Roman" w:hAnsi="Times New Roman" w:cs="Calibri"/>
          <w:kern w:val="2"/>
          <w:sz w:val="24"/>
          <w:szCs w:val="24"/>
        </w:rPr>
        <w:t xml:space="preserve">привлечение на муниципальную службу </w:t>
      </w:r>
      <w:r>
        <w:rPr>
          <w:rFonts w:ascii="Times New Roman" w:hAnsi="Times New Roman" w:cs="Calibri"/>
          <w:spacing w:val="-4"/>
          <w:kern w:val="2"/>
          <w:sz w:val="24"/>
          <w:szCs w:val="24"/>
        </w:rPr>
        <w:t>квалифицированных молодых специалистов, укрепление</w:t>
      </w:r>
      <w:r>
        <w:rPr>
          <w:rFonts w:ascii="Times New Roman" w:hAnsi="Times New Roman" w:cs="Calibri"/>
          <w:kern w:val="2"/>
          <w:sz w:val="24"/>
          <w:szCs w:val="24"/>
        </w:rPr>
        <w:t xml:space="preserve"> кадрового </w:t>
      </w:r>
      <w:proofErr w:type="gramStart"/>
      <w:r>
        <w:rPr>
          <w:rFonts w:ascii="Times New Roman" w:hAnsi="Times New Roman" w:cs="Calibri"/>
          <w:kern w:val="2"/>
          <w:sz w:val="24"/>
          <w:szCs w:val="24"/>
        </w:rPr>
        <w:t>потенциала органов местного самоуправления</w:t>
      </w:r>
      <w:r>
        <w:rPr>
          <w:rFonts w:ascii="Times New Roman" w:eastAsia="SimSun" w:hAnsi="Times New Roman" w:cs="Calibri"/>
          <w:kern w:val="2"/>
          <w:sz w:val="24"/>
          <w:szCs w:val="24"/>
        </w:rPr>
        <w:t xml:space="preserve"> администрации  поселения</w:t>
      </w:r>
      <w:proofErr w:type="gramEnd"/>
      <w:r>
        <w:rPr>
          <w:rFonts w:ascii="Times New Roman" w:hAnsi="Times New Roman" w:cs="Calibri"/>
          <w:kern w:val="2"/>
          <w:sz w:val="24"/>
          <w:szCs w:val="24"/>
        </w:rPr>
        <w:t>.</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Показатели достижения целей и решения задач  подпрограммы (приложение 1):</w:t>
      </w:r>
    </w:p>
    <w:p w:rsidR="004C125A" w:rsidRDefault="004C125A" w:rsidP="004C125A">
      <w:pPr>
        <w:suppressAutoHyphens/>
        <w:spacing w:after="0" w:line="228"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доля вакантных должностей муниципальной службы, замещаемых на основе назначения из кадрового резерва;</w:t>
      </w:r>
    </w:p>
    <w:p w:rsidR="004C125A" w:rsidRDefault="004C125A" w:rsidP="004C125A">
      <w:pPr>
        <w:suppressAutoHyphens/>
        <w:spacing w:after="0" w:line="228"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доля вакантных должностей муниципальной службы, замещаемых на основе конкурса;</w:t>
      </w:r>
    </w:p>
    <w:p w:rsidR="004C125A" w:rsidRDefault="004C125A" w:rsidP="004C125A">
      <w:pPr>
        <w:suppressAutoHyphens/>
        <w:spacing w:after="0" w:line="228"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доля специалистов в возрасте до 30 лет, имеющих стаж муниципальной службы более 3 лет;</w:t>
      </w:r>
    </w:p>
    <w:p w:rsidR="004C125A" w:rsidRDefault="004C125A" w:rsidP="004C125A">
      <w:pPr>
        <w:suppressAutoHyphens/>
        <w:spacing w:after="0" w:line="228"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доля глав муниципальных образований, муниципальных служащих, прошедших </w:t>
      </w:r>
      <w:proofErr w:type="gramStart"/>
      <w:r>
        <w:rPr>
          <w:rFonts w:ascii="Times New Roman" w:eastAsia="SimSun" w:hAnsi="Times New Roman" w:cs="Calibri"/>
          <w:kern w:val="2"/>
          <w:sz w:val="24"/>
          <w:szCs w:val="24"/>
        </w:rPr>
        <w:t>обучение по программам</w:t>
      </w:r>
      <w:proofErr w:type="gramEnd"/>
      <w:r>
        <w:rPr>
          <w:rFonts w:ascii="Times New Roman" w:eastAsia="SimSun" w:hAnsi="Times New Roman" w:cs="Calibri"/>
          <w:kern w:val="2"/>
          <w:sz w:val="24"/>
          <w:szCs w:val="24"/>
        </w:rPr>
        <w:t xml:space="preserve"> дополнительного профессионального образования;</w:t>
      </w:r>
    </w:p>
    <w:p w:rsidR="004C125A" w:rsidRDefault="004C125A" w:rsidP="004C125A">
      <w:pPr>
        <w:suppressAutoHyphens/>
        <w:spacing w:after="0" w:line="228"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доля муниципальных служащих, уволившихся с муниципальной службы до достижения ими предельного возраста пребывания на муниципальной службе;</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доля муниципальных служащих, имеющих высшее профессиональное образование.</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Реализация основных мероприятий подпрограммы позволит:</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повысить эффективность деятельности органов местного самоуправления;</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выявить зоны, требующие приоритетного внимания администрации поселения; </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сформировать комплекс мероприятий по повышению результативности деятельности администрации поселения;</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совершенствовать уровень дополнительного профессионального образования лиц, занятых в системе местного самоуправления;</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стабилизировать численность муниципальных служащих в установленных рамках, не допустить ее рост;</w:t>
      </w:r>
    </w:p>
    <w:p w:rsidR="004C125A" w:rsidRDefault="004C125A" w:rsidP="004C125A">
      <w:pPr>
        <w:widowControl w:val="0"/>
        <w:suppressAutoHyphens/>
        <w:spacing w:after="0" w:line="240" w:lineRule="auto"/>
        <w:ind w:firstLine="709"/>
        <w:jc w:val="both"/>
        <w:rPr>
          <w:rFonts w:ascii="Times New Roman" w:eastAsia="Calibri" w:hAnsi="Times New Roman" w:cs="Calibri"/>
          <w:kern w:val="2"/>
          <w:sz w:val="24"/>
          <w:szCs w:val="24"/>
        </w:rPr>
      </w:pPr>
      <w:r>
        <w:rPr>
          <w:rFonts w:ascii="Times New Roman" w:eastAsia="SimSun" w:hAnsi="Times New Roman" w:cs="Calibri"/>
          <w:kern w:val="2"/>
          <w:sz w:val="24"/>
          <w:szCs w:val="24"/>
        </w:rPr>
        <w:lastRenderedPageBreak/>
        <w:t>повысить уровень доверия населения к муниципальным служащим</w:t>
      </w:r>
      <w:r>
        <w:rPr>
          <w:rFonts w:ascii="Times New Roman" w:hAnsi="Times New Roman" w:cs="Calibri"/>
          <w:kern w:val="2"/>
          <w:sz w:val="24"/>
          <w:szCs w:val="24"/>
        </w:rPr>
        <w:t>.</w:t>
      </w:r>
    </w:p>
    <w:p w:rsidR="004C125A" w:rsidRDefault="004C125A" w:rsidP="004C125A">
      <w:pPr>
        <w:widowControl w:val="0"/>
        <w:suppressAutoHyphens/>
        <w:spacing w:after="0" w:line="240" w:lineRule="auto"/>
        <w:ind w:firstLine="709"/>
        <w:jc w:val="both"/>
        <w:rPr>
          <w:rFonts w:ascii="Times New Roman" w:hAnsi="Times New Roman" w:cs="Calibri"/>
          <w:kern w:val="2"/>
          <w:sz w:val="24"/>
          <w:szCs w:val="24"/>
        </w:rPr>
      </w:pPr>
      <w:r>
        <w:rPr>
          <w:rFonts w:ascii="Times New Roman" w:hAnsi="Times New Roman" w:cs="Calibri"/>
          <w:kern w:val="2"/>
          <w:sz w:val="24"/>
          <w:szCs w:val="24"/>
        </w:rPr>
        <w:t>Общий срок реализации подпрограммы – 2017-2019 годы. Этапы не выделяются.</w:t>
      </w:r>
    </w:p>
    <w:p w:rsidR="004C125A" w:rsidRDefault="004C125A" w:rsidP="004C125A">
      <w:pPr>
        <w:widowControl w:val="0"/>
        <w:suppressAutoHyphens/>
        <w:spacing w:after="0" w:line="240" w:lineRule="auto"/>
        <w:jc w:val="center"/>
        <w:rPr>
          <w:rFonts w:ascii="Times New Roman" w:eastAsia="SimSun" w:hAnsi="Times New Roman" w:cs="Calibri"/>
          <w:b/>
          <w:kern w:val="2"/>
          <w:sz w:val="24"/>
          <w:szCs w:val="24"/>
        </w:rPr>
      </w:pPr>
    </w:p>
    <w:p w:rsidR="004C125A" w:rsidRDefault="004C125A" w:rsidP="004C125A">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3. Характеристика основных мероприятий  подпрограммы</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 рамках  подпрограммы планируется осуществление следующих основных мероприятий (приложение 2):</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1. Совершенствование правовой и методической основы муниципальной службы.</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В результате реализации данного мероприятия предполагается повысить эффективность деятельности администрации </w:t>
      </w:r>
      <w:proofErr w:type="spellStart"/>
      <w:r>
        <w:rPr>
          <w:rFonts w:ascii="Times New Roman" w:eastAsia="SimSun" w:hAnsi="Times New Roman" w:cs="Calibri"/>
          <w:kern w:val="2"/>
          <w:sz w:val="24"/>
          <w:szCs w:val="24"/>
        </w:rPr>
        <w:t>Крючковского</w:t>
      </w:r>
      <w:proofErr w:type="spellEnd"/>
      <w:r>
        <w:rPr>
          <w:rFonts w:ascii="Times New Roman" w:eastAsia="SimSun" w:hAnsi="Times New Roman" w:cs="Calibri"/>
          <w:kern w:val="2"/>
          <w:sz w:val="24"/>
          <w:szCs w:val="24"/>
        </w:rPr>
        <w:t xml:space="preserve"> сельсовета.</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Реализация мероприятия будет направлена на содействие развитию местного самоуправления в </w:t>
      </w:r>
      <w:proofErr w:type="spellStart"/>
      <w:r>
        <w:rPr>
          <w:rFonts w:ascii="Times New Roman" w:eastAsia="SimSun" w:hAnsi="Times New Roman" w:cs="Calibri"/>
          <w:kern w:val="2"/>
          <w:sz w:val="24"/>
          <w:szCs w:val="24"/>
        </w:rPr>
        <w:t>Крючковском</w:t>
      </w:r>
      <w:proofErr w:type="spellEnd"/>
      <w:r>
        <w:rPr>
          <w:rFonts w:ascii="Times New Roman" w:eastAsia="SimSun" w:hAnsi="Times New Roman" w:cs="Calibri"/>
          <w:kern w:val="2"/>
          <w:sz w:val="24"/>
          <w:szCs w:val="24"/>
        </w:rPr>
        <w:t xml:space="preserve"> сельсовете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2. Обеспечение дополнительного профессионального образования лиц, замещающих выборные муниципальные должности, муниципальных служащих.</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В результате реализации данного мероприятия предполагается повысить уровень дополнительного профессионального образования главы муниципального образований и муниципальных служащих </w:t>
      </w:r>
      <w:proofErr w:type="spellStart"/>
      <w:r>
        <w:rPr>
          <w:rFonts w:ascii="Times New Roman" w:eastAsia="SimSun" w:hAnsi="Times New Roman" w:cs="Calibri"/>
          <w:kern w:val="2"/>
          <w:sz w:val="24"/>
          <w:szCs w:val="24"/>
        </w:rPr>
        <w:t>Крючковского</w:t>
      </w:r>
      <w:proofErr w:type="spellEnd"/>
      <w:r>
        <w:rPr>
          <w:rFonts w:ascii="Times New Roman" w:eastAsia="SimSun" w:hAnsi="Times New Roman" w:cs="Calibri"/>
          <w:kern w:val="2"/>
          <w:sz w:val="24"/>
          <w:szCs w:val="24"/>
        </w:rPr>
        <w:t xml:space="preserve"> сельсовета.</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3. Оптимизация штатной численности муниципальных служащих.</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 результате реализации данного мероприятия ежегодно проводится мониторинг штатной численности поселения, осуществляется подготовка предложений по формированию нормативов штатной численности муниципальных служащих. В конечном итоге предполагается стабилизировать численности муниципальных служащих в установленных рамках, не допустить ее рост.</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4. Повышение престижа муниципальной службы, укрепление кадрового потенциала администрации поселения.</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Реализация данного мероприятия позволит сформировать позитивное 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Кроме того, предполагается проводить социологический опрос на предмет оценки населением </w:t>
      </w:r>
      <w:proofErr w:type="spellStart"/>
      <w:r>
        <w:rPr>
          <w:rFonts w:ascii="Times New Roman" w:eastAsia="SimSun" w:hAnsi="Times New Roman" w:cs="Calibri"/>
          <w:kern w:val="2"/>
          <w:sz w:val="24"/>
          <w:szCs w:val="24"/>
        </w:rPr>
        <w:t>Крючковского</w:t>
      </w:r>
      <w:proofErr w:type="spellEnd"/>
      <w:r>
        <w:rPr>
          <w:rFonts w:ascii="Times New Roman" w:eastAsia="SimSun" w:hAnsi="Times New Roman" w:cs="Calibri"/>
          <w:kern w:val="2"/>
          <w:sz w:val="24"/>
          <w:szCs w:val="24"/>
        </w:rPr>
        <w:t xml:space="preserve"> сельсовета эффективности деятельности администрации  поселения.</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p>
    <w:p w:rsidR="004C125A" w:rsidRDefault="004C125A" w:rsidP="004C125A">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4. Информация по ресурсному обеспечению  подпрограммы</w:t>
      </w:r>
    </w:p>
    <w:p w:rsidR="004C125A" w:rsidRDefault="004C125A" w:rsidP="004C125A">
      <w:pPr>
        <w:spacing w:after="0"/>
        <w:jc w:val="both"/>
        <w:rPr>
          <w:rFonts w:ascii="Times New Roman" w:eastAsia="Calibri" w:hAnsi="Times New Roman"/>
          <w:sz w:val="24"/>
          <w:szCs w:val="24"/>
        </w:rPr>
      </w:pPr>
      <w:r>
        <w:rPr>
          <w:rFonts w:ascii="Times New Roman" w:eastAsia="SimSun" w:hAnsi="Times New Roman" w:cs="Calibri"/>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2017 – 2019 годах </w:t>
      </w:r>
      <w:r>
        <w:rPr>
          <w:rFonts w:ascii="Times New Roman" w:eastAsia="SimSun" w:hAnsi="Times New Roman" w:cs="Calibri"/>
          <w:kern w:val="2"/>
          <w:sz w:val="24"/>
          <w:szCs w:val="24"/>
        </w:rPr>
        <w:t>составляет 8</w:t>
      </w:r>
      <w:r w:rsidR="00C0484F">
        <w:rPr>
          <w:rFonts w:ascii="Times New Roman" w:eastAsia="SimSun" w:hAnsi="Times New Roman" w:cs="Calibri"/>
          <w:kern w:val="2"/>
          <w:sz w:val="24"/>
          <w:szCs w:val="24"/>
        </w:rPr>
        <w:t>570</w:t>
      </w:r>
      <w:r>
        <w:rPr>
          <w:rFonts w:ascii="Times New Roman" w:eastAsia="SimSun" w:hAnsi="Times New Roman" w:cs="Calibri"/>
          <w:kern w:val="2"/>
          <w:sz w:val="24"/>
          <w:szCs w:val="24"/>
        </w:rPr>
        <w:t>,2</w:t>
      </w:r>
      <w:r>
        <w:rPr>
          <w:rFonts w:ascii="Times New Roman" w:hAnsi="Times New Roman"/>
          <w:sz w:val="24"/>
          <w:szCs w:val="24"/>
        </w:rPr>
        <w:t xml:space="preserve"> тыс. рублей, в том числе:</w:t>
      </w:r>
    </w:p>
    <w:p w:rsidR="004C125A" w:rsidRDefault="004C125A" w:rsidP="004C125A">
      <w:pPr>
        <w:spacing w:after="0" w:line="240" w:lineRule="auto"/>
        <w:rPr>
          <w:rFonts w:ascii="Times New Roman" w:hAnsi="Times New Roman"/>
          <w:sz w:val="24"/>
          <w:szCs w:val="24"/>
        </w:rPr>
      </w:pPr>
      <w:r>
        <w:rPr>
          <w:rFonts w:ascii="Times New Roman" w:hAnsi="Times New Roman"/>
          <w:sz w:val="24"/>
          <w:szCs w:val="24"/>
        </w:rPr>
        <w:t>2017 год – 2560,2 тыс. рублей;</w:t>
      </w:r>
    </w:p>
    <w:p w:rsidR="004C125A" w:rsidRDefault="004C125A" w:rsidP="004C125A">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2018 год – 2</w:t>
      </w:r>
      <w:r w:rsidR="00C0484F">
        <w:rPr>
          <w:rFonts w:ascii="Times New Roman" w:eastAsia="SimSun" w:hAnsi="Times New Roman" w:cs="Calibri"/>
          <w:kern w:val="2"/>
          <w:sz w:val="24"/>
          <w:szCs w:val="24"/>
        </w:rPr>
        <w:t>6</w:t>
      </w:r>
      <w:r>
        <w:rPr>
          <w:rFonts w:ascii="Times New Roman" w:eastAsia="SimSun" w:hAnsi="Times New Roman" w:cs="Calibri"/>
          <w:kern w:val="2"/>
          <w:sz w:val="24"/>
          <w:szCs w:val="24"/>
        </w:rPr>
        <w:t>00,0 тыс. рублей;</w:t>
      </w:r>
    </w:p>
    <w:p w:rsidR="004C125A" w:rsidRDefault="004C125A" w:rsidP="004C125A">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 xml:space="preserve">2019 год – </w:t>
      </w:r>
      <w:r w:rsidR="00C0484F">
        <w:rPr>
          <w:rFonts w:ascii="Times New Roman" w:eastAsia="SimSun" w:hAnsi="Times New Roman" w:cs="Calibri"/>
          <w:kern w:val="2"/>
          <w:sz w:val="24"/>
          <w:szCs w:val="24"/>
        </w:rPr>
        <w:t>341</w:t>
      </w:r>
      <w:r>
        <w:rPr>
          <w:rFonts w:ascii="Times New Roman" w:eastAsia="SimSun" w:hAnsi="Times New Roman" w:cs="Calibri"/>
          <w:kern w:val="2"/>
          <w:sz w:val="24"/>
          <w:szCs w:val="24"/>
        </w:rPr>
        <w:t>0,0 тыс. рублей</w:t>
      </w:r>
      <w:proofErr w:type="gramStart"/>
      <w:r>
        <w:rPr>
          <w:rFonts w:ascii="Times New Roman" w:eastAsia="SimSun" w:hAnsi="Times New Roman" w:cs="Calibri"/>
          <w:kern w:val="2"/>
          <w:sz w:val="24"/>
          <w:szCs w:val="24"/>
        </w:rPr>
        <w:t>;(</w:t>
      </w:r>
      <w:proofErr w:type="gramEnd"/>
      <w:r>
        <w:rPr>
          <w:rFonts w:ascii="Times New Roman" w:eastAsia="SimSun" w:hAnsi="Times New Roman" w:cs="Calibri"/>
          <w:kern w:val="2"/>
          <w:sz w:val="24"/>
          <w:szCs w:val="24"/>
        </w:rPr>
        <w:t>приложение 3)</w:t>
      </w: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rPr>
          <w:rFonts w:ascii="Times New Roman" w:hAnsi="Times New Roman"/>
          <w:sz w:val="20"/>
          <w:szCs w:val="20"/>
        </w:rPr>
        <w:sectPr w:rsidR="004C125A">
          <w:pgSz w:w="11906" w:h="16838"/>
          <w:pgMar w:top="851" w:right="851" w:bottom="425" w:left="1701" w:header="709" w:footer="709" w:gutter="0"/>
          <w:cols w:space="720"/>
        </w:sectPr>
      </w:pPr>
    </w:p>
    <w:tbl>
      <w:tblPr>
        <w:tblW w:w="16160" w:type="dxa"/>
        <w:tblInd w:w="-176" w:type="dxa"/>
        <w:tblLook w:val="04A0"/>
      </w:tblPr>
      <w:tblGrid>
        <w:gridCol w:w="11483"/>
        <w:gridCol w:w="4677"/>
      </w:tblGrid>
      <w:tr w:rsidR="004C125A" w:rsidTr="004C125A">
        <w:trPr>
          <w:trHeight w:val="2074"/>
        </w:trPr>
        <w:tc>
          <w:tcPr>
            <w:tcW w:w="11483" w:type="dxa"/>
          </w:tcPr>
          <w:p w:rsidR="004C125A" w:rsidRDefault="004C125A">
            <w:pPr>
              <w:rPr>
                <w:rFonts w:ascii="Times New Roman" w:hAnsi="Times New Roman"/>
                <w:sz w:val="24"/>
                <w:szCs w:val="24"/>
              </w:rPr>
            </w:pPr>
          </w:p>
        </w:tc>
        <w:tc>
          <w:tcPr>
            <w:tcW w:w="4677" w:type="dxa"/>
          </w:tcPr>
          <w:p w:rsidR="004C125A" w:rsidRDefault="004C125A">
            <w:pPr>
              <w:rPr>
                <w:rFonts w:ascii="Times New Roman" w:hAnsi="Times New Roman"/>
                <w:sz w:val="24"/>
                <w:szCs w:val="24"/>
              </w:rPr>
            </w:pPr>
          </w:p>
          <w:p w:rsidR="004C125A" w:rsidRDefault="004C125A">
            <w:pPr>
              <w:rPr>
                <w:rFonts w:ascii="Times New Roman" w:hAnsi="Times New Roman"/>
                <w:sz w:val="24"/>
                <w:szCs w:val="24"/>
              </w:rPr>
            </w:pPr>
            <w:r>
              <w:rPr>
                <w:rFonts w:ascii="Times New Roman" w:hAnsi="Times New Roman"/>
                <w:sz w:val="24"/>
                <w:szCs w:val="24"/>
              </w:rPr>
              <w:t>Приложение 1</w:t>
            </w:r>
          </w:p>
          <w:p w:rsidR="004C125A" w:rsidRDefault="004C125A">
            <w:pPr>
              <w:pStyle w:val="1"/>
              <w:jc w:val="left"/>
              <w:rPr>
                <w:b/>
                <w:bCs/>
                <w:sz w:val="24"/>
                <w:szCs w:val="24"/>
              </w:rPr>
            </w:pPr>
            <w:r>
              <w:rPr>
                <w:sz w:val="24"/>
                <w:szCs w:val="24"/>
              </w:rPr>
              <w:t xml:space="preserve">к подпрограмме                                                                                                 «Обеспечение деятельности аппарата управления администрации </w:t>
            </w:r>
            <w:proofErr w:type="spellStart"/>
            <w:r>
              <w:rPr>
                <w:sz w:val="24"/>
                <w:szCs w:val="24"/>
              </w:rPr>
              <w:t>Крючковского</w:t>
            </w:r>
            <w:proofErr w:type="spellEnd"/>
            <w:r>
              <w:rPr>
                <w:sz w:val="24"/>
                <w:szCs w:val="24"/>
              </w:rPr>
              <w:t xml:space="preserve"> сельсовета»  </w:t>
            </w:r>
          </w:p>
          <w:p w:rsidR="004C125A" w:rsidRDefault="004C125A">
            <w:pPr>
              <w:rPr>
                <w:rFonts w:ascii="Times New Roman" w:hAnsi="Times New Roman"/>
                <w:sz w:val="24"/>
                <w:szCs w:val="24"/>
              </w:rPr>
            </w:pPr>
          </w:p>
        </w:tc>
      </w:tr>
    </w:tbl>
    <w:p w:rsidR="004C125A" w:rsidRDefault="004C125A" w:rsidP="004C125A">
      <w:pPr>
        <w:jc w:val="center"/>
        <w:rPr>
          <w:rFonts w:ascii="Times New Roman" w:hAnsi="Times New Roman"/>
          <w:sz w:val="24"/>
          <w:szCs w:val="24"/>
        </w:rPr>
      </w:pPr>
      <w:r>
        <w:rPr>
          <w:rFonts w:ascii="Times New Roman" w:hAnsi="Times New Roman"/>
          <w:sz w:val="24"/>
          <w:szCs w:val="24"/>
        </w:rPr>
        <w:t>Сведения</w:t>
      </w:r>
    </w:p>
    <w:p w:rsidR="004C125A" w:rsidRDefault="004C125A" w:rsidP="004C125A">
      <w:pPr>
        <w:jc w:val="center"/>
        <w:rPr>
          <w:rFonts w:ascii="Times New Roman" w:hAnsi="Times New Roman"/>
          <w:sz w:val="24"/>
          <w:szCs w:val="24"/>
        </w:rPr>
      </w:pPr>
      <w:r>
        <w:rPr>
          <w:rFonts w:ascii="Times New Roman" w:hAnsi="Times New Roman"/>
          <w:sz w:val="24"/>
          <w:szCs w:val="24"/>
        </w:rPr>
        <w:t>о показателях (индикаторах) Программы и их значениях</w:t>
      </w:r>
    </w:p>
    <w:tbl>
      <w:tblPr>
        <w:tblW w:w="48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
        <w:gridCol w:w="5692"/>
        <w:gridCol w:w="1651"/>
        <w:gridCol w:w="1798"/>
        <w:gridCol w:w="1779"/>
        <w:gridCol w:w="1779"/>
        <w:gridCol w:w="1987"/>
      </w:tblGrid>
      <w:tr w:rsidR="004C125A" w:rsidTr="004C125A">
        <w:tc>
          <w:tcPr>
            <w:tcW w:w="188" w:type="pct"/>
            <w:vMerge w:val="restart"/>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865" w:type="pct"/>
            <w:vMerge w:val="restart"/>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Показатели (индикаторы)</w:t>
            </w:r>
          </w:p>
        </w:tc>
        <w:tc>
          <w:tcPr>
            <w:tcW w:w="541" w:type="pct"/>
            <w:vMerge w:val="restart"/>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Единица</w:t>
            </w:r>
          </w:p>
          <w:p w:rsidR="004C125A" w:rsidRDefault="004C125A">
            <w:pPr>
              <w:jc w:val="center"/>
              <w:rPr>
                <w:rFonts w:ascii="Times New Roman" w:hAnsi="Times New Roman"/>
                <w:sz w:val="24"/>
                <w:szCs w:val="24"/>
              </w:rPr>
            </w:pPr>
            <w:r>
              <w:rPr>
                <w:rFonts w:ascii="Times New Roman" w:hAnsi="Times New Roman"/>
                <w:sz w:val="24"/>
                <w:szCs w:val="24"/>
              </w:rPr>
              <w:t xml:space="preserve"> измерения</w:t>
            </w:r>
          </w:p>
        </w:tc>
        <w:tc>
          <w:tcPr>
            <w:tcW w:w="2406" w:type="pct"/>
            <w:gridSpan w:val="4"/>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Значения показателя</w:t>
            </w:r>
          </w:p>
        </w:tc>
      </w:tr>
      <w:tr w:rsidR="004C125A" w:rsidTr="004C125A">
        <w:tc>
          <w:tcPr>
            <w:tcW w:w="0" w:type="auto"/>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Текущий год 2016</w:t>
            </w:r>
          </w:p>
        </w:tc>
        <w:tc>
          <w:tcPr>
            <w:tcW w:w="583" w:type="pct"/>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2017 год</w:t>
            </w:r>
          </w:p>
        </w:tc>
        <w:tc>
          <w:tcPr>
            <w:tcW w:w="583" w:type="pct"/>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2018 год</w:t>
            </w:r>
          </w:p>
        </w:tc>
        <w:tc>
          <w:tcPr>
            <w:tcW w:w="651" w:type="pct"/>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2019 год</w:t>
            </w:r>
          </w:p>
        </w:tc>
      </w:tr>
      <w:tr w:rsidR="004C125A" w:rsidTr="004C125A">
        <w:tc>
          <w:tcPr>
            <w:tcW w:w="5000" w:type="pct"/>
            <w:gridSpan w:val="7"/>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 xml:space="preserve">Подпрограмма 1: </w:t>
            </w:r>
            <w:hyperlink r:id="rId9" w:anchor="sub_1600" w:history="1">
              <w:r w:rsidRPr="006B4545">
                <w:rPr>
                  <w:rStyle w:val="afffb"/>
                  <w:rFonts w:ascii="Times New Roman" w:hAnsi="Times New Roman"/>
                  <w:color w:val="auto"/>
                  <w:sz w:val="24"/>
                  <w:szCs w:val="24"/>
                </w:rPr>
                <w:t xml:space="preserve">«Обеспечение деятельности аппарата управления администрации </w:t>
              </w:r>
              <w:proofErr w:type="spellStart"/>
              <w:r w:rsidRPr="006B4545">
                <w:rPr>
                  <w:rStyle w:val="afffb"/>
                  <w:rFonts w:ascii="Times New Roman" w:hAnsi="Times New Roman"/>
                  <w:color w:val="auto"/>
                  <w:sz w:val="24"/>
                  <w:szCs w:val="24"/>
                </w:rPr>
                <w:t>Крючковского</w:t>
              </w:r>
              <w:proofErr w:type="spellEnd"/>
              <w:r w:rsidRPr="006B4545">
                <w:rPr>
                  <w:rStyle w:val="afffb"/>
                  <w:rFonts w:ascii="Times New Roman" w:hAnsi="Times New Roman"/>
                  <w:color w:val="auto"/>
                  <w:sz w:val="24"/>
                  <w:szCs w:val="24"/>
                </w:rPr>
                <w:t xml:space="preserve"> сельсовета» </w:t>
              </w:r>
            </w:hyperlink>
          </w:p>
        </w:tc>
      </w:tr>
      <w:tr w:rsidR="004C125A" w:rsidTr="004C125A">
        <w:tc>
          <w:tcPr>
            <w:tcW w:w="188" w:type="pct"/>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1.</w:t>
            </w:r>
          </w:p>
        </w:tc>
        <w:tc>
          <w:tcPr>
            <w:tcW w:w="1865" w:type="pct"/>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4"/>
                <w:szCs w:val="24"/>
              </w:rPr>
            </w:pPr>
            <w:r>
              <w:rPr>
                <w:rFonts w:ascii="Times New Roman" w:hAnsi="Times New Roman"/>
                <w:sz w:val="24"/>
                <w:szCs w:val="24"/>
              </w:rPr>
              <w:t>Доля контрольных обращений граждан, рассмотренных в установленные сроки, от общего количества обращений</w:t>
            </w:r>
          </w:p>
        </w:tc>
        <w:tc>
          <w:tcPr>
            <w:tcW w:w="541" w:type="pct"/>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процентов</w:t>
            </w:r>
          </w:p>
        </w:tc>
        <w:tc>
          <w:tcPr>
            <w:tcW w:w="589" w:type="pct"/>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100</w:t>
            </w:r>
          </w:p>
        </w:tc>
        <w:tc>
          <w:tcPr>
            <w:tcW w:w="583" w:type="pct"/>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100</w:t>
            </w:r>
          </w:p>
        </w:tc>
        <w:tc>
          <w:tcPr>
            <w:tcW w:w="583" w:type="pct"/>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100</w:t>
            </w:r>
          </w:p>
        </w:tc>
        <w:tc>
          <w:tcPr>
            <w:tcW w:w="651" w:type="pct"/>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100</w:t>
            </w:r>
          </w:p>
        </w:tc>
      </w:tr>
      <w:tr w:rsidR="004C125A" w:rsidTr="004C125A">
        <w:tc>
          <w:tcPr>
            <w:tcW w:w="188" w:type="pct"/>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w:t>
            </w:r>
          </w:p>
        </w:tc>
        <w:tc>
          <w:tcPr>
            <w:tcW w:w="1865" w:type="pct"/>
            <w:tcBorders>
              <w:top w:val="single" w:sz="4" w:space="0" w:color="auto"/>
              <w:left w:val="single" w:sz="4" w:space="0" w:color="auto"/>
              <w:bottom w:val="single" w:sz="4" w:space="0" w:color="auto"/>
              <w:right w:val="single" w:sz="4" w:space="0" w:color="auto"/>
            </w:tcBorders>
            <w:hideMark/>
          </w:tcPr>
          <w:p w:rsidR="004C125A" w:rsidRDefault="004C125A">
            <w:pPr>
              <w:pStyle w:val="afb"/>
              <w:rPr>
                <w:rFonts w:ascii="Times New Roman" w:hAnsi="Times New Roman" w:cs="Times New Roman"/>
              </w:rPr>
            </w:pPr>
            <w:r>
              <w:rPr>
                <w:rFonts w:ascii="Times New Roman" w:hAnsi="Times New Roman" w:cs="Times New Roman"/>
              </w:rPr>
              <w:t>Доля введенных муниципальных нормативных правовых актов в областной регистр, от количества поступивших муниципальных нормативных актов</w:t>
            </w:r>
          </w:p>
        </w:tc>
        <w:tc>
          <w:tcPr>
            <w:tcW w:w="541" w:type="pct"/>
            <w:tcBorders>
              <w:top w:val="single" w:sz="4" w:space="0" w:color="auto"/>
              <w:left w:val="single" w:sz="4" w:space="0" w:color="auto"/>
              <w:bottom w:val="single" w:sz="4" w:space="0" w:color="auto"/>
              <w:right w:val="single" w:sz="4" w:space="0" w:color="auto"/>
            </w:tcBorders>
            <w:hideMark/>
          </w:tcPr>
          <w:p w:rsidR="004C125A" w:rsidRDefault="004C125A">
            <w:pPr>
              <w:pStyle w:val="afa"/>
              <w:jc w:val="center"/>
              <w:rPr>
                <w:rFonts w:ascii="Times New Roman" w:hAnsi="Times New Roman" w:cs="Times New Roman"/>
              </w:rPr>
            </w:pPr>
            <w:r>
              <w:rPr>
                <w:rFonts w:ascii="Times New Roman" w:hAnsi="Times New Roman" w:cs="Times New Roman"/>
              </w:rPr>
              <w:t>процентов</w:t>
            </w:r>
          </w:p>
        </w:tc>
        <w:tc>
          <w:tcPr>
            <w:tcW w:w="589" w:type="pct"/>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100</w:t>
            </w:r>
          </w:p>
        </w:tc>
        <w:tc>
          <w:tcPr>
            <w:tcW w:w="583" w:type="pct"/>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100</w:t>
            </w:r>
          </w:p>
        </w:tc>
        <w:tc>
          <w:tcPr>
            <w:tcW w:w="583" w:type="pct"/>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100</w:t>
            </w:r>
          </w:p>
        </w:tc>
        <w:tc>
          <w:tcPr>
            <w:tcW w:w="651" w:type="pct"/>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100</w:t>
            </w:r>
          </w:p>
        </w:tc>
      </w:tr>
      <w:tr w:rsidR="004C125A" w:rsidTr="004C125A">
        <w:tc>
          <w:tcPr>
            <w:tcW w:w="188" w:type="pct"/>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3.</w:t>
            </w:r>
          </w:p>
        </w:tc>
        <w:tc>
          <w:tcPr>
            <w:tcW w:w="1865" w:type="pct"/>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4"/>
                <w:szCs w:val="24"/>
              </w:rPr>
            </w:pPr>
            <w:r>
              <w:rPr>
                <w:rFonts w:ascii="Times New Roman" w:hAnsi="Times New Roman"/>
                <w:sz w:val="24"/>
                <w:szCs w:val="24"/>
              </w:rPr>
              <w:t>Площадь зданий и сооружений, находящихся в пользовании администрации района</w:t>
            </w:r>
          </w:p>
        </w:tc>
        <w:tc>
          <w:tcPr>
            <w:tcW w:w="541" w:type="pct"/>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кв. метров</w:t>
            </w:r>
          </w:p>
        </w:tc>
        <w:tc>
          <w:tcPr>
            <w:tcW w:w="589" w:type="pct"/>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72</w:t>
            </w:r>
          </w:p>
        </w:tc>
        <w:tc>
          <w:tcPr>
            <w:tcW w:w="583" w:type="pct"/>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72</w:t>
            </w:r>
          </w:p>
        </w:tc>
        <w:tc>
          <w:tcPr>
            <w:tcW w:w="583" w:type="pct"/>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72</w:t>
            </w:r>
          </w:p>
        </w:tc>
        <w:tc>
          <w:tcPr>
            <w:tcW w:w="651" w:type="pct"/>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72</w:t>
            </w:r>
          </w:p>
        </w:tc>
      </w:tr>
    </w:tbl>
    <w:p w:rsidR="004C125A" w:rsidRDefault="004C125A" w:rsidP="004C125A">
      <w:pPr>
        <w:jc w:val="center"/>
        <w:rPr>
          <w:rFonts w:ascii="Times New Roman" w:hAnsi="Times New Roman"/>
          <w:sz w:val="24"/>
          <w:szCs w:val="24"/>
        </w:rPr>
      </w:pPr>
    </w:p>
    <w:p w:rsidR="004C125A" w:rsidRDefault="004C125A" w:rsidP="004C125A">
      <w:pPr>
        <w:jc w:val="center"/>
        <w:rPr>
          <w:rFonts w:ascii="Times New Roman" w:hAnsi="Times New Roman"/>
          <w:sz w:val="24"/>
          <w:szCs w:val="24"/>
        </w:rPr>
      </w:pPr>
    </w:p>
    <w:tbl>
      <w:tblPr>
        <w:tblW w:w="0" w:type="auto"/>
        <w:tblInd w:w="-176" w:type="dxa"/>
        <w:tblLook w:val="04A0"/>
      </w:tblPr>
      <w:tblGrid>
        <w:gridCol w:w="10490"/>
        <w:gridCol w:w="5419"/>
      </w:tblGrid>
      <w:tr w:rsidR="004C125A" w:rsidTr="004C125A">
        <w:trPr>
          <w:trHeight w:val="2074"/>
        </w:trPr>
        <w:tc>
          <w:tcPr>
            <w:tcW w:w="10490" w:type="dxa"/>
          </w:tcPr>
          <w:p w:rsidR="004C125A" w:rsidRDefault="004C125A">
            <w:pPr>
              <w:rPr>
                <w:rFonts w:ascii="Times New Roman" w:hAnsi="Times New Roman"/>
                <w:sz w:val="28"/>
                <w:szCs w:val="28"/>
              </w:rPr>
            </w:pPr>
          </w:p>
        </w:tc>
        <w:tc>
          <w:tcPr>
            <w:tcW w:w="5419" w:type="dxa"/>
          </w:tcPr>
          <w:p w:rsidR="004C125A" w:rsidRDefault="004C125A">
            <w:pPr>
              <w:rPr>
                <w:rFonts w:ascii="Times New Roman" w:hAnsi="Times New Roman"/>
                <w:sz w:val="24"/>
                <w:szCs w:val="24"/>
              </w:rPr>
            </w:pPr>
            <w:r>
              <w:rPr>
                <w:rFonts w:ascii="Times New Roman" w:hAnsi="Times New Roman"/>
                <w:sz w:val="24"/>
                <w:szCs w:val="24"/>
              </w:rPr>
              <w:t>Приложение 2</w:t>
            </w:r>
          </w:p>
          <w:p w:rsidR="004C125A" w:rsidRDefault="004C125A">
            <w:pPr>
              <w:pStyle w:val="1"/>
              <w:jc w:val="left"/>
              <w:rPr>
                <w:b/>
                <w:bCs/>
                <w:sz w:val="24"/>
                <w:szCs w:val="24"/>
              </w:rPr>
            </w:pPr>
            <w:r>
              <w:rPr>
                <w:sz w:val="24"/>
                <w:szCs w:val="24"/>
              </w:rPr>
              <w:t xml:space="preserve">к подпрограмме                                                                                                 «Обеспечение деятельности аппарата управления администрации </w:t>
            </w:r>
            <w:proofErr w:type="spellStart"/>
            <w:r>
              <w:rPr>
                <w:sz w:val="24"/>
                <w:szCs w:val="24"/>
              </w:rPr>
              <w:t>Крючковского</w:t>
            </w:r>
            <w:proofErr w:type="spellEnd"/>
            <w:r>
              <w:rPr>
                <w:sz w:val="24"/>
                <w:szCs w:val="24"/>
              </w:rPr>
              <w:t xml:space="preserve"> сельсовета»  </w:t>
            </w:r>
          </w:p>
          <w:p w:rsidR="004C125A" w:rsidRDefault="004C125A">
            <w:pPr>
              <w:rPr>
                <w:rFonts w:ascii="Times New Roman" w:hAnsi="Times New Roman"/>
                <w:sz w:val="28"/>
                <w:szCs w:val="28"/>
              </w:rPr>
            </w:pPr>
          </w:p>
        </w:tc>
      </w:tr>
    </w:tbl>
    <w:p w:rsidR="004C125A" w:rsidRDefault="004C125A" w:rsidP="004C125A">
      <w:pPr>
        <w:jc w:val="center"/>
        <w:rPr>
          <w:rFonts w:ascii="Times New Roman" w:hAnsi="Times New Roman"/>
          <w:sz w:val="24"/>
          <w:szCs w:val="24"/>
        </w:rPr>
      </w:pPr>
      <w:r>
        <w:rPr>
          <w:rFonts w:ascii="Times New Roman" w:hAnsi="Times New Roman"/>
          <w:sz w:val="24"/>
          <w:szCs w:val="24"/>
        </w:rPr>
        <w:t>Перечень основных мероприятий подпрограммы</w:t>
      </w:r>
    </w:p>
    <w:tbl>
      <w:tblPr>
        <w:tblW w:w="162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
        <w:gridCol w:w="993"/>
        <w:gridCol w:w="4396"/>
        <w:gridCol w:w="1702"/>
        <w:gridCol w:w="851"/>
        <w:gridCol w:w="850"/>
        <w:gridCol w:w="1986"/>
        <w:gridCol w:w="850"/>
        <w:gridCol w:w="2411"/>
        <w:gridCol w:w="1844"/>
        <w:gridCol w:w="289"/>
      </w:tblGrid>
      <w:tr w:rsidR="004C125A" w:rsidTr="004C125A">
        <w:trPr>
          <w:gridBefore w:val="1"/>
          <w:gridAfter w:val="1"/>
          <w:wBefore w:w="72" w:type="dxa"/>
          <w:wAfter w:w="289" w:type="dxa"/>
        </w:trPr>
        <w:tc>
          <w:tcPr>
            <w:tcW w:w="993"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4394"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Наименование мероприятий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Ответственный исполнитель</w:t>
            </w:r>
          </w:p>
        </w:tc>
        <w:tc>
          <w:tcPr>
            <w:tcW w:w="1701" w:type="dxa"/>
            <w:gridSpan w:val="2"/>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 xml:space="preserve">Срок </w:t>
            </w:r>
          </w:p>
        </w:tc>
        <w:tc>
          <w:tcPr>
            <w:tcW w:w="2835" w:type="dxa"/>
            <w:gridSpan w:val="2"/>
            <w:vMerge w:val="restart"/>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Ожидаемый непосредственный результат</w:t>
            </w:r>
          </w:p>
        </w:tc>
        <w:tc>
          <w:tcPr>
            <w:tcW w:w="2410"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Последствия не реализации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Связь с показателями Программы</w:t>
            </w:r>
          </w:p>
        </w:tc>
      </w:tr>
      <w:tr w:rsidR="004C125A" w:rsidTr="004C125A">
        <w:trPr>
          <w:gridBefore w:val="1"/>
          <w:gridAfter w:val="1"/>
          <w:wBefore w:w="72" w:type="dxa"/>
          <w:wAfter w:w="289" w:type="dxa"/>
          <w:trHeight w:val="131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4"/>
                <w:szCs w:val="24"/>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Начала реализации</w:t>
            </w:r>
          </w:p>
        </w:tc>
        <w:tc>
          <w:tcPr>
            <w:tcW w:w="850"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Конца</w:t>
            </w:r>
          </w:p>
          <w:p w:rsidR="004C125A" w:rsidRDefault="004C125A">
            <w:pPr>
              <w:jc w:val="center"/>
              <w:rPr>
                <w:rFonts w:ascii="Times New Roman" w:hAnsi="Times New Roman"/>
                <w:sz w:val="24"/>
                <w:szCs w:val="24"/>
              </w:rPr>
            </w:pPr>
            <w:r>
              <w:rPr>
                <w:rFonts w:ascii="Times New Roman" w:hAnsi="Times New Roman"/>
                <w:sz w:val="24"/>
                <w:szCs w:val="24"/>
              </w:rPr>
              <w:t>реализации</w:t>
            </w:r>
          </w:p>
        </w:tc>
        <w:tc>
          <w:tcPr>
            <w:tcW w:w="8227" w:type="dxa"/>
            <w:gridSpan w:val="2"/>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4"/>
                <w:szCs w:val="24"/>
              </w:rPr>
            </w:pPr>
          </w:p>
        </w:tc>
      </w:tr>
      <w:tr w:rsidR="004C125A" w:rsidTr="004C125A">
        <w:trPr>
          <w:gridBefore w:val="1"/>
          <w:gridAfter w:val="1"/>
          <w:wBefore w:w="72" w:type="dxa"/>
          <w:wAfter w:w="289" w:type="dxa"/>
        </w:trPr>
        <w:tc>
          <w:tcPr>
            <w:tcW w:w="15877" w:type="dxa"/>
            <w:gridSpan w:val="9"/>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 xml:space="preserve">Подпрограмма 1: </w:t>
            </w:r>
            <w:hyperlink r:id="rId10" w:anchor="sub_1600" w:history="1">
              <w:r w:rsidRPr="006B4545">
                <w:rPr>
                  <w:rStyle w:val="afffb"/>
                  <w:rFonts w:ascii="Times New Roman" w:hAnsi="Times New Roman"/>
                  <w:color w:val="auto"/>
                  <w:sz w:val="24"/>
                  <w:szCs w:val="24"/>
                </w:rPr>
                <w:t xml:space="preserve">«Обеспечение деятельности аппарата управления администрации </w:t>
              </w:r>
              <w:proofErr w:type="spellStart"/>
              <w:r w:rsidRPr="006B4545">
                <w:rPr>
                  <w:rStyle w:val="afffb"/>
                  <w:rFonts w:ascii="Times New Roman" w:hAnsi="Times New Roman"/>
                  <w:color w:val="auto"/>
                  <w:sz w:val="24"/>
                  <w:szCs w:val="24"/>
                </w:rPr>
                <w:t>Крючковского</w:t>
              </w:r>
              <w:proofErr w:type="spellEnd"/>
              <w:r w:rsidRPr="006B4545">
                <w:rPr>
                  <w:rStyle w:val="afffb"/>
                  <w:rFonts w:ascii="Times New Roman" w:hAnsi="Times New Roman"/>
                  <w:color w:val="auto"/>
                  <w:sz w:val="24"/>
                  <w:szCs w:val="24"/>
                </w:rPr>
                <w:t xml:space="preserve"> сельсовета»</w:t>
              </w:r>
              <w:r>
                <w:rPr>
                  <w:rStyle w:val="afffb"/>
                  <w:rFonts w:ascii="Times New Roman" w:hAnsi="Times New Roman"/>
                  <w:sz w:val="24"/>
                  <w:szCs w:val="24"/>
                </w:rPr>
                <w:t xml:space="preserve"> </w:t>
              </w:r>
            </w:hyperlink>
          </w:p>
          <w:p w:rsidR="004C125A" w:rsidRDefault="004C125A">
            <w:pPr>
              <w:jc w:val="center"/>
              <w:rPr>
                <w:rFonts w:ascii="Times New Roman" w:hAnsi="Times New Roman"/>
                <w:sz w:val="24"/>
                <w:szCs w:val="24"/>
              </w:rPr>
            </w:pPr>
            <w:r>
              <w:rPr>
                <w:rFonts w:ascii="Times New Roman" w:hAnsi="Times New Roman"/>
                <w:sz w:val="24"/>
                <w:szCs w:val="24"/>
              </w:rPr>
              <w:t>Мероприятие 1 Руководство и управление в сфере установленных функций органа местного самоуправления</w:t>
            </w:r>
          </w:p>
        </w:tc>
      </w:tr>
      <w:tr w:rsidR="004C125A" w:rsidTr="004C125A">
        <w:trPr>
          <w:gridBefore w:val="1"/>
          <w:gridAfter w:val="1"/>
          <w:wBefore w:w="72" w:type="dxa"/>
          <w:wAfter w:w="289" w:type="dxa"/>
        </w:trPr>
        <w:tc>
          <w:tcPr>
            <w:tcW w:w="993" w:type="dxa"/>
            <w:tcBorders>
              <w:top w:val="single" w:sz="4" w:space="0" w:color="auto"/>
              <w:left w:val="single" w:sz="4" w:space="0" w:color="auto"/>
              <w:bottom w:val="single" w:sz="4" w:space="0" w:color="auto"/>
              <w:right w:val="single" w:sz="4" w:space="0" w:color="auto"/>
            </w:tcBorders>
          </w:tcPr>
          <w:p w:rsidR="004C125A" w:rsidRDefault="004C125A">
            <w:pPr>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4C125A" w:rsidRDefault="004C125A">
            <w:pPr>
              <w:jc w:val="both"/>
              <w:rPr>
                <w:rFonts w:ascii="Times New Roman" w:hAnsi="Times New Roman"/>
                <w:sz w:val="24"/>
                <w:szCs w:val="24"/>
              </w:rPr>
            </w:pPr>
            <w:r>
              <w:rPr>
                <w:rFonts w:ascii="Times New Roman" w:hAnsi="Times New Roman"/>
                <w:sz w:val="24"/>
                <w:szCs w:val="24"/>
              </w:rPr>
              <w:t>Разработка нормативных правовых актов по вопросам реформирования муниципальной службы в МО, внесение изменений в действующие нормативно-правовые акты</w:t>
            </w:r>
          </w:p>
        </w:tc>
        <w:tc>
          <w:tcPr>
            <w:tcW w:w="170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85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2019</w:t>
            </w:r>
          </w:p>
        </w:tc>
        <w:tc>
          <w:tcPr>
            <w:tcW w:w="2835" w:type="dxa"/>
            <w:gridSpan w:val="2"/>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4"/>
                <w:szCs w:val="24"/>
              </w:rPr>
            </w:pPr>
            <w:r>
              <w:rPr>
                <w:rFonts w:ascii="Times New Roman" w:hAnsi="Times New Roman"/>
                <w:sz w:val="24"/>
                <w:szCs w:val="24"/>
              </w:rPr>
              <w:t xml:space="preserve">Применение действующего законодательства при прохождении муниципальной службы </w:t>
            </w:r>
          </w:p>
        </w:tc>
        <w:tc>
          <w:tcPr>
            <w:tcW w:w="2410" w:type="dxa"/>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4"/>
                <w:szCs w:val="24"/>
              </w:rPr>
            </w:pPr>
            <w:r>
              <w:rPr>
                <w:rFonts w:ascii="Times New Roman" w:hAnsi="Times New Roman"/>
                <w:sz w:val="24"/>
                <w:szCs w:val="24"/>
              </w:rPr>
              <w:t>Нарушения со стороны муниципальных служащих законодательства о муниципальной службе</w:t>
            </w:r>
          </w:p>
        </w:tc>
        <w:tc>
          <w:tcPr>
            <w:tcW w:w="1843"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 xml:space="preserve">Мероприятия влияет на достижение показателей №2 </w:t>
            </w:r>
          </w:p>
        </w:tc>
      </w:tr>
      <w:tr w:rsidR="004C125A" w:rsidTr="004C125A">
        <w:trPr>
          <w:gridBefore w:val="1"/>
          <w:gridAfter w:val="1"/>
          <w:wBefore w:w="72" w:type="dxa"/>
          <w:wAfter w:w="289" w:type="dxa"/>
        </w:trPr>
        <w:tc>
          <w:tcPr>
            <w:tcW w:w="993" w:type="dxa"/>
            <w:tcBorders>
              <w:top w:val="single" w:sz="4" w:space="0" w:color="auto"/>
              <w:left w:val="single" w:sz="4" w:space="0" w:color="auto"/>
              <w:bottom w:val="single" w:sz="4" w:space="0" w:color="auto"/>
              <w:right w:val="single" w:sz="4" w:space="0" w:color="auto"/>
            </w:tcBorders>
          </w:tcPr>
          <w:p w:rsidR="004C125A" w:rsidRDefault="004C125A">
            <w:pPr>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4C125A" w:rsidRDefault="004C125A">
            <w:pPr>
              <w:jc w:val="both"/>
              <w:rPr>
                <w:rFonts w:ascii="Times New Roman" w:hAnsi="Times New Roman"/>
                <w:sz w:val="24"/>
                <w:szCs w:val="24"/>
              </w:rPr>
            </w:pPr>
            <w:r>
              <w:rPr>
                <w:rFonts w:ascii="Times New Roman" w:hAnsi="Times New Roman"/>
                <w:sz w:val="24"/>
                <w:szCs w:val="24"/>
              </w:rPr>
              <w:t xml:space="preserve">Проведение мониторинга мероприятий по реформированию и развитию муниципальной службы в </w:t>
            </w:r>
            <w:r>
              <w:rPr>
                <w:rFonts w:ascii="Times New Roman" w:hAnsi="Times New Roman"/>
                <w:sz w:val="24"/>
                <w:szCs w:val="24"/>
              </w:rPr>
              <w:lastRenderedPageBreak/>
              <w:t>администрации</w:t>
            </w:r>
          </w:p>
        </w:tc>
        <w:tc>
          <w:tcPr>
            <w:tcW w:w="170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lastRenderedPageBreak/>
              <w:t>Заместитель главы администраци</w:t>
            </w:r>
            <w:r>
              <w:rPr>
                <w:rFonts w:ascii="Times New Roman" w:hAnsi="Times New Roman"/>
                <w:sz w:val="24"/>
                <w:szCs w:val="24"/>
              </w:rPr>
              <w:lastRenderedPageBreak/>
              <w:t>и</w:t>
            </w:r>
          </w:p>
        </w:tc>
        <w:tc>
          <w:tcPr>
            <w:tcW w:w="85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lastRenderedPageBreak/>
              <w:t>2017</w:t>
            </w:r>
          </w:p>
        </w:tc>
        <w:tc>
          <w:tcPr>
            <w:tcW w:w="850"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2019</w:t>
            </w:r>
          </w:p>
        </w:tc>
        <w:tc>
          <w:tcPr>
            <w:tcW w:w="2835" w:type="dxa"/>
            <w:gridSpan w:val="2"/>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4"/>
                <w:szCs w:val="24"/>
              </w:rPr>
            </w:pPr>
            <w:r>
              <w:rPr>
                <w:rFonts w:ascii="Times New Roman" w:hAnsi="Times New Roman"/>
                <w:sz w:val="24"/>
                <w:szCs w:val="24"/>
              </w:rPr>
              <w:t xml:space="preserve">Дальнейшее реформирование и развитие муниципальной </w:t>
            </w:r>
            <w:r>
              <w:rPr>
                <w:rFonts w:ascii="Times New Roman" w:hAnsi="Times New Roman"/>
                <w:sz w:val="24"/>
                <w:szCs w:val="24"/>
              </w:rPr>
              <w:lastRenderedPageBreak/>
              <w:t>службы в администрации</w:t>
            </w:r>
          </w:p>
        </w:tc>
        <w:tc>
          <w:tcPr>
            <w:tcW w:w="2410" w:type="dxa"/>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4"/>
                <w:szCs w:val="24"/>
              </w:rPr>
            </w:pPr>
            <w:r>
              <w:rPr>
                <w:rFonts w:ascii="Times New Roman" w:hAnsi="Times New Roman"/>
                <w:sz w:val="24"/>
                <w:szCs w:val="24"/>
              </w:rPr>
              <w:lastRenderedPageBreak/>
              <w:t xml:space="preserve">Отсутствие объективной информации о </w:t>
            </w:r>
            <w:r>
              <w:rPr>
                <w:rFonts w:ascii="Times New Roman" w:hAnsi="Times New Roman"/>
                <w:sz w:val="24"/>
                <w:szCs w:val="24"/>
              </w:rPr>
              <w:lastRenderedPageBreak/>
              <w:t>состоянии работы по реформированию и развитию муниципальной службы</w:t>
            </w:r>
          </w:p>
        </w:tc>
        <w:tc>
          <w:tcPr>
            <w:tcW w:w="1843"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lastRenderedPageBreak/>
              <w:t xml:space="preserve">Мероприятия влияет на достижение </w:t>
            </w:r>
            <w:r>
              <w:rPr>
                <w:rFonts w:ascii="Times New Roman" w:hAnsi="Times New Roman"/>
                <w:sz w:val="24"/>
                <w:szCs w:val="24"/>
              </w:rPr>
              <w:lastRenderedPageBreak/>
              <w:t xml:space="preserve">показателей  №1, 2 </w:t>
            </w:r>
          </w:p>
        </w:tc>
      </w:tr>
      <w:tr w:rsidR="004C125A" w:rsidTr="004C125A">
        <w:trPr>
          <w:gridBefore w:val="1"/>
          <w:gridAfter w:val="1"/>
          <w:wBefore w:w="72" w:type="dxa"/>
          <w:wAfter w:w="289" w:type="dxa"/>
        </w:trPr>
        <w:tc>
          <w:tcPr>
            <w:tcW w:w="993" w:type="dxa"/>
            <w:tcBorders>
              <w:top w:val="single" w:sz="4" w:space="0" w:color="auto"/>
              <w:left w:val="single" w:sz="4" w:space="0" w:color="auto"/>
              <w:bottom w:val="single" w:sz="4" w:space="0" w:color="auto"/>
              <w:right w:val="single" w:sz="4" w:space="0" w:color="auto"/>
            </w:tcBorders>
          </w:tcPr>
          <w:p w:rsidR="004C125A" w:rsidRDefault="004C125A">
            <w:pPr>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4C125A" w:rsidRDefault="004C125A">
            <w:pPr>
              <w:jc w:val="both"/>
              <w:rPr>
                <w:rFonts w:ascii="Times New Roman" w:hAnsi="Times New Roman"/>
                <w:sz w:val="24"/>
                <w:szCs w:val="24"/>
              </w:rPr>
            </w:pPr>
            <w:r>
              <w:rPr>
                <w:rFonts w:ascii="Times New Roman" w:hAnsi="Times New Roman"/>
                <w:sz w:val="24"/>
                <w:szCs w:val="24"/>
              </w:rPr>
              <w:t>Разработка методических рекомендаций по вопросам применения действующего законодательства о муниципальной службе</w:t>
            </w:r>
          </w:p>
        </w:tc>
        <w:tc>
          <w:tcPr>
            <w:tcW w:w="170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85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2019</w:t>
            </w:r>
          </w:p>
        </w:tc>
        <w:tc>
          <w:tcPr>
            <w:tcW w:w="2835" w:type="dxa"/>
            <w:gridSpan w:val="2"/>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4"/>
                <w:szCs w:val="24"/>
              </w:rPr>
            </w:pPr>
            <w:r>
              <w:rPr>
                <w:rFonts w:ascii="Times New Roman" w:hAnsi="Times New Roman"/>
                <w:sz w:val="24"/>
                <w:szCs w:val="24"/>
              </w:rPr>
              <w:t>Применение действующего законодательства при прохождении муниципальной службы</w:t>
            </w:r>
          </w:p>
        </w:tc>
        <w:tc>
          <w:tcPr>
            <w:tcW w:w="2410" w:type="dxa"/>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4"/>
                <w:szCs w:val="24"/>
              </w:rPr>
            </w:pPr>
            <w:r>
              <w:rPr>
                <w:rFonts w:ascii="Times New Roman" w:hAnsi="Times New Roman"/>
                <w:sz w:val="24"/>
                <w:szCs w:val="24"/>
              </w:rPr>
              <w:t>Нарушения со стороны муниципальных служащих законодательства о муниципальной службе</w:t>
            </w:r>
          </w:p>
        </w:tc>
        <w:tc>
          <w:tcPr>
            <w:tcW w:w="1843"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 xml:space="preserve">Мероприятия влияет на достижение показателей  №2 </w:t>
            </w:r>
          </w:p>
        </w:tc>
      </w:tr>
      <w:tr w:rsidR="004C125A" w:rsidTr="004C125A">
        <w:trPr>
          <w:gridBefore w:val="1"/>
          <w:gridAfter w:val="1"/>
          <w:wBefore w:w="72" w:type="dxa"/>
          <w:wAfter w:w="289" w:type="dxa"/>
        </w:trPr>
        <w:tc>
          <w:tcPr>
            <w:tcW w:w="993" w:type="dxa"/>
            <w:tcBorders>
              <w:top w:val="single" w:sz="4" w:space="0" w:color="auto"/>
              <w:left w:val="single" w:sz="4" w:space="0" w:color="auto"/>
              <w:bottom w:val="single" w:sz="4" w:space="0" w:color="auto"/>
              <w:right w:val="single" w:sz="4" w:space="0" w:color="auto"/>
            </w:tcBorders>
          </w:tcPr>
          <w:p w:rsidR="004C125A" w:rsidRDefault="004C125A">
            <w:pPr>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4C125A" w:rsidRDefault="004C125A">
            <w:pPr>
              <w:jc w:val="both"/>
              <w:rPr>
                <w:rFonts w:ascii="Times New Roman" w:hAnsi="Times New Roman"/>
                <w:sz w:val="24"/>
                <w:szCs w:val="24"/>
              </w:rPr>
            </w:pPr>
            <w:r>
              <w:rPr>
                <w:rFonts w:ascii="Times New Roman" w:hAnsi="Times New Roman"/>
                <w:sz w:val="24"/>
                <w:szCs w:val="24"/>
              </w:rPr>
              <w:t xml:space="preserve">Размещение единой базы нормативных правовых актов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в сфере муниципальной службы на сайте администрации   </w:t>
            </w:r>
          </w:p>
        </w:tc>
        <w:tc>
          <w:tcPr>
            <w:tcW w:w="170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85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2019</w:t>
            </w:r>
          </w:p>
        </w:tc>
        <w:tc>
          <w:tcPr>
            <w:tcW w:w="2835" w:type="dxa"/>
            <w:gridSpan w:val="2"/>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4"/>
                <w:szCs w:val="24"/>
              </w:rPr>
            </w:pPr>
            <w:r>
              <w:rPr>
                <w:rFonts w:ascii="Times New Roman" w:hAnsi="Times New Roman"/>
                <w:sz w:val="24"/>
                <w:szCs w:val="24"/>
              </w:rPr>
              <w:t>Возможность изучение муниципальными служащими НПА</w:t>
            </w:r>
          </w:p>
        </w:tc>
        <w:tc>
          <w:tcPr>
            <w:tcW w:w="2410" w:type="dxa"/>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4"/>
                <w:szCs w:val="24"/>
              </w:rPr>
            </w:pPr>
            <w:r>
              <w:rPr>
                <w:rFonts w:ascii="Times New Roman" w:hAnsi="Times New Roman"/>
                <w:sz w:val="24"/>
                <w:szCs w:val="24"/>
              </w:rPr>
              <w:t>Затруднение в ознакомлении муниципальных служащих с НПА администрации</w:t>
            </w:r>
          </w:p>
        </w:tc>
        <w:tc>
          <w:tcPr>
            <w:tcW w:w="1843"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 xml:space="preserve">Мероприятия влияет на достижение показателей №2  </w:t>
            </w:r>
          </w:p>
        </w:tc>
      </w:tr>
      <w:tr w:rsidR="004C125A" w:rsidTr="004C125A">
        <w:trPr>
          <w:gridBefore w:val="1"/>
          <w:gridAfter w:val="1"/>
          <w:wBefore w:w="72" w:type="dxa"/>
          <w:wAfter w:w="289" w:type="dxa"/>
        </w:trPr>
        <w:tc>
          <w:tcPr>
            <w:tcW w:w="993" w:type="dxa"/>
            <w:tcBorders>
              <w:top w:val="single" w:sz="4" w:space="0" w:color="auto"/>
              <w:left w:val="single" w:sz="4" w:space="0" w:color="auto"/>
              <w:bottom w:val="single" w:sz="4" w:space="0" w:color="auto"/>
              <w:right w:val="single" w:sz="4" w:space="0" w:color="auto"/>
            </w:tcBorders>
          </w:tcPr>
          <w:p w:rsidR="004C125A" w:rsidRDefault="004C125A">
            <w:pPr>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4C125A" w:rsidRDefault="004C125A">
            <w:pPr>
              <w:pStyle w:val="afb"/>
              <w:rPr>
                <w:rFonts w:ascii="Times New Roman" w:hAnsi="Times New Roman" w:cs="Times New Roman"/>
              </w:rPr>
            </w:pPr>
            <w:r>
              <w:rPr>
                <w:rFonts w:ascii="Times New Roman" w:hAnsi="Times New Roman" w:cs="Times New Roman"/>
              </w:rPr>
              <w:t>Автоматизация рабочих мест муниципальных служащих</w:t>
            </w:r>
          </w:p>
        </w:tc>
        <w:tc>
          <w:tcPr>
            <w:tcW w:w="170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Глава сельсовета</w:t>
            </w:r>
          </w:p>
        </w:tc>
        <w:tc>
          <w:tcPr>
            <w:tcW w:w="85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2019</w:t>
            </w:r>
          </w:p>
        </w:tc>
        <w:tc>
          <w:tcPr>
            <w:tcW w:w="2835" w:type="dxa"/>
            <w:gridSpan w:val="2"/>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4"/>
                <w:szCs w:val="24"/>
              </w:rPr>
            </w:pPr>
            <w:r>
              <w:rPr>
                <w:rFonts w:ascii="Times New Roman" w:hAnsi="Times New Roman"/>
                <w:sz w:val="24"/>
                <w:szCs w:val="24"/>
              </w:rPr>
              <w:t>Повышение качества муниципальной службы</w:t>
            </w:r>
          </w:p>
        </w:tc>
        <w:tc>
          <w:tcPr>
            <w:tcW w:w="2410" w:type="dxa"/>
            <w:tcBorders>
              <w:top w:val="single" w:sz="4" w:space="0" w:color="auto"/>
              <w:left w:val="single" w:sz="4" w:space="0" w:color="auto"/>
              <w:bottom w:val="single" w:sz="4" w:space="0" w:color="auto"/>
              <w:right w:val="single" w:sz="4" w:space="0" w:color="auto"/>
            </w:tcBorders>
          </w:tcPr>
          <w:p w:rsidR="004C125A" w:rsidRDefault="004C125A">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Мероприятия влияет на достижение показателей №2</w:t>
            </w:r>
          </w:p>
        </w:tc>
      </w:tr>
      <w:tr w:rsidR="004C125A" w:rsidTr="004C125A">
        <w:trPr>
          <w:gridBefore w:val="1"/>
          <w:gridAfter w:val="1"/>
          <w:wBefore w:w="72" w:type="dxa"/>
          <w:wAfter w:w="289" w:type="dxa"/>
        </w:trPr>
        <w:tc>
          <w:tcPr>
            <w:tcW w:w="993" w:type="dxa"/>
            <w:tcBorders>
              <w:top w:val="single" w:sz="4" w:space="0" w:color="auto"/>
              <w:left w:val="single" w:sz="4" w:space="0" w:color="auto"/>
              <w:bottom w:val="single" w:sz="4" w:space="0" w:color="auto"/>
              <w:right w:val="single" w:sz="4" w:space="0" w:color="auto"/>
            </w:tcBorders>
          </w:tcPr>
          <w:p w:rsidR="004C125A" w:rsidRDefault="004C125A">
            <w:pPr>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4C125A" w:rsidRDefault="004C125A">
            <w:pPr>
              <w:pStyle w:val="afb"/>
              <w:rPr>
                <w:rFonts w:ascii="Times New Roman" w:hAnsi="Times New Roman" w:cs="Times New Roman"/>
              </w:rPr>
            </w:pPr>
            <w:r>
              <w:rPr>
                <w:rFonts w:ascii="Times New Roman" w:hAnsi="Times New Roman" w:cs="Times New Roman"/>
              </w:rPr>
              <w:t>Укрепление материально-технической базы администрации района</w:t>
            </w:r>
          </w:p>
        </w:tc>
        <w:tc>
          <w:tcPr>
            <w:tcW w:w="170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Глава сельсовета</w:t>
            </w:r>
          </w:p>
        </w:tc>
        <w:tc>
          <w:tcPr>
            <w:tcW w:w="85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2019</w:t>
            </w:r>
          </w:p>
        </w:tc>
        <w:tc>
          <w:tcPr>
            <w:tcW w:w="2835" w:type="dxa"/>
            <w:gridSpan w:val="2"/>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4"/>
                <w:szCs w:val="24"/>
              </w:rPr>
            </w:pPr>
            <w:r>
              <w:rPr>
                <w:rFonts w:ascii="Times New Roman" w:hAnsi="Times New Roman"/>
                <w:sz w:val="24"/>
                <w:szCs w:val="24"/>
              </w:rPr>
              <w:t>Улучшение условий для работы</w:t>
            </w:r>
          </w:p>
        </w:tc>
        <w:tc>
          <w:tcPr>
            <w:tcW w:w="2410" w:type="dxa"/>
            <w:tcBorders>
              <w:top w:val="single" w:sz="4" w:space="0" w:color="auto"/>
              <w:left w:val="single" w:sz="4" w:space="0" w:color="auto"/>
              <w:bottom w:val="single" w:sz="4" w:space="0" w:color="auto"/>
              <w:right w:val="single" w:sz="4" w:space="0" w:color="auto"/>
            </w:tcBorders>
          </w:tcPr>
          <w:p w:rsidR="004C125A" w:rsidRDefault="004C125A">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 xml:space="preserve">Мероприятия влияет на достижение показателей </w:t>
            </w:r>
            <w:r>
              <w:rPr>
                <w:rFonts w:ascii="Times New Roman" w:hAnsi="Times New Roman"/>
                <w:sz w:val="24"/>
                <w:szCs w:val="24"/>
              </w:rPr>
              <w:lastRenderedPageBreak/>
              <w:t>№2</w:t>
            </w:r>
          </w:p>
        </w:tc>
      </w:tr>
      <w:tr w:rsidR="004C125A" w:rsidTr="004C125A">
        <w:trPr>
          <w:gridBefore w:val="1"/>
          <w:gridAfter w:val="1"/>
          <w:wBefore w:w="72" w:type="dxa"/>
          <w:wAfter w:w="289" w:type="dxa"/>
        </w:trPr>
        <w:tc>
          <w:tcPr>
            <w:tcW w:w="993" w:type="dxa"/>
            <w:tcBorders>
              <w:top w:val="single" w:sz="4" w:space="0" w:color="auto"/>
              <w:left w:val="single" w:sz="4" w:space="0" w:color="auto"/>
              <w:bottom w:val="single" w:sz="4" w:space="0" w:color="auto"/>
              <w:right w:val="single" w:sz="4" w:space="0" w:color="auto"/>
            </w:tcBorders>
          </w:tcPr>
          <w:p w:rsidR="004C125A" w:rsidRDefault="004C125A">
            <w:pPr>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4C125A" w:rsidRDefault="004C125A">
            <w:pPr>
              <w:pStyle w:val="afb"/>
              <w:rPr>
                <w:rFonts w:ascii="Times New Roman" w:hAnsi="Times New Roman" w:cs="Times New Roman"/>
              </w:rPr>
            </w:pPr>
            <w:r>
              <w:rPr>
                <w:rFonts w:ascii="Times New Roman" w:hAnsi="Times New Roman" w:cs="Times New Roman"/>
              </w:rPr>
              <w:t>Проведение диспансеризации муниципальных служащих</w:t>
            </w:r>
          </w:p>
        </w:tc>
        <w:tc>
          <w:tcPr>
            <w:tcW w:w="170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Глава сельсовета</w:t>
            </w:r>
          </w:p>
        </w:tc>
        <w:tc>
          <w:tcPr>
            <w:tcW w:w="85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2019</w:t>
            </w:r>
          </w:p>
        </w:tc>
        <w:tc>
          <w:tcPr>
            <w:tcW w:w="2835" w:type="dxa"/>
            <w:gridSpan w:val="2"/>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4"/>
                <w:szCs w:val="24"/>
              </w:rPr>
            </w:pPr>
            <w:r>
              <w:rPr>
                <w:rFonts w:ascii="Times New Roman" w:hAnsi="Times New Roman"/>
                <w:sz w:val="24"/>
                <w:szCs w:val="24"/>
              </w:rPr>
              <w:t>Улучшение состояния здоровья муниципальных служащих</w:t>
            </w:r>
          </w:p>
        </w:tc>
        <w:tc>
          <w:tcPr>
            <w:tcW w:w="2410" w:type="dxa"/>
            <w:tcBorders>
              <w:top w:val="single" w:sz="4" w:space="0" w:color="auto"/>
              <w:left w:val="single" w:sz="4" w:space="0" w:color="auto"/>
              <w:bottom w:val="single" w:sz="4" w:space="0" w:color="auto"/>
              <w:right w:val="single" w:sz="4" w:space="0" w:color="auto"/>
            </w:tcBorders>
          </w:tcPr>
          <w:p w:rsidR="004C125A" w:rsidRDefault="004C125A">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Мероприятия влияет на достижение показателей №1</w:t>
            </w:r>
          </w:p>
        </w:tc>
      </w:tr>
      <w:tr w:rsidR="004C125A" w:rsidTr="004C125A">
        <w:trPr>
          <w:gridBefore w:val="1"/>
          <w:gridAfter w:val="1"/>
          <w:wBefore w:w="72" w:type="dxa"/>
          <w:wAfter w:w="289" w:type="dxa"/>
        </w:trPr>
        <w:tc>
          <w:tcPr>
            <w:tcW w:w="993" w:type="dxa"/>
            <w:tcBorders>
              <w:top w:val="single" w:sz="4" w:space="0" w:color="auto"/>
              <w:left w:val="single" w:sz="4" w:space="0" w:color="auto"/>
              <w:bottom w:val="single" w:sz="4" w:space="0" w:color="auto"/>
              <w:right w:val="single" w:sz="4" w:space="0" w:color="auto"/>
            </w:tcBorders>
          </w:tcPr>
          <w:p w:rsidR="004C125A" w:rsidRDefault="004C125A">
            <w:pPr>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4C125A" w:rsidRDefault="004C125A">
            <w:pPr>
              <w:pStyle w:val="afb"/>
              <w:rPr>
                <w:rFonts w:ascii="Times New Roman" w:hAnsi="Times New Roman" w:cs="Times New Roman"/>
              </w:rPr>
            </w:pPr>
            <w:r>
              <w:rPr>
                <w:rFonts w:ascii="Times New Roman" w:hAnsi="Times New Roman" w:cs="Times New Roman"/>
              </w:rPr>
              <w:t>Оказание методической и консультационной помощи кадровым службам (специалистам) администраций поселений по вопросу: проведение аттестации муниципальных служащих</w:t>
            </w:r>
          </w:p>
        </w:tc>
        <w:tc>
          <w:tcPr>
            <w:tcW w:w="170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Специалист 2 категории</w:t>
            </w:r>
          </w:p>
        </w:tc>
        <w:tc>
          <w:tcPr>
            <w:tcW w:w="85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2019</w:t>
            </w:r>
          </w:p>
        </w:tc>
        <w:tc>
          <w:tcPr>
            <w:tcW w:w="2835" w:type="dxa"/>
            <w:gridSpan w:val="2"/>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4"/>
                <w:szCs w:val="24"/>
              </w:rPr>
            </w:pPr>
            <w:r>
              <w:rPr>
                <w:rFonts w:ascii="Times New Roman" w:hAnsi="Times New Roman"/>
                <w:sz w:val="24"/>
                <w:szCs w:val="24"/>
              </w:rPr>
              <w:t>Оказание методической и консультативной помощи</w:t>
            </w:r>
          </w:p>
        </w:tc>
        <w:tc>
          <w:tcPr>
            <w:tcW w:w="2410" w:type="dxa"/>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4"/>
                <w:szCs w:val="24"/>
              </w:rPr>
            </w:pPr>
            <w:r>
              <w:rPr>
                <w:rFonts w:ascii="Times New Roman" w:hAnsi="Times New Roman"/>
                <w:sz w:val="24"/>
                <w:szCs w:val="24"/>
              </w:rPr>
              <w:t>Неэффективность работы специалистов</w:t>
            </w:r>
          </w:p>
        </w:tc>
        <w:tc>
          <w:tcPr>
            <w:tcW w:w="1843"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Мероприятия влияет на достижение показателей №1</w:t>
            </w:r>
          </w:p>
        </w:tc>
      </w:tr>
      <w:tr w:rsidR="004C125A" w:rsidTr="004C125A">
        <w:trPr>
          <w:gridBefore w:val="1"/>
          <w:gridAfter w:val="1"/>
          <w:wBefore w:w="72" w:type="dxa"/>
          <w:wAfter w:w="289" w:type="dxa"/>
        </w:trPr>
        <w:tc>
          <w:tcPr>
            <w:tcW w:w="993" w:type="dxa"/>
            <w:tcBorders>
              <w:top w:val="single" w:sz="4" w:space="0" w:color="auto"/>
              <w:left w:val="single" w:sz="4" w:space="0" w:color="auto"/>
              <w:bottom w:val="single" w:sz="4" w:space="0" w:color="auto"/>
              <w:right w:val="single" w:sz="4" w:space="0" w:color="auto"/>
            </w:tcBorders>
          </w:tcPr>
          <w:p w:rsidR="004C125A" w:rsidRDefault="004C125A">
            <w:pPr>
              <w:widowControl w:val="0"/>
              <w:numPr>
                <w:ilvl w:val="0"/>
                <w:numId w:val="4"/>
              </w:numPr>
              <w:autoSpaceDE w:val="0"/>
              <w:autoSpaceDN w:val="0"/>
              <w:adjustRightInd w:val="0"/>
              <w:spacing w:after="0" w:line="240" w:lineRule="auto"/>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4C125A" w:rsidRDefault="004C125A">
            <w:pPr>
              <w:pStyle w:val="afb"/>
              <w:rPr>
                <w:rFonts w:ascii="Times New Roman" w:hAnsi="Times New Roman" w:cs="Times New Roman"/>
              </w:rPr>
            </w:pPr>
            <w:r>
              <w:rPr>
                <w:rFonts w:ascii="Times New Roman" w:hAnsi="Times New Roman" w:cs="Times New Roman"/>
              </w:rPr>
              <w:t>Подготовка материалов по вопросам реформирования и развития муниципальной службы для публикации в печатных средствах массовой информации</w:t>
            </w:r>
          </w:p>
        </w:tc>
        <w:tc>
          <w:tcPr>
            <w:tcW w:w="170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85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2019</w:t>
            </w:r>
          </w:p>
        </w:tc>
        <w:tc>
          <w:tcPr>
            <w:tcW w:w="2835" w:type="dxa"/>
            <w:gridSpan w:val="2"/>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4"/>
                <w:szCs w:val="24"/>
              </w:rPr>
            </w:pPr>
            <w:r>
              <w:rPr>
                <w:rFonts w:ascii="Times New Roman" w:hAnsi="Times New Roman"/>
                <w:sz w:val="24"/>
                <w:szCs w:val="24"/>
              </w:rPr>
              <w:t>Пропаганда престижности муниципальной службы</w:t>
            </w:r>
          </w:p>
        </w:tc>
        <w:tc>
          <w:tcPr>
            <w:tcW w:w="2410" w:type="dxa"/>
            <w:tcBorders>
              <w:top w:val="single" w:sz="4" w:space="0" w:color="auto"/>
              <w:left w:val="single" w:sz="4" w:space="0" w:color="auto"/>
              <w:bottom w:val="single" w:sz="4" w:space="0" w:color="auto"/>
              <w:right w:val="single" w:sz="4" w:space="0" w:color="auto"/>
            </w:tcBorders>
          </w:tcPr>
          <w:p w:rsidR="004C125A" w:rsidRDefault="004C125A">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Мероприятия влияет на достижение показателей №1</w:t>
            </w:r>
          </w:p>
        </w:tc>
      </w:tr>
      <w:tr w:rsidR="004C125A" w:rsidTr="004C125A">
        <w:trPr>
          <w:gridBefore w:val="1"/>
          <w:gridAfter w:val="1"/>
          <w:wBefore w:w="72" w:type="dxa"/>
          <w:wAfter w:w="289" w:type="dxa"/>
        </w:trPr>
        <w:tc>
          <w:tcPr>
            <w:tcW w:w="993" w:type="dxa"/>
            <w:tcBorders>
              <w:top w:val="single" w:sz="4" w:space="0" w:color="auto"/>
              <w:left w:val="single" w:sz="4" w:space="0" w:color="auto"/>
              <w:bottom w:val="single" w:sz="4" w:space="0" w:color="auto"/>
              <w:right w:val="single" w:sz="4" w:space="0" w:color="auto"/>
            </w:tcBorders>
          </w:tcPr>
          <w:p w:rsidR="004C125A" w:rsidRDefault="004C125A">
            <w:pPr>
              <w:widowControl w:val="0"/>
              <w:numPr>
                <w:ilvl w:val="0"/>
                <w:numId w:val="4"/>
              </w:numPr>
              <w:autoSpaceDE w:val="0"/>
              <w:autoSpaceDN w:val="0"/>
              <w:adjustRightInd w:val="0"/>
              <w:spacing w:after="0" w:line="240" w:lineRule="auto"/>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4C125A" w:rsidRDefault="004C125A">
            <w:pPr>
              <w:pStyle w:val="afb"/>
              <w:rPr>
                <w:rFonts w:ascii="Times New Roman" w:hAnsi="Times New Roman" w:cs="Times New Roman"/>
              </w:rPr>
            </w:pPr>
            <w:r>
              <w:rPr>
                <w:rFonts w:ascii="Times New Roman" w:hAnsi="Times New Roman" w:cs="Times New Roman"/>
              </w:rPr>
              <w:t>Проведение муниципальных правовых актов в соответствие с требованиями федеральных законов и законов Оренбургской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85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2019</w:t>
            </w:r>
          </w:p>
        </w:tc>
        <w:tc>
          <w:tcPr>
            <w:tcW w:w="2835" w:type="dxa"/>
            <w:gridSpan w:val="2"/>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4"/>
                <w:szCs w:val="24"/>
              </w:rPr>
            </w:pPr>
            <w:r>
              <w:rPr>
                <w:rFonts w:ascii="Times New Roman" w:hAnsi="Times New Roman"/>
                <w:sz w:val="24"/>
                <w:szCs w:val="24"/>
              </w:rPr>
              <w:t>Соответствие муниципальных правовых актов действующему законодательству</w:t>
            </w:r>
          </w:p>
        </w:tc>
        <w:tc>
          <w:tcPr>
            <w:tcW w:w="2410" w:type="dxa"/>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4"/>
                <w:szCs w:val="24"/>
              </w:rPr>
            </w:pPr>
            <w:r>
              <w:rPr>
                <w:rFonts w:ascii="Times New Roman" w:hAnsi="Times New Roman"/>
                <w:sz w:val="24"/>
                <w:szCs w:val="24"/>
              </w:rPr>
              <w:t>Возникновение коррупционных рисков</w:t>
            </w:r>
          </w:p>
        </w:tc>
        <w:tc>
          <w:tcPr>
            <w:tcW w:w="1843" w:type="dxa"/>
            <w:tcBorders>
              <w:top w:val="single" w:sz="4" w:space="0" w:color="auto"/>
              <w:left w:val="single" w:sz="4" w:space="0" w:color="auto"/>
              <w:bottom w:val="single" w:sz="4" w:space="0" w:color="auto"/>
              <w:right w:val="single" w:sz="4" w:space="0" w:color="auto"/>
            </w:tcBorders>
          </w:tcPr>
          <w:p w:rsidR="004C125A" w:rsidRDefault="004C125A">
            <w:pPr>
              <w:jc w:val="center"/>
              <w:rPr>
                <w:rFonts w:ascii="Times New Roman" w:hAnsi="Times New Roman"/>
                <w:sz w:val="24"/>
                <w:szCs w:val="24"/>
              </w:rPr>
            </w:pPr>
          </w:p>
        </w:tc>
      </w:tr>
      <w:tr w:rsidR="004C125A" w:rsidTr="004C125A">
        <w:trPr>
          <w:gridBefore w:val="1"/>
          <w:gridAfter w:val="1"/>
          <w:wBefore w:w="72" w:type="dxa"/>
          <w:wAfter w:w="289" w:type="dxa"/>
        </w:trPr>
        <w:tc>
          <w:tcPr>
            <w:tcW w:w="993" w:type="dxa"/>
            <w:tcBorders>
              <w:top w:val="single" w:sz="4" w:space="0" w:color="auto"/>
              <w:left w:val="single" w:sz="4" w:space="0" w:color="auto"/>
              <w:bottom w:val="single" w:sz="4" w:space="0" w:color="auto"/>
              <w:right w:val="single" w:sz="4" w:space="0" w:color="auto"/>
            </w:tcBorders>
          </w:tcPr>
          <w:p w:rsidR="004C125A" w:rsidRDefault="004C125A">
            <w:pPr>
              <w:widowControl w:val="0"/>
              <w:numPr>
                <w:ilvl w:val="0"/>
                <w:numId w:val="4"/>
              </w:numPr>
              <w:autoSpaceDE w:val="0"/>
              <w:autoSpaceDN w:val="0"/>
              <w:adjustRightInd w:val="0"/>
              <w:spacing w:after="0" w:line="240" w:lineRule="auto"/>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4C125A" w:rsidRDefault="004C125A">
            <w:pPr>
              <w:pStyle w:val="afb"/>
              <w:rPr>
                <w:rFonts w:ascii="Times New Roman" w:hAnsi="Times New Roman" w:cs="Times New Roman"/>
              </w:rPr>
            </w:pPr>
            <w:r>
              <w:rPr>
                <w:rFonts w:ascii="Times New Roman" w:hAnsi="Times New Roman" w:cs="Times New Roman"/>
              </w:rPr>
              <w:t xml:space="preserve">Проведение </w:t>
            </w:r>
            <w:proofErr w:type="spellStart"/>
            <w:r>
              <w:rPr>
                <w:rFonts w:ascii="Times New Roman" w:hAnsi="Times New Roman" w:cs="Times New Roman"/>
              </w:rPr>
              <w:t>антикоррупционной</w:t>
            </w:r>
            <w:proofErr w:type="spellEnd"/>
            <w:r>
              <w:rPr>
                <w:rFonts w:ascii="Times New Roman" w:hAnsi="Times New Roman" w:cs="Times New Roman"/>
              </w:rPr>
              <w:t xml:space="preserve"> экспертизы проектов муниципальных правовых актов</w:t>
            </w:r>
          </w:p>
        </w:tc>
        <w:tc>
          <w:tcPr>
            <w:tcW w:w="170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85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2019</w:t>
            </w:r>
          </w:p>
        </w:tc>
        <w:tc>
          <w:tcPr>
            <w:tcW w:w="2835" w:type="dxa"/>
            <w:gridSpan w:val="2"/>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4"/>
                <w:szCs w:val="24"/>
              </w:rPr>
            </w:pPr>
            <w:r>
              <w:rPr>
                <w:rFonts w:ascii="Times New Roman" w:hAnsi="Times New Roman"/>
                <w:sz w:val="24"/>
                <w:szCs w:val="24"/>
              </w:rPr>
              <w:t xml:space="preserve">Соответствие муниципальных правовых актов действующему </w:t>
            </w:r>
            <w:r>
              <w:rPr>
                <w:rFonts w:ascii="Times New Roman" w:hAnsi="Times New Roman"/>
                <w:sz w:val="24"/>
                <w:szCs w:val="24"/>
              </w:rPr>
              <w:lastRenderedPageBreak/>
              <w:t>законодательству</w:t>
            </w:r>
          </w:p>
        </w:tc>
        <w:tc>
          <w:tcPr>
            <w:tcW w:w="2410" w:type="dxa"/>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4"/>
                <w:szCs w:val="24"/>
              </w:rPr>
            </w:pPr>
            <w:r>
              <w:rPr>
                <w:rFonts w:ascii="Times New Roman" w:hAnsi="Times New Roman"/>
                <w:sz w:val="24"/>
                <w:szCs w:val="24"/>
              </w:rPr>
              <w:lastRenderedPageBreak/>
              <w:t>Возникновение коррупционных рисков</w:t>
            </w:r>
          </w:p>
        </w:tc>
        <w:tc>
          <w:tcPr>
            <w:tcW w:w="1843" w:type="dxa"/>
            <w:tcBorders>
              <w:top w:val="single" w:sz="4" w:space="0" w:color="auto"/>
              <w:left w:val="single" w:sz="4" w:space="0" w:color="auto"/>
              <w:bottom w:val="single" w:sz="4" w:space="0" w:color="auto"/>
              <w:right w:val="single" w:sz="4" w:space="0" w:color="auto"/>
            </w:tcBorders>
          </w:tcPr>
          <w:p w:rsidR="004C125A" w:rsidRDefault="004C125A">
            <w:pPr>
              <w:jc w:val="center"/>
              <w:rPr>
                <w:rFonts w:ascii="Times New Roman" w:hAnsi="Times New Roman"/>
                <w:sz w:val="24"/>
                <w:szCs w:val="24"/>
              </w:rPr>
            </w:pPr>
          </w:p>
        </w:tc>
      </w:tr>
      <w:tr w:rsidR="004C125A" w:rsidTr="004C125A">
        <w:trPr>
          <w:gridBefore w:val="1"/>
          <w:gridAfter w:val="1"/>
          <w:wBefore w:w="72" w:type="dxa"/>
          <w:wAfter w:w="289" w:type="dxa"/>
        </w:trPr>
        <w:tc>
          <w:tcPr>
            <w:tcW w:w="993" w:type="dxa"/>
            <w:tcBorders>
              <w:top w:val="single" w:sz="4" w:space="0" w:color="auto"/>
              <w:left w:val="single" w:sz="4" w:space="0" w:color="auto"/>
              <w:bottom w:val="single" w:sz="4" w:space="0" w:color="auto"/>
              <w:right w:val="single" w:sz="4" w:space="0" w:color="auto"/>
            </w:tcBorders>
          </w:tcPr>
          <w:p w:rsidR="004C125A" w:rsidRDefault="004C125A">
            <w:pPr>
              <w:widowControl w:val="0"/>
              <w:numPr>
                <w:ilvl w:val="0"/>
                <w:numId w:val="4"/>
              </w:numPr>
              <w:autoSpaceDE w:val="0"/>
              <w:autoSpaceDN w:val="0"/>
              <w:adjustRightInd w:val="0"/>
              <w:spacing w:after="0" w:line="240" w:lineRule="auto"/>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4C125A" w:rsidRDefault="004C125A">
            <w:pPr>
              <w:pStyle w:val="afb"/>
              <w:rPr>
                <w:rFonts w:ascii="Times New Roman" w:hAnsi="Times New Roman" w:cs="Times New Roman"/>
              </w:rPr>
            </w:pPr>
            <w:r>
              <w:rPr>
                <w:rFonts w:ascii="Times New Roman" w:hAnsi="Times New Roman" w:cs="Times New Roman"/>
              </w:rPr>
              <w:t>Обеспечение прозрачности действий органов власти путем информирования населения через публикацию в средствах массовой информации и обнародование принимаемых документов</w:t>
            </w:r>
          </w:p>
        </w:tc>
        <w:tc>
          <w:tcPr>
            <w:tcW w:w="170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85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2019</w:t>
            </w:r>
          </w:p>
        </w:tc>
        <w:tc>
          <w:tcPr>
            <w:tcW w:w="2835" w:type="dxa"/>
            <w:gridSpan w:val="2"/>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4"/>
                <w:szCs w:val="24"/>
              </w:rPr>
            </w:pPr>
            <w:r>
              <w:rPr>
                <w:rFonts w:ascii="Times New Roman" w:hAnsi="Times New Roman"/>
                <w:sz w:val="24"/>
                <w:szCs w:val="24"/>
              </w:rPr>
              <w:t>Информирование населения о деятельности муниципальных органов власти</w:t>
            </w:r>
          </w:p>
        </w:tc>
        <w:tc>
          <w:tcPr>
            <w:tcW w:w="2410" w:type="dxa"/>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4"/>
                <w:szCs w:val="24"/>
              </w:rPr>
            </w:pPr>
            <w:r>
              <w:rPr>
                <w:rFonts w:ascii="Times New Roman" w:hAnsi="Times New Roman"/>
                <w:sz w:val="24"/>
                <w:szCs w:val="24"/>
              </w:rPr>
              <w:t>Недостаточное информирование населения о деятельности муниципальных органов власти</w:t>
            </w:r>
          </w:p>
        </w:tc>
        <w:tc>
          <w:tcPr>
            <w:tcW w:w="1843" w:type="dxa"/>
            <w:tcBorders>
              <w:top w:val="single" w:sz="4" w:space="0" w:color="auto"/>
              <w:left w:val="single" w:sz="4" w:space="0" w:color="auto"/>
              <w:bottom w:val="single" w:sz="4" w:space="0" w:color="auto"/>
              <w:right w:val="single" w:sz="4" w:space="0" w:color="auto"/>
            </w:tcBorders>
          </w:tcPr>
          <w:p w:rsidR="004C125A" w:rsidRDefault="004C125A">
            <w:pPr>
              <w:jc w:val="center"/>
              <w:rPr>
                <w:rFonts w:ascii="Times New Roman" w:hAnsi="Times New Roman"/>
                <w:sz w:val="24"/>
                <w:szCs w:val="24"/>
              </w:rPr>
            </w:pPr>
          </w:p>
        </w:tc>
      </w:tr>
      <w:tr w:rsidR="004C125A" w:rsidTr="004C125A">
        <w:trPr>
          <w:gridBefore w:val="1"/>
          <w:gridAfter w:val="1"/>
          <w:wBefore w:w="72" w:type="dxa"/>
          <w:wAfter w:w="289" w:type="dxa"/>
        </w:trPr>
        <w:tc>
          <w:tcPr>
            <w:tcW w:w="993" w:type="dxa"/>
            <w:tcBorders>
              <w:top w:val="single" w:sz="4" w:space="0" w:color="auto"/>
              <w:left w:val="single" w:sz="4" w:space="0" w:color="auto"/>
              <w:bottom w:val="single" w:sz="4" w:space="0" w:color="auto"/>
              <w:right w:val="single" w:sz="4" w:space="0" w:color="auto"/>
            </w:tcBorders>
          </w:tcPr>
          <w:p w:rsidR="004C125A" w:rsidRDefault="004C125A">
            <w:pPr>
              <w:widowControl w:val="0"/>
              <w:numPr>
                <w:ilvl w:val="0"/>
                <w:numId w:val="4"/>
              </w:numPr>
              <w:autoSpaceDE w:val="0"/>
              <w:autoSpaceDN w:val="0"/>
              <w:adjustRightInd w:val="0"/>
              <w:spacing w:after="0" w:line="240" w:lineRule="auto"/>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4C125A" w:rsidRDefault="004C125A">
            <w:pPr>
              <w:pStyle w:val="afb"/>
              <w:rPr>
                <w:rFonts w:ascii="Times New Roman" w:hAnsi="Times New Roman" w:cs="Times New Roman"/>
              </w:rPr>
            </w:pPr>
            <w:r>
              <w:rPr>
                <w:rFonts w:ascii="Times New Roman" w:hAnsi="Times New Roman" w:cs="Times New Roman"/>
              </w:rPr>
              <w:t>Размещение информации на сайте администрации сельсовета в сети Интернет по вопросам распоряжения и управления объектами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85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2019</w:t>
            </w:r>
          </w:p>
        </w:tc>
        <w:tc>
          <w:tcPr>
            <w:tcW w:w="2835" w:type="dxa"/>
            <w:gridSpan w:val="2"/>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4"/>
                <w:szCs w:val="24"/>
              </w:rPr>
            </w:pPr>
            <w:r>
              <w:rPr>
                <w:rFonts w:ascii="Times New Roman" w:hAnsi="Times New Roman"/>
                <w:sz w:val="24"/>
                <w:szCs w:val="24"/>
              </w:rPr>
              <w:t>Информирование населения о деятельности муниципальных органов власти</w:t>
            </w:r>
          </w:p>
        </w:tc>
        <w:tc>
          <w:tcPr>
            <w:tcW w:w="2410" w:type="dxa"/>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4"/>
                <w:szCs w:val="24"/>
              </w:rPr>
            </w:pPr>
            <w:r>
              <w:rPr>
                <w:rFonts w:ascii="Times New Roman" w:hAnsi="Times New Roman"/>
                <w:sz w:val="24"/>
                <w:szCs w:val="24"/>
              </w:rPr>
              <w:t>Недостаточное информирование населения о деятельности муниципальных органов власти</w:t>
            </w:r>
          </w:p>
        </w:tc>
        <w:tc>
          <w:tcPr>
            <w:tcW w:w="1843" w:type="dxa"/>
            <w:tcBorders>
              <w:top w:val="single" w:sz="4" w:space="0" w:color="auto"/>
              <w:left w:val="single" w:sz="4" w:space="0" w:color="auto"/>
              <w:bottom w:val="single" w:sz="4" w:space="0" w:color="auto"/>
              <w:right w:val="single" w:sz="4" w:space="0" w:color="auto"/>
            </w:tcBorders>
          </w:tcPr>
          <w:p w:rsidR="004C125A" w:rsidRDefault="004C125A">
            <w:pPr>
              <w:jc w:val="center"/>
              <w:rPr>
                <w:rFonts w:ascii="Times New Roman" w:hAnsi="Times New Roman"/>
                <w:sz w:val="24"/>
                <w:szCs w:val="24"/>
              </w:rPr>
            </w:pPr>
          </w:p>
        </w:tc>
      </w:tr>
      <w:tr w:rsidR="004C125A" w:rsidTr="004C125A">
        <w:trPr>
          <w:gridBefore w:val="1"/>
          <w:gridAfter w:val="1"/>
          <w:wBefore w:w="72" w:type="dxa"/>
          <w:wAfter w:w="289" w:type="dxa"/>
        </w:trPr>
        <w:tc>
          <w:tcPr>
            <w:tcW w:w="993" w:type="dxa"/>
            <w:tcBorders>
              <w:top w:val="single" w:sz="4" w:space="0" w:color="auto"/>
              <w:left w:val="single" w:sz="4" w:space="0" w:color="auto"/>
              <w:bottom w:val="single" w:sz="4" w:space="0" w:color="auto"/>
              <w:right w:val="single" w:sz="4" w:space="0" w:color="auto"/>
            </w:tcBorders>
          </w:tcPr>
          <w:p w:rsidR="004C125A" w:rsidRDefault="004C125A">
            <w:pPr>
              <w:widowControl w:val="0"/>
              <w:numPr>
                <w:ilvl w:val="0"/>
                <w:numId w:val="4"/>
              </w:numPr>
              <w:autoSpaceDE w:val="0"/>
              <w:autoSpaceDN w:val="0"/>
              <w:adjustRightInd w:val="0"/>
              <w:spacing w:after="0" w:line="240" w:lineRule="auto"/>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4C125A" w:rsidRDefault="004C125A">
            <w:pPr>
              <w:pStyle w:val="afb"/>
              <w:rPr>
                <w:rFonts w:ascii="Times New Roman" w:hAnsi="Times New Roman" w:cs="Times New Roman"/>
              </w:rPr>
            </w:pPr>
            <w:r>
              <w:rPr>
                <w:rFonts w:ascii="Times New Roman" w:hAnsi="Times New Roman" w:cs="Times New Roman"/>
              </w:rPr>
              <w:t>Проведение контрольных мероприятий в сфере распоряжения и использования муниципального имущества</w:t>
            </w:r>
          </w:p>
        </w:tc>
        <w:tc>
          <w:tcPr>
            <w:tcW w:w="170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85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2019</w:t>
            </w:r>
          </w:p>
        </w:tc>
        <w:tc>
          <w:tcPr>
            <w:tcW w:w="2835" w:type="dxa"/>
            <w:gridSpan w:val="2"/>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4"/>
                <w:szCs w:val="24"/>
              </w:rPr>
            </w:pPr>
            <w:r>
              <w:rPr>
                <w:rFonts w:ascii="Times New Roman" w:hAnsi="Times New Roman"/>
                <w:sz w:val="24"/>
                <w:szCs w:val="24"/>
              </w:rPr>
              <w:t>Отсутствие нарушений в сфере использования и распоряжения имуществом</w:t>
            </w:r>
          </w:p>
        </w:tc>
        <w:tc>
          <w:tcPr>
            <w:tcW w:w="2410" w:type="dxa"/>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4"/>
                <w:szCs w:val="24"/>
              </w:rPr>
            </w:pPr>
            <w:r>
              <w:rPr>
                <w:rFonts w:ascii="Times New Roman" w:hAnsi="Times New Roman"/>
                <w:sz w:val="24"/>
                <w:szCs w:val="24"/>
              </w:rPr>
              <w:t>Допущение нарушений в сфере использования и распоряжения имуществом</w:t>
            </w:r>
          </w:p>
        </w:tc>
        <w:tc>
          <w:tcPr>
            <w:tcW w:w="1843" w:type="dxa"/>
            <w:tcBorders>
              <w:top w:val="single" w:sz="4" w:space="0" w:color="auto"/>
              <w:left w:val="single" w:sz="4" w:space="0" w:color="auto"/>
              <w:bottom w:val="single" w:sz="4" w:space="0" w:color="auto"/>
              <w:right w:val="single" w:sz="4" w:space="0" w:color="auto"/>
            </w:tcBorders>
          </w:tcPr>
          <w:p w:rsidR="004C125A" w:rsidRDefault="004C125A">
            <w:pPr>
              <w:jc w:val="center"/>
              <w:rPr>
                <w:rFonts w:ascii="Times New Roman" w:hAnsi="Times New Roman"/>
                <w:sz w:val="24"/>
                <w:szCs w:val="24"/>
              </w:rPr>
            </w:pPr>
          </w:p>
        </w:tc>
      </w:tr>
      <w:tr w:rsidR="004C125A" w:rsidTr="004C125A">
        <w:trPr>
          <w:gridBefore w:val="1"/>
          <w:gridAfter w:val="1"/>
          <w:wBefore w:w="72" w:type="dxa"/>
          <w:wAfter w:w="289" w:type="dxa"/>
        </w:trPr>
        <w:tc>
          <w:tcPr>
            <w:tcW w:w="993" w:type="dxa"/>
            <w:tcBorders>
              <w:top w:val="single" w:sz="4" w:space="0" w:color="auto"/>
              <w:left w:val="single" w:sz="4" w:space="0" w:color="auto"/>
              <w:bottom w:val="single" w:sz="4" w:space="0" w:color="auto"/>
              <w:right w:val="single" w:sz="4" w:space="0" w:color="auto"/>
            </w:tcBorders>
          </w:tcPr>
          <w:p w:rsidR="004C125A" w:rsidRDefault="004C125A">
            <w:pPr>
              <w:widowControl w:val="0"/>
              <w:numPr>
                <w:ilvl w:val="0"/>
                <w:numId w:val="4"/>
              </w:numPr>
              <w:autoSpaceDE w:val="0"/>
              <w:autoSpaceDN w:val="0"/>
              <w:adjustRightInd w:val="0"/>
              <w:spacing w:after="0" w:line="240" w:lineRule="auto"/>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4C125A" w:rsidRDefault="004C125A">
            <w:pPr>
              <w:pStyle w:val="afb"/>
              <w:rPr>
                <w:rFonts w:ascii="Times New Roman" w:hAnsi="Times New Roman" w:cs="Times New Roman"/>
              </w:rPr>
            </w:pPr>
            <w:r>
              <w:rPr>
                <w:rFonts w:ascii="Times New Roman" w:hAnsi="Times New Roman" w:cs="Times New Roman"/>
              </w:rPr>
              <w:t>Обеспечение деятельности аппарата</w:t>
            </w:r>
          </w:p>
        </w:tc>
        <w:tc>
          <w:tcPr>
            <w:tcW w:w="170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Администрация сельсовета</w:t>
            </w:r>
          </w:p>
        </w:tc>
        <w:tc>
          <w:tcPr>
            <w:tcW w:w="85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2019</w:t>
            </w:r>
          </w:p>
        </w:tc>
        <w:tc>
          <w:tcPr>
            <w:tcW w:w="2835" w:type="dxa"/>
            <w:gridSpan w:val="2"/>
            <w:tcBorders>
              <w:top w:val="single" w:sz="4" w:space="0" w:color="auto"/>
              <w:left w:val="single" w:sz="4" w:space="0" w:color="auto"/>
              <w:bottom w:val="single" w:sz="4" w:space="0" w:color="auto"/>
              <w:right w:val="single" w:sz="4" w:space="0" w:color="auto"/>
            </w:tcBorders>
            <w:hideMark/>
          </w:tcPr>
          <w:p w:rsidR="004C125A" w:rsidRDefault="004C125A">
            <w:pPr>
              <w:pStyle w:val="afb"/>
              <w:rPr>
                <w:rFonts w:ascii="Times New Roman" w:hAnsi="Times New Roman" w:cs="Times New Roman"/>
              </w:rPr>
            </w:pPr>
            <w:r>
              <w:rPr>
                <w:rFonts w:ascii="Times New Roman" w:hAnsi="Times New Roman" w:cs="Times New Roman"/>
              </w:rPr>
              <w:t xml:space="preserve">эффективное финансово-хозяйственное, организационно-техническое, правовое, документационное, аналитическое, информационное обеспечение исполнения полномочий </w:t>
            </w:r>
          </w:p>
        </w:tc>
        <w:tc>
          <w:tcPr>
            <w:tcW w:w="2410" w:type="dxa"/>
            <w:tcBorders>
              <w:top w:val="single" w:sz="4" w:space="0" w:color="auto"/>
              <w:left w:val="single" w:sz="4" w:space="0" w:color="auto"/>
              <w:bottom w:val="single" w:sz="4" w:space="0" w:color="auto"/>
              <w:right w:val="single" w:sz="4" w:space="0" w:color="auto"/>
            </w:tcBorders>
            <w:hideMark/>
          </w:tcPr>
          <w:p w:rsidR="004C125A" w:rsidRDefault="004C125A">
            <w:pPr>
              <w:pStyle w:val="afb"/>
              <w:rPr>
                <w:rFonts w:ascii="Times New Roman" w:hAnsi="Times New Roman" w:cs="Times New Roman"/>
              </w:rPr>
            </w:pPr>
            <w:r>
              <w:rPr>
                <w:rFonts w:ascii="Times New Roman" w:hAnsi="Times New Roman" w:cs="Times New Roman"/>
              </w:rPr>
              <w:t xml:space="preserve">снижение эффективности достигнутого уровня исполнения полномочий </w:t>
            </w:r>
          </w:p>
        </w:tc>
        <w:tc>
          <w:tcPr>
            <w:tcW w:w="1843" w:type="dxa"/>
            <w:tcBorders>
              <w:top w:val="single" w:sz="4" w:space="0" w:color="auto"/>
              <w:left w:val="single" w:sz="4" w:space="0" w:color="auto"/>
              <w:bottom w:val="single" w:sz="4" w:space="0" w:color="auto"/>
              <w:right w:val="single" w:sz="4" w:space="0" w:color="auto"/>
            </w:tcBorders>
            <w:hideMark/>
          </w:tcPr>
          <w:p w:rsidR="004C125A" w:rsidRDefault="004C125A">
            <w:pPr>
              <w:pStyle w:val="afb"/>
              <w:rPr>
                <w:rFonts w:ascii="Times New Roman" w:hAnsi="Times New Roman" w:cs="Times New Roman"/>
              </w:rPr>
            </w:pPr>
            <w:r>
              <w:rPr>
                <w:rFonts w:ascii="Times New Roman" w:hAnsi="Times New Roman" w:cs="Times New Roman"/>
              </w:rPr>
              <w:t xml:space="preserve">доля контрольных обращений граждан, рассмотренных в установленные сроки, от общего количества </w:t>
            </w:r>
            <w:r>
              <w:rPr>
                <w:rFonts w:ascii="Times New Roman" w:hAnsi="Times New Roman" w:cs="Times New Roman"/>
              </w:rPr>
              <w:lastRenderedPageBreak/>
              <w:t>обращений граждан в администрацию района</w:t>
            </w:r>
          </w:p>
        </w:tc>
      </w:tr>
      <w:tr w:rsidR="004C125A" w:rsidTr="004C125A">
        <w:trPr>
          <w:gridBefore w:val="1"/>
          <w:gridAfter w:val="1"/>
          <w:wBefore w:w="72" w:type="dxa"/>
          <w:wAfter w:w="289" w:type="dxa"/>
        </w:trPr>
        <w:tc>
          <w:tcPr>
            <w:tcW w:w="993" w:type="dxa"/>
            <w:tcBorders>
              <w:top w:val="single" w:sz="4" w:space="0" w:color="auto"/>
              <w:left w:val="single" w:sz="4" w:space="0" w:color="auto"/>
              <w:bottom w:val="single" w:sz="4" w:space="0" w:color="auto"/>
              <w:right w:val="single" w:sz="4" w:space="0" w:color="auto"/>
            </w:tcBorders>
          </w:tcPr>
          <w:p w:rsidR="004C125A" w:rsidRDefault="004C125A">
            <w:pPr>
              <w:widowControl w:val="0"/>
              <w:numPr>
                <w:ilvl w:val="0"/>
                <w:numId w:val="4"/>
              </w:numPr>
              <w:autoSpaceDE w:val="0"/>
              <w:autoSpaceDN w:val="0"/>
              <w:adjustRightInd w:val="0"/>
              <w:spacing w:after="0" w:line="240" w:lineRule="auto"/>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4C125A" w:rsidRDefault="004C125A">
            <w:pPr>
              <w:pStyle w:val="afb"/>
              <w:rPr>
                <w:rFonts w:ascii="Times New Roman" w:hAnsi="Times New Roman" w:cs="Times New Roman"/>
              </w:rPr>
            </w:pPr>
            <w:r>
              <w:rPr>
                <w:rFonts w:ascii="Times New Roman" w:hAnsi="Times New Roman" w:cs="Times New Roman"/>
              </w:rPr>
              <w:t>Осуществление административно-хозяйственного и автотранспортного обеспечения администрации поселения</w:t>
            </w:r>
          </w:p>
        </w:tc>
        <w:tc>
          <w:tcPr>
            <w:tcW w:w="170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Администрация сельсовета</w:t>
            </w:r>
          </w:p>
        </w:tc>
        <w:tc>
          <w:tcPr>
            <w:tcW w:w="85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2019</w:t>
            </w:r>
          </w:p>
        </w:tc>
        <w:tc>
          <w:tcPr>
            <w:tcW w:w="2835" w:type="dxa"/>
            <w:gridSpan w:val="2"/>
            <w:tcBorders>
              <w:top w:val="single" w:sz="4" w:space="0" w:color="auto"/>
              <w:left w:val="single" w:sz="4" w:space="0" w:color="auto"/>
              <w:bottom w:val="single" w:sz="4" w:space="0" w:color="auto"/>
              <w:right w:val="single" w:sz="4" w:space="0" w:color="auto"/>
            </w:tcBorders>
            <w:hideMark/>
          </w:tcPr>
          <w:p w:rsidR="004C125A" w:rsidRDefault="004C125A">
            <w:pPr>
              <w:pStyle w:val="afb"/>
              <w:rPr>
                <w:rFonts w:ascii="Times New Roman" w:hAnsi="Times New Roman" w:cs="Times New Roman"/>
              </w:rPr>
            </w:pPr>
            <w:r>
              <w:rPr>
                <w:rFonts w:ascii="Times New Roman" w:hAnsi="Times New Roman" w:cs="Times New Roman"/>
              </w:rPr>
              <w:t>обеспечение выполнения санитарных норм и правил противопожарной безопасности;</w:t>
            </w:r>
          </w:p>
          <w:p w:rsidR="004C125A" w:rsidRDefault="004C125A">
            <w:pPr>
              <w:pStyle w:val="afb"/>
              <w:rPr>
                <w:rFonts w:ascii="Times New Roman" w:hAnsi="Times New Roman" w:cs="Times New Roman"/>
              </w:rPr>
            </w:pPr>
            <w:r>
              <w:rPr>
                <w:rFonts w:ascii="Times New Roman" w:hAnsi="Times New Roman" w:cs="Times New Roman"/>
              </w:rPr>
              <w:t xml:space="preserve">предоставление транспортных услуг </w:t>
            </w:r>
          </w:p>
        </w:tc>
        <w:tc>
          <w:tcPr>
            <w:tcW w:w="2410" w:type="dxa"/>
            <w:tcBorders>
              <w:top w:val="single" w:sz="4" w:space="0" w:color="auto"/>
              <w:left w:val="single" w:sz="4" w:space="0" w:color="auto"/>
              <w:bottom w:val="single" w:sz="4" w:space="0" w:color="auto"/>
              <w:right w:val="single" w:sz="4" w:space="0" w:color="auto"/>
            </w:tcBorders>
            <w:hideMark/>
          </w:tcPr>
          <w:p w:rsidR="004C125A" w:rsidRDefault="004C125A">
            <w:pPr>
              <w:pStyle w:val="afb"/>
              <w:rPr>
                <w:rFonts w:ascii="Times New Roman" w:hAnsi="Times New Roman" w:cs="Times New Roman"/>
              </w:rPr>
            </w:pPr>
            <w:r>
              <w:rPr>
                <w:rFonts w:ascii="Times New Roman" w:hAnsi="Times New Roman" w:cs="Times New Roman"/>
              </w:rPr>
              <w:t>несоответствие административных зданий санитарным нормам и правилам противопожарной безопасности;</w:t>
            </w:r>
          </w:p>
          <w:p w:rsidR="004C125A" w:rsidRDefault="004C125A">
            <w:pPr>
              <w:pStyle w:val="afb"/>
              <w:rPr>
                <w:rFonts w:ascii="Times New Roman" w:hAnsi="Times New Roman" w:cs="Times New Roman"/>
              </w:rPr>
            </w:pPr>
            <w:r>
              <w:rPr>
                <w:rFonts w:ascii="Times New Roman" w:hAnsi="Times New Roman" w:cs="Times New Roman"/>
              </w:rPr>
              <w:t>увеличение расходов на приобретение транспортных услуг</w:t>
            </w:r>
          </w:p>
        </w:tc>
        <w:tc>
          <w:tcPr>
            <w:tcW w:w="1843" w:type="dxa"/>
            <w:tcBorders>
              <w:top w:val="single" w:sz="4" w:space="0" w:color="auto"/>
              <w:left w:val="single" w:sz="4" w:space="0" w:color="auto"/>
              <w:bottom w:val="single" w:sz="4" w:space="0" w:color="auto"/>
              <w:right w:val="single" w:sz="4" w:space="0" w:color="auto"/>
            </w:tcBorders>
          </w:tcPr>
          <w:p w:rsidR="004C125A" w:rsidRDefault="004C125A">
            <w:pPr>
              <w:pStyle w:val="afb"/>
              <w:rPr>
                <w:rFonts w:ascii="Times New Roman" w:hAnsi="Times New Roman" w:cs="Times New Roman"/>
              </w:rPr>
            </w:pPr>
            <w:r>
              <w:rPr>
                <w:rFonts w:ascii="Times New Roman" w:hAnsi="Times New Roman" w:cs="Times New Roman"/>
              </w:rPr>
              <w:t>площадь зданий и сооружений, находящихся в пользовании и соответствующих санитарным нормам и правилам противопожарной безопасности</w:t>
            </w:r>
          </w:p>
          <w:p w:rsidR="004C125A" w:rsidRDefault="004C125A">
            <w:pPr>
              <w:pStyle w:val="afb"/>
              <w:rPr>
                <w:rFonts w:ascii="Times New Roman" w:hAnsi="Times New Roman" w:cs="Times New Roman"/>
              </w:rPr>
            </w:pPr>
          </w:p>
        </w:tc>
      </w:tr>
      <w:tr w:rsidR="004C125A" w:rsidTr="004C125A">
        <w:trPr>
          <w:gridBefore w:val="1"/>
          <w:gridAfter w:val="1"/>
          <w:wBefore w:w="72" w:type="dxa"/>
          <w:wAfter w:w="289" w:type="dxa"/>
        </w:trPr>
        <w:tc>
          <w:tcPr>
            <w:tcW w:w="15877" w:type="dxa"/>
            <w:gridSpan w:val="9"/>
            <w:tcBorders>
              <w:top w:val="single" w:sz="4" w:space="0" w:color="auto"/>
              <w:left w:val="single" w:sz="4" w:space="0" w:color="auto"/>
              <w:bottom w:val="single" w:sz="4" w:space="0" w:color="auto"/>
              <w:right w:val="single" w:sz="4" w:space="0" w:color="auto"/>
            </w:tcBorders>
            <w:hideMark/>
          </w:tcPr>
          <w:p w:rsidR="004C125A" w:rsidRDefault="004C125A">
            <w:pPr>
              <w:pStyle w:val="afb"/>
              <w:jc w:val="center"/>
              <w:rPr>
                <w:rFonts w:ascii="Times New Roman" w:hAnsi="Times New Roman" w:cs="Times New Roman"/>
              </w:rPr>
            </w:pPr>
            <w:r>
              <w:rPr>
                <w:rFonts w:ascii="Times New Roman" w:hAnsi="Times New Roman" w:cs="Times New Roman"/>
              </w:rPr>
              <w:t xml:space="preserve">Мероприятие 2 </w:t>
            </w:r>
            <w:r>
              <w:rPr>
                <w:rFonts w:ascii="Times New Roman" w:hAnsi="Times New Roman"/>
              </w:rPr>
              <w:t>Пенсионное обеспечение муниципальных служащих</w:t>
            </w:r>
          </w:p>
        </w:tc>
      </w:tr>
      <w:tr w:rsidR="004C125A" w:rsidTr="004C125A">
        <w:trPr>
          <w:gridBefore w:val="1"/>
          <w:gridAfter w:val="1"/>
          <w:wBefore w:w="72" w:type="dxa"/>
          <w:wAfter w:w="289" w:type="dxa"/>
        </w:trPr>
        <w:tc>
          <w:tcPr>
            <w:tcW w:w="993" w:type="dxa"/>
            <w:tcBorders>
              <w:top w:val="single" w:sz="4" w:space="0" w:color="auto"/>
              <w:left w:val="single" w:sz="4" w:space="0" w:color="auto"/>
              <w:bottom w:val="single" w:sz="4" w:space="0" w:color="auto"/>
              <w:right w:val="single" w:sz="4" w:space="0" w:color="auto"/>
            </w:tcBorders>
            <w:hideMark/>
          </w:tcPr>
          <w:p w:rsidR="004C125A" w:rsidRDefault="004C125A">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w:t>
            </w:r>
          </w:p>
        </w:tc>
        <w:tc>
          <w:tcPr>
            <w:tcW w:w="4394" w:type="dxa"/>
            <w:tcBorders>
              <w:top w:val="single" w:sz="4" w:space="0" w:color="auto"/>
              <w:left w:val="single" w:sz="4" w:space="0" w:color="auto"/>
              <w:bottom w:val="single" w:sz="4" w:space="0" w:color="auto"/>
              <w:right w:val="single" w:sz="4" w:space="0" w:color="auto"/>
            </w:tcBorders>
            <w:hideMark/>
          </w:tcPr>
          <w:p w:rsidR="004C125A" w:rsidRDefault="004C125A">
            <w:pPr>
              <w:pStyle w:val="afb"/>
              <w:rPr>
                <w:rFonts w:ascii="Times New Roman" w:hAnsi="Times New Roman" w:cs="Times New Roman"/>
              </w:rPr>
            </w:pPr>
            <w:r>
              <w:rPr>
                <w:rFonts w:ascii="Times New Roman" w:hAnsi="Times New Roman"/>
              </w:rPr>
              <w:t>Пенсионное обеспечение муниципальных служащих</w:t>
            </w:r>
          </w:p>
        </w:tc>
        <w:tc>
          <w:tcPr>
            <w:tcW w:w="170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Администрация сельсовета</w:t>
            </w:r>
          </w:p>
        </w:tc>
        <w:tc>
          <w:tcPr>
            <w:tcW w:w="85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2019</w:t>
            </w:r>
          </w:p>
        </w:tc>
        <w:tc>
          <w:tcPr>
            <w:tcW w:w="2835" w:type="dxa"/>
            <w:gridSpan w:val="2"/>
            <w:tcBorders>
              <w:top w:val="single" w:sz="4" w:space="0" w:color="auto"/>
              <w:left w:val="single" w:sz="4" w:space="0" w:color="auto"/>
              <w:bottom w:val="single" w:sz="4" w:space="0" w:color="auto"/>
              <w:right w:val="single" w:sz="4" w:space="0" w:color="auto"/>
            </w:tcBorders>
            <w:hideMark/>
          </w:tcPr>
          <w:p w:rsidR="004C125A" w:rsidRDefault="004C125A">
            <w:pPr>
              <w:pStyle w:val="afb"/>
              <w:rPr>
                <w:rFonts w:ascii="Times New Roman" w:hAnsi="Times New Roman" w:cs="Times New Roman"/>
              </w:rPr>
            </w:pPr>
            <w:r>
              <w:rPr>
                <w:rFonts w:ascii="Times New Roman" w:hAnsi="Times New Roman"/>
              </w:rPr>
              <w:t>Соответствие муниципальных правовых актов действующему законодательству</w:t>
            </w:r>
          </w:p>
        </w:tc>
        <w:tc>
          <w:tcPr>
            <w:tcW w:w="2410" w:type="dxa"/>
            <w:tcBorders>
              <w:top w:val="single" w:sz="4" w:space="0" w:color="auto"/>
              <w:left w:val="single" w:sz="4" w:space="0" w:color="auto"/>
              <w:bottom w:val="single" w:sz="4" w:space="0" w:color="auto"/>
              <w:right w:val="single" w:sz="4" w:space="0" w:color="auto"/>
            </w:tcBorders>
          </w:tcPr>
          <w:p w:rsidR="004C125A" w:rsidRDefault="004C125A">
            <w:pPr>
              <w:pStyle w:val="afb"/>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C125A" w:rsidRDefault="004C125A">
            <w:pPr>
              <w:pStyle w:val="afb"/>
              <w:rPr>
                <w:rFonts w:ascii="Times New Roman" w:hAnsi="Times New Roman" w:cs="Times New Roman"/>
              </w:rPr>
            </w:pPr>
          </w:p>
        </w:tc>
      </w:tr>
      <w:tr w:rsidR="004C125A" w:rsidTr="004C125A">
        <w:trPr>
          <w:trHeight w:val="1402"/>
        </w:trPr>
        <w:tc>
          <w:tcPr>
            <w:tcW w:w="10846" w:type="dxa"/>
            <w:gridSpan w:val="7"/>
            <w:tcBorders>
              <w:top w:val="nil"/>
              <w:left w:val="nil"/>
              <w:bottom w:val="nil"/>
              <w:right w:val="nil"/>
            </w:tcBorders>
          </w:tcPr>
          <w:p w:rsidR="004C125A" w:rsidRDefault="004C125A">
            <w:pPr>
              <w:rPr>
                <w:rFonts w:ascii="Times New Roman" w:hAnsi="Times New Roman"/>
                <w:sz w:val="28"/>
                <w:szCs w:val="28"/>
              </w:rPr>
            </w:pPr>
          </w:p>
          <w:p w:rsidR="004C125A" w:rsidRDefault="004C125A">
            <w:pPr>
              <w:rPr>
                <w:rFonts w:ascii="Times New Roman" w:hAnsi="Times New Roman"/>
                <w:sz w:val="28"/>
                <w:szCs w:val="28"/>
              </w:rPr>
            </w:pPr>
          </w:p>
          <w:p w:rsidR="006B4545" w:rsidRDefault="006B4545">
            <w:pPr>
              <w:rPr>
                <w:rFonts w:ascii="Times New Roman" w:hAnsi="Times New Roman"/>
                <w:sz w:val="28"/>
                <w:szCs w:val="28"/>
              </w:rPr>
            </w:pPr>
          </w:p>
          <w:p w:rsidR="006B4545" w:rsidRDefault="006B4545">
            <w:pPr>
              <w:rPr>
                <w:rFonts w:ascii="Times New Roman" w:hAnsi="Times New Roman"/>
                <w:sz w:val="28"/>
                <w:szCs w:val="28"/>
              </w:rPr>
            </w:pPr>
          </w:p>
          <w:p w:rsidR="004C125A" w:rsidRDefault="004C125A">
            <w:pPr>
              <w:rPr>
                <w:rFonts w:ascii="Times New Roman" w:hAnsi="Times New Roman"/>
                <w:sz w:val="28"/>
                <w:szCs w:val="28"/>
              </w:rPr>
            </w:pPr>
          </w:p>
          <w:p w:rsidR="006B4545" w:rsidRDefault="006B4545">
            <w:pPr>
              <w:rPr>
                <w:rFonts w:ascii="Times New Roman" w:hAnsi="Times New Roman"/>
                <w:sz w:val="28"/>
                <w:szCs w:val="28"/>
              </w:rPr>
            </w:pPr>
          </w:p>
          <w:p w:rsidR="006B4545" w:rsidRDefault="006B4545">
            <w:pPr>
              <w:rPr>
                <w:rFonts w:ascii="Times New Roman" w:hAnsi="Times New Roman"/>
                <w:sz w:val="28"/>
                <w:szCs w:val="28"/>
              </w:rPr>
            </w:pPr>
          </w:p>
          <w:p w:rsidR="004C125A" w:rsidRDefault="004C125A">
            <w:pPr>
              <w:rPr>
                <w:rFonts w:ascii="Times New Roman" w:hAnsi="Times New Roman"/>
                <w:sz w:val="28"/>
                <w:szCs w:val="28"/>
              </w:rPr>
            </w:pPr>
          </w:p>
        </w:tc>
        <w:tc>
          <w:tcPr>
            <w:tcW w:w="5392" w:type="dxa"/>
            <w:gridSpan w:val="4"/>
            <w:tcBorders>
              <w:top w:val="nil"/>
              <w:left w:val="nil"/>
              <w:bottom w:val="nil"/>
              <w:right w:val="nil"/>
            </w:tcBorders>
          </w:tcPr>
          <w:p w:rsidR="004C125A" w:rsidRDefault="004C125A">
            <w:pPr>
              <w:rPr>
                <w:rFonts w:ascii="Times New Roman" w:hAnsi="Times New Roman"/>
                <w:sz w:val="24"/>
                <w:szCs w:val="24"/>
              </w:rPr>
            </w:pPr>
          </w:p>
          <w:p w:rsidR="006B4545" w:rsidRDefault="006B4545">
            <w:pPr>
              <w:rPr>
                <w:rFonts w:ascii="Times New Roman" w:hAnsi="Times New Roman"/>
                <w:sz w:val="24"/>
                <w:szCs w:val="24"/>
              </w:rPr>
            </w:pPr>
          </w:p>
          <w:p w:rsidR="006B4545" w:rsidRDefault="006B4545">
            <w:pPr>
              <w:rPr>
                <w:rFonts w:ascii="Times New Roman" w:hAnsi="Times New Roman"/>
                <w:sz w:val="24"/>
                <w:szCs w:val="24"/>
              </w:rPr>
            </w:pPr>
          </w:p>
          <w:p w:rsidR="006B4545" w:rsidRDefault="006B4545">
            <w:pPr>
              <w:rPr>
                <w:rFonts w:ascii="Times New Roman" w:hAnsi="Times New Roman"/>
                <w:sz w:val="24"/>
                <w:szCs w:val="24"/>
              </w:rPr>
            </w:pPr>
          </w:p>
          <w:p w:rsidR="006B4545" w:rsidRDefault="006B4545">
            <w:pPr>
              <w:rPr>
                <w:rFonts w:ascii="Times New Roman" w:hAnsi="Times New Roman"/>
                <w:sz w:val="24"/>
                <w:szCs w:val="24"/>
              </w:rPr>
            </w:pPr>
          </w:p>
          <w:p w:rsidR="004C125A" w:rsidRDefault="004C125A">
            <w:pPr>
              <w:rPr>
                <w:rFonts w:ascii="Times New Roman" w:hAnsi="Times New Roman"/>
                <w:sz w:val="24"/>
                <w:szCs w:val="24"/>
              </w:rPr>
            </w:pPr>
            <w:r>
              <w:rPr>
                <w:rFonts w:ascii="Times New Roman" w:hAnsi="Times New Roman"/>
                <w:sz w:val="24"/>
                <w:szCs w:val="24"/>
              </w:rPr>
              <w:lastRenderedPageBreak/>
              <w:t>Приложение 3</w:t>
            </w:r>
          </w:p>
          <w:p w:rsidR="004C125A" w:rsidRDefault="004C125A">
            <w:pPr>
              <w:pStyle w:val="1"/>
              <w:jc w:val="left"/>
              <w:rPr>
                <w:b/>
                <w:bCs/>
                <w:sz w:val="24"/>
                <w:szCs w:val="24"/>
              </w:rPr>
            </w:pPr>
            <w:r>
              <w:rPr>
                <w:sz w:val="24"/>
                <w:szCs w:val="24"/>
              </w:rPr>
              <w:t xml:space="preserve">к подпрограмме                                                                                                 «Обеспечение деятельности аппарата управления администрации </w:t>
            </w:r>
            <w:proofErr w:type="spellStart"/>
            <w:r>
              <w:rPr>
                <w:sz w:val="24"/>
                <w:szCs w:val="24"/>
              </w:rPr>
              <w:t>Крючковского</w:t>
            </w:r>
            <w:proofErr w:type="spellEnd"/>
            <w:r>
              <w:rPr>
                <w:sz w:val="24"/>
                <w:szCs w:val="24"/>
              </w:rPr>
              <w:t xml:space="preserve"> сельсовета»  </w:t>
            </w:r>
          </w:p>
          <w:p w:rsidR="004C125A" w:rsidRDefault="004C125A">
            <w:pPr>
              <w:pStyle w:val="1"/>
              <w:jc w:val="left"/>
              <w:rPr>
                <w:sz w:val="24"/>
                <w:szCs w:val="24"/>
              </w:rPr>
            </w:pPr>
          </w:p>
        </w:tc>
      </w:tr>
    </w:tbl>
    <w:p w:rsidR="004C125A" w:rsidRDefault="004C125A" w:rsidP="004C125A">
      <w:pPr>
        <w:pStyle w:val="1"/>
        <w:rPr>
          <w:b/>
          <w:sz w:val="24"/>
          <w:szCs w:val="24"/>
        </w:rPr>
      </w:pPr>
      <w:r>
        <w:rPr>
          <w:sz w:val="28"/>
          <w:szCs w:val="28"/>
        </w:rPr>
        <w:lastRenderedPageBreak/>
        <w:t xml:space="preserve">                                                  </w:t>
      </w:r>
      <w:r>
        <w:rPr>
          <w:sz w:val="24"/>
          <w:szCs w:val="24"/>
        </w:rPr>
        <w:t>Ресурсное обеспечение реализации муниципальной программы</w:t>
      </w:r>
    </w:p>
    <w:tbl>
      <w:tblPr>
        <w:tblW w:w="15309" w:type="dxa"/>
        <w:tblInd w:w="250"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1559"/>
        <w:gridCol w:w="4962"/>
        <w:gridCol w:w="1418"/>
        <w:gridCol w:w="850"/>
        <w:gridCol w:w="993"/>
        <w:gridCol w:w="850"/>
        <w:gridCol w:w="1134"/>
        <w:gridCol w:w="1134"/>
        <w:gridCol w:w="1275"/>
        <w:gridCol w:w="567"/>
      </w:tblGrid>
      <w:tr w:rsidR="004C125A" w:rsidTr="006B4545">
        <w:tc>
          <w:tcPr>
            <w:tcW w:w="567" w:type="dxa"/>
            <w:vMerge w:val="restart"/>
            <w:tcBorders>
              <w:top w:val="single" w:sz="4" w:space="0" w:color="auto"/>
              <w:left w:val="single" w:sz="4" w:space="0" w:color="auto"/>
              <w:bottom w:val="single" w:sz="4" w:space="0" w:color="auto"/>
              <w:right w:val="single" w:sz="4" w:space="0" w:color="auto"/>
            </w:tcBorders>
          </w:tcPr>
          <w:p w:rsidR="004C125A" w:rsidRDefault="004C125A">
            <w:pPr>
              <w:pStyle w:val="afa"/>
              <w:jc w:val="center"/>
              <w:rPr>
                <w:rFonts w:ascii="Times New Roman" w:hAnsi="Times New Roman" w:cs="Times New Roman"/>
              </w:rPr>
            </w:pPr>
          </w:p>
          <w:p w:rsidR="004C125A" w:rsidRDefault="004C125A">
            <w:pPr>
              <w:pStyle w:val="afa"/>
              <w:jc w:val="center"/>
              <w:rPr>
                <w:rFonts w:ascii="Times New Roman" w:hAnsi="Times New Roman" w:cs="Times New Roman"/>
              </w:rPr>
            </w:pPr>
          </w:p>
          <w:p w:rsidR="004C125A" w:rsidRDefault="004C125A">
            <w:pPr>
              <w:pStyle w:val="afa"/>
              <w:jc w:val="center"/>
              <w:rPr>
                <w:rFonts w:ascii="Times New Roman" w:hAnsi="Times New Roman" w:cs="Times New Roman"/>
              </w:rPr>
            </w:pPr>
          </w:p>
          <w:p w:rsidR="004C125A" w:rsidRDefault="004C125A">
            <w:pPr>
              <w:pStyle w:val="afa"/>
              <w:jc w:val="center"/>
              <w:rPr>
                <w:rFonts w:ascii="Times New Roman" w:hAnsi="Times New Roman" w:cs="Times New Roman"/>
              </w:rPr>
            </w:pPr>
          </w:p>
          <w:p w:rsidR="004C125A" w:rsidRDefault="004C125A">
            <w:pPr>
              <w:pStyle w:val="afa"/>
              <w:jc w:val="center"/>
              <w:rPr>
                <w:rFonts w:ascii="Times New Roman" w:hAnsi="Times New Roman" w:cs="Times New Roman"/>
              </w:rPr>
            </w:pPr>
            <w:r>
              <w:rPr>
                <w:rFonts w:ascii="Times New Roman" w:hAnsi="Times New Roman" w:cs="Times New Roman"/>
              </w:rPr>
              <w:t>№</w:t>
            </w:r>
          </w:p>
          <w:p w:rsidR="004C125A" w:rsidRDefault="004C125A">
            <w:pPr>
              <w:pStyle w:val="afa"/>
              <w:jc w:val="center"/>
              <w:rPr>
                <w:rFonts w:ascii="Times New Roman" w:hAnsi="Times New Roman" w:cs="Times New Roman"/>
              </w:rPr>
            </w:pP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p w:rsidR="004C125A" w:rsidRDefault="004C125A">
            <w:pPr>
              <w:pStyle w:val="afa"/>
              <w:jc w:val="center"/>
              <w:rPr>
                <w:rFonts w:ascii="Times New Roman" w:hAnsi="Times New Roman" w:cs="Times New Roman"/>
              </w:rPr>
            </w:pPr>
          </w:p>
        </w:tc>
        <w:tc>
          <w:tcPr>
            <w:tcW w:w="1559" w:type="dxa"/>
            <w:vMerge w:val="restart"/>
            <w:tcBorders>
              <w:top w:val="single" w:sz="4" w:space="0" w:color="auto"/>
              <w:left w:val="nil"/>
              <w:bottom w:val="single" w:sz="4" w:space="0" w:color="auto"/>
              <w:right w:val="single" w:sz="4" w:space="0" w:color="auto"/>
            </w:tcBorders>
          </w:tcPr>
          <w:p w:rsidR="004C125A" w:rsidRDefault="004C125A">
            <w:pPr>
              <w:pStyle w:val="afa"/>
              <w:jc w:val="center"/>
              <w:rPr>
                <w:rFonts w:ascii="Times New Roman" w:hAnsi="Times New Roman" w:cs="Times New Roman"/>
              </w:rPr>
            </w:pPr>
          </w:p>
          <w:p w:rsidR="004C125A" w:rsidRDefault="004C125A">
            <w:pPr>
              <w:pStyle w:val="afa"/>
              <w:jc w:val="center"/>
              <w:rPr>
                <w:rFonts w:ascii="Times New Roman" w:hAnsi="Times New Roman" w:cs="Times New Roman"/>
              </w:rPr>
            </w:pPr>
          </w:p>
          <w:p w:rsidR="004C125A" w:rsidRDefault="004C125A">
            <w:pPr>
              <w:pStyle w:val="afa"/>
              <w:jc w:val="center"/>
              <w:rPr>
                <w:rFonts w:ascii="Times New Roman" w:hAnsi="Times New Roman" w:cs="Times New Roman"/>
              </w:rPr>
            </w:pPr>
          </w:p>
          <w:p w:rsidR="004C125A" w:rsidRDefault="004C125A">
            <w:pPr>
              <w:pStyle w:val="afa"/>
              <w:jc w:val="center"/>
              <w:rPr>
                <w:rFonts w:ascii="Times New Roman" w:hAnsi="Times New Roman" w:cs="Times New Roman"/>
              </w:rPr>
            </w:pPr>
          </w:p>
          <w:p w:rsidR="004C125A" w:rsidRDefault="004C125A">
            <w:pPr>
              <w:pStyle w:val="afa"/>
              <w:jc w:val="center"/>
              <w:rPr>
                <w:rFonts w:ascii="Times New Roman" w:hAnsi="Times New Roman" w:cs="Times New Roman"/>
              </w:rPr>
            </w:pPr>
          </w:p>
          <w:p w:rsidR="004C125A" w:rsidRDefault="004C125A">
            <w:pPr>
              <w:pStyle w:val="afa"/>
              <w:jc w:val="center"/>
              <w:rPr>
                <w:rFonts w:ascii="Times New Roman" w:hAnsi="Times New Roman" w:cs="Times New Roman"/>
              </w:rPr>
            </w:pPr>
            <w:r>
              <w:rPr>
                <w:rFonts w:ascii="Times New Roman" w:hAnsi="Times New Roman" w:cs="Times New Roman"/>
              </w:rPr>
              <w:t>Статус</w:t>
            </w:r>
          </w:p>
        </w:tc>
        <w:tc>
          <w:tcPr>
            <w:tcW w:w="4962" w:type="dxa"/>
            <w:vMerge w:val="restart"/>
            <w:tcBorders>
              <w:top w:val="single" w:sz="4" w:space="0" w:color="auto"/>
              <w:left w:val="single" w:sz="4" w:space="0" w:color="auto"/>
              <w:bottom w:val="nil"/>
              <w:right w:val="nil"/>
            </w:tcBorders>
            <w:hideMark/>
          </w:tcPr>
          <w:p w:rsidR="004C125A" w:rsidRDefault="004C125A">
            <w:pPr>
              <w:pStyle w:val="afa"/>
              <w:jc w:val="center"/>
              <w:rPr>
                <w:rFonts w:ascii="Times New Roman" w:hAnsi="Times New Roman" w:cs="Times New Roman"/>
              </w:rPr>
            </w:pPr>
            <w:r>
              <w:rPr>
                <w:rFonts w:ascii="Times New Roman" w:hAnsi="Times New Roman" w:cs="Times New Roman"/>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418" w:type="dxa"/>
            <w:vMerge w:val="restart"/>
            <w:tcBorders>
              <w:top w:val="single" w:sz="4" w:space="0" w:color="auto"/>
              <w:left w:val="single" w:sz="4" w:space="0" w:color="auto"/>
              <w:bottom w:val="nil"/>
              <w:right w:val="nil"/>
            </w:tcBorders>
          </w:tcPr>
          <w:p w:rsidR="004C125A" w:rsidRDefault="004C125A">
            <w:pPr>
              <w:pStyle w:val="afa"/>
              <w:jc w:val="center"/>
              <w:rPr>
                <w:rFonts w:ascii="Times New Roman" w:hAnsi="Times New Roman" w:cs="Times New Roman"/>
              </w:rPr>
            </w:pPr>
          </w:p>
          <w:p w:rsidR="004C125A" w:rsidRDefault="004C125A">
            <w:pPr>
              <w:pStyle w:val="afa"/>
              <w:jc w:val="center"/>
              <w:rPr>
                <w:rFonts w:ascii="Times New Roman" w:hAnsi="Times New Roman" w:cs="Times New Roman"/>
              </w:rPr>
            </w:pPr>
            <w:r>
              <w:rPr>
                <w:rFonts w:ascii="Times New Roman" w:hAnsi="Times New Roman" w:cs="Times New Roman"/>
              </w:rPr>
              <w:t>Главный распорядитель бюджетных средств (ГРБС)</w:t>
            </w:r>
          </w:p>
          <w:p w:rsidR="004C125A" w:rsidRDefault="004C125A">
            <w:pPr>
              <w:pStyle w:val="afa"/>
              <w:jc w:val="center"/>
              <w:rPr>
                <w:rFonts w:ascii="Times New Roman" w:hAnsi="Times New Roman" w:cs="Times New Roman"/>
              </w:rPr>
            </w:pPr>
            <w:r>
              <w:rPr>
                <w:rFonts w:ascii="Times New Roman" w:hAnsi="Times New Roman" w:cs="Times New Roman"/>
              </w:rPr>
              <w:t>(ответственный исполнитель, соисполнитель, участник)</w:t>
            </w:r>
          </w:p>
        </w:tc>
        <w:tc>
          <w:tcPr>
            <w:tcW w:w="2693" w:type="dxa"/>
            <w:gridSpan w:val="3"/>
            <w:tcBorders>
              <w:top w:val="single" w:sz="4" w:space="0" w:color="auto"/>
              <w:left w:val="single" w:sz="4" w:space="0" w:color="auto"/>
              <w:bottom w:val="single" w:sz="4" w:space="0" w:color="auto"/>
              <w:right w:val="nil"/>
            </w:tcBorders>
            <w:hideMark/>
          </w:tcPr>
          <w:p w:rsidR="004C125A" w:rsidRDefault="004C125A">
            <w:pPr>
              <w:pStyle w:val="afa"/>
              <w:jc w:val="center"/>
              <w:rPr>
                <w:rFonts w:ascii="Times New Roman" w:hAnsi="Times New Roman" w:cs="Times New Roman"/>
                <w:b/>
              </w:rPr>
            </w:pPr>
            <w:r>
              <w:rPr>
                <w:rFonts w:ascii="Times New Roman" w:hAnsi="Times New Roman" w:cs="Times New Roman"/>
              </w:rPr>
              <w:t>Код</w:t>
            </w:r>
            <w:r>
              <w:rPr>
                <w:rFonts w:ascii="Times New Roman" w:hAnsi="Times New Roman" w:cs="Times New Roman"/>
                <w:b/>
              </w:rPr>
              <w:t xml:space="preserve"> </w:t>
            </w:r>
            <w:hyperlink r:id="rId11" w:history="1">
              <w:r w:rsidRPr="006B4545">
                <w:rPr>
                  <w:rStyle w:val="afffb"/>
                  <w:rFonts w:ascii="Times New Roman" w:hAnsi="Times New Roman"/>
                  <w:b w:val="0"/>
                  <w:color w:val="auto"/>
                </w:rPr>
                <w:t>бюджетной классификации</w:t>
              </w:r>
            </w:hyperlink>
          </w:p>
        </w:tc>
        <w:tc>
          <w:tcPr>
            <w:tcW w:w="4110" w:type="dxa"/>
            <w:gridSpan w:val="4"/>
            <w:tcBorders>
              <w:top w:val="single" w:sz="4" w:space="0" w:color="auto"/>
              <w:left w:val="single" w:sz="4" w:space="0" w:color="auto"/>
              <w:bottom w:val="single" w:sz="4" w:space="0" w:color="auto"/>
              <w:right w:val="single" w:sz="4" w:space="0" w:color="auto"/>
            </w:tcBorders>
            <w:hideMark/>
          </w:tcPr>
          <w:p w:rsidR="004C125A" w:rsidRDefault="004C125A">
            <w:pPr>
              <w:pStyle w:val="afa"/>
              <w:jc w:val="center"/>
              <w:rPr>
                <w:rFonts w:ascii="Times New Roman" w:hAnsi="Times New Roman" w:cs="Times New Roman"/>
              </w:rPr>
            </w:pPr>
            <w:r>
              <w:rPr>
                <w:rFonts w:ascii="Times New Roman" w:hAnsi="Times New Roman" w:cs="Times New Roman"/>
              </w:rPr>
              <w:t>Объем бюджетных ассигнований</w:t>
            </w:r>
          </w:p>
        </w:tc>
      </w:tr>
      <w:tr w:rsidR="004C125A" w:rsidTr="006B4545">
        <w:tc>
          <w:tcPr>
            <w:tcW w:w="567"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4"/>
                <w:szCs w:val="24"/>
                <w:lang w:eastAsia="ru-RU"/>
              </w:rPr>
            </w:pPr>
          </w:p>
        </w:tc>
        <w:tc>
          <w:tcPr>
            <w:tcW w:w="1559" w:type="dxa"/>
            <w:vMerge/>
            <w:tcBorders>
              <w:top w:val="single" w:sz="4" w:space="0" w:color="auto"/>
              <w:left w:val="nil"/>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4"/>
                <w:szCs w:val="24"/>
                <w:lang w:eastAsia="ru-RU"/>
              </w:rPr>
            </w:pPr>
          </w:p>
        </w:tc>
        <w:tc>
          <w:tcPr>
            <w:tcW w:w="4962" w:type="dxa"/>
            <w:vMerge/>
            <w:tcBorders>
              <w:top w:val="single" w:sz="4" w:space="0" w:color="auto"/>
              <w:left w:val="single" w:sz="4" w:space="0" w:color="auto"/>
              <w:bottom w:val="nil"/>
              <w:right w:val="nil"/>
            </w:tcBorders>
            <w:vAlign w:val="center"/>
            <w:hideMark/>
          </w:tcPr>
          <w:p w:rsidR="004C125A" w:rsidRDefault="004C125A">
            <w:pPr>
              <w:spacing w:after="0" w:line="240" w:lineRule="auto"/>
              <w:rPr>
                <w:rFonts w:ascii="Times New Roman" w:hAnsi="Times New Roman"/>
                <w:sz w:val="24"/>
                <w:szCs w:val="24"/>
                <w:lang w:eastAsia="ru-RU"/>
              </w:rPr>
            </w:pPr>
          </w:p>
        </w:tc>
        <w:tc>
          <w:tcPr>
            <w:tcW w:w="1418" w:type="dxa"/>
            <w:vMerge/>
            <w:tcBorders>
              <w:top w:val="single" w:sz="4" w:space="0" w:color="auto"/>
              <w:left w:val="single" w:sz="4" w:space="0" w:color="auto"/>
              <w:bottom w:val="nil"/>
              <w:right w:val="nil"/>
            </w:tcBorders>
            <w:vAlign w:val="center"/>
            <w:hideMark/>
          </w:tcPr>
          <w:p w:rsidR="004C125A" w:rsidRDefault="004C125A">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nil"/>
              <w:right w:val="nil"/>
            </w:tcBorders>
          </w:tcPr>
          <w:p w:rsidR="004C125A" w:rsidRDefault="004C125A">
            <w:pPr>
              <w:pStyle w:val="afa"/>
              <w:jc w:val="center"/>
              <w:rPr>
                <w:rFonts w:ascii="Times New Roman" w:hAnsi="Times New Roman" w:cs="Times New Roman"/>
              </w:rPr>
            </w:pPr>
          </w:p>
          <w:p w:rsidR="004C125A" w:rsidRDefault="004C125A">
            <w:pPr>
              <w:pStyle w:val="afa"/>
              <w:jc w:val="center"/>
              <w:rPr>
                <w:rFonts w:ascii="Times New Roman" w:hAnsi="Times New Roman" w:cs="Times New Roman"/>
              </w:rPr>
            </w:pPr>
          </w:p>
          <w:p w:rsidR="004C125A" w:rsidRDefault="004C125A">
            <w:pPr>
              <w:pStyle w:val="afa"/>
              <w:jc w:val="center"/>
              <w:rPr>
                <w:rFonts w:ascii="Times New Roman" w:hAnsi="Times New Roman" w:cs="Times New Roman"/>
              </w:rPr>
            </w:pPr>
          </w:p>
          <w:p w:rsidR="004C125A" w:rsidRDefault="004C125A">
            <w:pPr>
              <w:pStyle w:val="afa"/>
              <w:jc w:val="center"/>
              <w:rPr>
                <w:rFonts w:ascii="Times New Roman" w:hAnsi="Times New Roman" w:cs="Times New Roman"/>
              </w:rPr>
            </w:pPr>
            <w:r>
              <w:rPr>
                <w:rFonts w:ascii="Times New Roman" w:hAnsi="Times New Roman" w:cs="Times New Roman"/>
              </w:rPr>
              <w:t>ГРБС</w:t>
            </w:r>
          </w:p>
        </w:tc>
        <w:tc>
          <w:tcPr>
            <w:tcW w:w="993" w:type="dxa"/>
            <w:tcBorders>
              <w:top w:val="single" w:sz="4" w:space="0" w:color="auto"/>
              <w:left w:val="single" w:sz="4" w:space="0" w:color="auto"/>
              <w:bottom w:val="nil"/>
              <w:right w:val="nil"/>
            </w:tcBorders>
          </w:tcPr>
          <w:p w:rsidR="004C125A" w:rsidRDefault="004C125A">
            <w:pPr>
              <w:pStyle w:val="afa"/>
              <w:jc w:val="center"/>
              <w:rPr>
                <w:rFonts w:ascii="Times New Roman" w:hAnsi="Times New Roman" w:cs="Times New Roman"/>
              </w:rPr>
            </w:pPr>
          </w:p>
          <w:p w:rsidR="004C125A" w:rsidRDefault="004C125A">
            <w:pPr>
              <w:pStyle w:val="afa"/>
              <w:jc w:val="center"/>
              <w:rPr>
                <w:rFonts w:ascii="Times New Roman" w:hAnsi="Times New Roman" w:cs="Times New Roman"/>
              </w:rPr>
            </w:pPr>
          </w:p>
          <w:p w:rsidR="004C125A" w:rsidRDefault="004C125A">
            <w:pPr>
              <w:pStyle w:val="afa"/>
              <w:rPr>
                <w:rFonts w:ascii="Times New Roman" w:hAnsi="Times New Roman" w:cs="Times New Roman"/>
              </w:rPr>
            </w:pPr>
            <w:proofErr w:type="spellStart"/>
            <w:r>
              <w:rPr>
                <w:rFonts w:ascii="Times New Roman" w:hAnsi="Times New Roman" w:cs="Times New Roman"/>
              </w:rPr>
              <w:t>Рз</w:t>
            </w:r>
            <w:proofErr w:type="spellEnd"/>
            <w:r>
              <w:rPr>
                <w:rFonts w:ascii="Times New Roman" w:hAnsi="Times New Roman" w:cs="Times New Roman"/>
              </w:rPr>
              <w:t xml:space="preserve"> </w:t>
            </w:r>
            <w:proofErr w:type="spellStart"/>
            <w:proofErr w:type="gramStart"/>
            <w:r>
              <w:rPr>
                <w:rFonts w:ascii="Times New Roman" w:hAnsi="Times New Roman" w:cs="Times New Roman"/>
              </w:rPr>
              <w:t>Пр</w:t>
            </w:r>
            <w:proofErr w:type="spellEnd"/>
            <w:proofErr w:type="gramEnd"/>
          </w:p>
        </w:tc>
        <w:tc>
          <w:tcPr>
            <w:tcW w:w="850" w:type="dxa"/>
            <w:tcBorders>
              <w:top w:val="single" w:sz="4" w:space="0" w:color="auto"/>
              <w:left w:val="single" w:sz="4" w:space="0" w:color="auto"/>
              <w:bottom w:val="nil"/>
              <w:right w:val="nil"/>
            </w:tcBorders>
          </w:tcPr>
          <w:p w:rsidR="004C125A" w:rsidRDefault="004C125A">
            <w:pPr>
              <w:pStyle w:val="afa"/>
              <w:jc w:val="center"/>
              <w:rPr>
                <w:rFonts w:ascii="Times New Roman" w:hAnsi="Times New Roman" w:cs="Times New Roman"/>
              </w:rPr>
            </w:pPr>
          </w:p>
          <w:p w:rsidR="004C125A" w:rsidRDefault="004C125A">
            <w:pPr>
              <w:pStyle w:val="afa"/>
              <w:jc w:val="center"/>
              <w:rPr>
                <w:rFonts w:ascii="Times New Roman" w:hAnsi="Times New Roman" w:cs="Times New Roman"/>
              </w:rPr>
            </w:pPr>
          </w:p>
          <w:p w:rsidR="004C125A" w:rsidRDefault="004C125A">
            <w:pPr>
              <w:pStyle w:val="afa"/>
              <w:jc w:val="center"/>
              <w:rPr>
                <w:rFonts w:ascii="Times New Roman" w:hAnsi="Times New Roman" w:cs="Times New Roman"/>
              </w:rPr>
            </w:pPr>
          </w:p>
          <w:p w:rsidR="004C125A" w:rsidRDefault="004C125A">
            <w:pPr>
              <w:pStyle w:val="afa"/>
              <w:jc w:val="center"/>
              <w:rPr>
                <w:rFonts w:ascii="Times New Roman" w:hAnsi="Times New Roman" w:cs="Times New Roman"/>
              </w:rPr>
            </w:pPr>
            <w:r>
              <w:rPr>
                <w:rFonts w:ascii="Times New Roman" w:hAnsi="Times New Roman" w:cs="Times New Roman"/>
              </w:rPr>
              <w:t>ЦСР</w:t>
            </w:r>
          </w:p>
        </w:tc>
        <w:tc>
          <w:tcPr>
            <w:tcW w:w="1134" w:type="dxa"/>
            <w:tcBorders>
              <w:top w:val="single" w:sz="4" w:space="0" w:color="auto"/>
              <w:left w:val="single" w:sz="4" w:space="0" w:color="auto"/>
              <w:bottom w:val="nil"/>
              <w:right w:val="nil"/>
            </w:tcBorders>
          </w:tcPr>
          <w:p w:rsidR="004C125A" w:rsidRDefault="004C125A">
            <w:pPr>
              <w:pStyle w:val="afa"/>
              <w:jc w:val="center"/>
              <w:rPr>
                <w:rFonts w:ascii="Times New Roman" w:hAnsi="Times New Roman" w:cs="Times New Roman"/>
              </w:rPr>
            </w:pPr>
          </w:p>
          <w:p w:rsidR="004C125A" w:rsidRDefault="004C125A">
            <w:pPr>
              <w:pStyle w:val="afa"/>
              <w:jc w:val="center"/>
              <w:rPr>
                <w:rFonts w:ascii="Times New Roman" w:hAnsi="Times New Roman" w:cs="Times New Roman"/>
              </w:rPr>
            </w:pPr>
          </w:p>
          <w:p w:rsidR="004C125A" w:rsidRDefault="004C125A">
            <w:pPr>
              <w:pStyle w:val="afa"/>
              <w:jc w:val="center"/>
              <w:rPr>
                <w:rFonts w:ascii="Times New Roman" w:hAnsi="Times New Roman" w:cs="Times New Roman"/>
              </w:rPr>
            </w:pPr>
            <w:proofErr w:type="spellStart"/>
            <w:proofErr w:type="gramStart"/>
            <w:r>
              <w:rPr>
                <w:rFonts w:ascii="Times New Roman" w:hAnsi="Times New Roman" w:cs="Times New Roman"/>
              </w:rPr>
              <w:t>очеред-ной</w:t>
            </w:r>
            <w:proofErr w:type="spellEnd"/>
            <w:proofErr w:type="gramEnd"/>
            <w:r>
              <w:rPr>
                <w:rFonts w:ascii="Times New Roman" w:hAnsi="Times New Roman" w:cs="Times New Roman"/>
              </w:rPr>
              <w:t xml:space="preserve"> год</w:t>
            </w:r>
          </w:p>
        </w:tc>
        <w:tc>
          <w:tcPr>
            <w:tcW w:w="1134" w:type="dxa"/>
            <w:tcBorders>
              <w:top w:val="single" w:sz="4" w:space="0" w:color="auto"/>
              <w:left w:val="single" w:sz="4" w:space="0" w:color="auto"/>
              <w:bottom w:val="nil"/>
              <w:right w:val="nil"/>
            </w:tcBorders>
          </w:tcPr>
          <w:p w:rsidR="004C125A" w:rsidRDefault="004C125A">
            <w:pPr>
              <w:pStyle w:val="afa"/>
              <w:jc w:val="center"/>
              <w:rPr>
                <w:rFonts w:ascii="Times New Roman" w:hAnsi="Times New Roman" w:cs="Times New Roman"/>
              </w:rPr>
            </w:pPr>
          </w:p>
          <w:p w:rsidR="004C125A" w:rsidRDefault="004C125A">
            <w:pPr>
              <w:pStyle w:val="afa"/>
              <w:jc w:val="center"/>
              <w:rPr>
                <w:rFonts w:ascii="Times New Roman" w:hAnsi="Times New Roman" w:cs="Times New Roman"/>
              </w:rPr>
            </w:pPr>
            <w:r>
              <w:rPr>
                <w:rFonts w:ascii="Times New Roman" w:hAnsi="Times New Roman" w:cs="Times New Roman"/>
              </w:rPr>
              <w:t>первый год планового периода</w:t>
            </w:r>
          </w:p>
        </w:tc>
        <w:tc>
          <w:tcPr>
            <w:tcW w:w="1275" w:type="dxa"/>
            <w:tcBorders>
              <w:top w:val="single" w:sz="4" w:space="0" w:color="auto"/>
              <w:left w:val="single" w:sz="4" w:space="0" w:color="auto"/>
              <w:bottom w:val="nil"/>
              <w:right w:val="nil"/>
            </w:tcBorders>
          </w:tcPr>
          <w:p w:rsidR="004C125A" w:rsidRDefault="004C125A">
            <w:pPr>
              <w:pStyle w:val="afa"/>
              <w:jc w:val="center"/>
              <w:rPr>
                <w:rFonts w:ascii="Times New Roman" w:hAnsi="Times New Roman" w:cs="Times New Roman"/>
              </w:rPr>
            </w:pPr>
          </w:p>
          <w:p w:rsidR="004C125A" w:rsidRDefault="004C125A">
            <w:pPr>
              <w:pStyle w:val="afa"/>
              <w:jc w:val="center"/>
              <w:rPr>
                <w:rFonts w:ascii="Times New Roman" w:hAnsi="Times New Roman" w:cs="Times New Roman"/>
              </w:rPr>
            </w:pPr>
            <w:r>
              <w:rPr>
                <w:rFonts w:ascii="Times New Roman" w:hAnsi="Times New Roman" w:cs="Times New Roman"/>
              </w:rPr>
              <w:t>второй год планового периода</w:t>
            </w:r>
          </w:p>
        </w:tc>
        <w:tc>
          <w:tcPr>
            <w:tcW w:w="567" w:type="dxa"/>
            <w:tcBorders>
              <w:top w:val="single" w:sz="4" w:space="0" w:color="auto"/>
              <w:left w:val="single" w:sz="4" w:space="0" w:color="auto"/>
              <w:bottom w:val="nil"/>
              <w:right w:val="single" w:sz="4" w:space="0" w:color="auto"/>
            </w:tcBorders>
            <w:hideMark/>
          </w:tcPr>
          <w:p w:rsidR="004C125A" w:rsidRDefault="004C125A">
            <w:pPr>
              <w:pStyle w:val="afa"/>
              <w:jc w:val="center"/>
              <w:rPr>
                <w:rFonts w:ascii="Times New Roman" w:hAnsi="Times New Roman" w:cs="Times New Roman"/>
              </w:rPr>
            </w:pPr>
            <w:r>
              <w:rPr>
                <w:rFonts w:ascii="Times New Roman" w:hAnsi="Times New Roman" w:cs="Times New Roman"/>
              </w:rPr>
              <w:t>...</w:t>
            </w:r>
          </w:p>
        </w:tc>
      </w:tr>
      <w:tr w:rsidR="004C125A" w:rsidTr="006B4545">
        <w:tc>
          <w:tcPr>
            <w:tcW w:w="567" w:type="dxa"/>
            <w:tcBorders>
              <w:top w:val="single" w:sz="4" w:space="0" w:color="auto"/>
              <w:left w:val="single" w:sz="4" w:space="0" w:color="auto"/>
              <w:bottom w:val="single" w:sz="4" w:space="0" w:color="auto"/>
              <w:right w:val="single" w:sz="4" w:space="0" w:color="auto"/>
            </w:tcBorders>
            <w:hideMark/>
          </w:tcPr>
          <w:p w:rsidR="004C125A" w:rsidRDefault="004C125A">
            <w:pPr>
              <w:pStyle w:val="afa"/>
              <w:jc w:val="center"/>
              <w:rPr>
                <w:rFonts w:ascii="Times New Roman" w:hAnsi="Times New Roman" w:cs="Times New Roman"/>
              </w:rPr>
            </w:pPr>
            <w:r>
              <w:rPr>
                <w:rFonts w:ascii="Times New Roman" w:hAnsi="Times New Roman" w:cs="Times New Roman"/>
              </w:rPr>
              <w:t>1</w:t>
            </w:r>
          </w:p>
        </w:tc>
        <w:tc>
          <w:tcPr>
            <w:tcW w:w="1559" w:type="dxa"/>
            <w:tcBorders>
              <w:top w:val="single" w:sz="4" w:space="0" w:color="auto"/>
              <w:left w:val="single" w:sz="4" w:space="0" w:color="auto"/>
              <w:bottom w:val="single" w:sz="4" w:space="0" w:color="auto"/>
              <w:right w:val="nil"/>
            </w:tcBorders>
            <w:hideMark/>
          </w:tcPr>
          <w:p w:rsidR="004C125A" w:rsidRDefault="004C125A">
            <w:pPr>
              <w:pStyle w:val="afa"/>
              <w:jc w:val="center"/>
              <w:rPr>
                <w:rFonts w:ascii="Times New Roman" w:hAnsi="Times New Roman" w:cs="Times New Roman"/>
              </w:rPr>
            </w:pPr>
            <w:r>
              <w:rPr>
                <w:rFonts w:ascii="Times New Roman" w:hAnsi="Times New Roman" w:cs="Times New Roman"/>
              </w:rPr>
              <w:t>2</w:t>
            </w:r>
          </w:p>
        </w:tc>
        <w:tc>
          <w:tcPr>
            <w:tcW w:w="4962" w:type="dxa"/>
            <w:tcBorders>
              <w:top w:val="single" w:sz="4" w:space="0" w:color="auto"/>
              <w:left w:val="single" w:sz="4" w:space="0" w:color="auto"/>
              <w:bottom w:val="single" w:sz="4" w:space="0" w:color="auto"/>
              <w:right w:val="nil"/>
            </w:tcBorders>
            <w:hideMark/>
          </w:tcPr>
          <w:p w:rsidR="004C125A" w:rsidRDefault="004C125A">
            <w:pPr>
              <w:pStyle w:val="afa"/>
              <w:jc w:val="center"/>
              <w:rPr>
                <w:rFonts w:ascii="Times New Roman" w:hAnsi="Times New Roman" w:cs="Times New Roman"/>
              </w:rPr>
            </w:pPr>
            <w:r>
              <w:rPr>
                <w:rFonts w:ascii="Times New Roman" w:hAnsi="Times New Roman" w:cs="Times New Roman"/>
              </w:rPr>
              <w:t>3</w:t>
            </w:r>
          </w:p>
        </w:tc>
        <w:tc>
          <w:tcPr>
            <w:tcW w:w="1418" w:type="dxa"/>
            <w:tcBorders>
              <w:top w:val="single" w:sz="4" w:space="0" w:color="auto"/>
              <w:left w:val="single" w:sz="4" w:space="0" w:color="auto"/>
              <w:bottom w:val="single" w:sz="4" w:space="0" w:color="auto"/>
              <w:right w:val="nil"/>
            </w:tcBorders>
            <w:hideMark/>
          </w:tcPr>
          <w:p w:rsidR="004C125A" w:rsidRDefault="004C125A">
            <w:pPr>
              <w:pStyle w:val="afa"/>
              <w:jc w:val="center"/>
              <w:rPr>
                <w:rFonts w:ascii="Times New Roman" w:hAnsi="Times New Roman" w:cs="Times New Roman"/>
              </w:rPr>
            </w:pPr>
            <w:r>
              <w:rPr>
                <w:rFonts w:ascii="Times New Roman" w:hAnsi="Times New Roman" w:cs="Times New Roman"/>
              </w:rPr>
              <w:t>4</w:t>
            </w:r>
          </w:p>
        </w:tc>
        <w:tc>
          <w:tcPr>
            <w:tcW w:w="850" w:type="dxa"/>
            <w:tcBorders>
              <w:top w:val="single" w:sz="4" w:space="0" w:color="auto"/>
              <w:left w:val="single" w:sz="4" w:space="0" w:color="auto"/>
              <w:bottom w:val="single" w:sz="4" w:space="0" w:color="auto"/>
              <w:right w:val="nil"/>
            </w:tcBorders>
            <w:hideMark/>
          </w:tcPr>
          <w:p w:rsidR="004C125A" w:rsidRDefault="004C125A">
            <w:pPr>
              <w:pStyle w:val="afa"/>
              <w:jc w:val="center"/>
              <w:rPr>
                <w:rFonts w:ascii="Times New Roman" w:hAnsi="Times New Roman" w:cs="Times New Roman"/>
              </w:rPr>
            </w:pPr>
            <w:r>
              <w:rPr>
                <w:rFonts w:ascii="Times New Roman" w:hAnsi="Times New Roman" w:cs="Times New Roman"/>
              </w:rPr>
              <w:t>5</w:t>
            </w:r>
          </w:p>
        </w:tc>
        <w:tc>
          <w:tcPr>
            <w:tcW w:w="993" w:type="dxa"/>
            <w:tcBorders>
              <w:top w:val="single" w:sz="4" w:space="0" w:color="auto"/>
              <w:left w:val="single" w:sz="4" w:space="0" w:color="auto"/>
              <w:bottom w:val="single" w:sz="4" w:space="0" w:color="auto"/>
              <w:right w:val="nil"/>
            </w:tcBorders>
            <w:hideMark/>
          </w:tcPr>
          <w:p w:rsidR="004C125A" w:rsidRDefault="004C125A">
            <w:pPr>
              <w:pStyle w:val="afa"/>
              <w:jc w:val="center"/>
              <w:rPr>
                <w:rFonts w:ascii="Times New Roman" w:hAnsi="Times New Roman" w:cs="Times New Roman"/>
              </w:rPr>
            </w:pPr>
            <w:r>
              <w:rPr>
                <w:rFonts w:ascii="Times New Roman" w:hAnsi="Times New Roman" w:cs="Times New Roman"/>
              </w:rPr>
              <w:t>6</w:t>
            </w:r>
          </w:p>
        </w:tc>
        <w:tc>
          <w:tcPr>
            <w:tcW w:w="850" w:type="dxa"/>
            <w:tcBorders>
              <w:top w:val="single" w:sz="4" w:space="0" w:color="auto"/>
              <w:left w:val="single" w:sz="4" w:space="0" w:color="auto"/>
              <w:bottom w:val="single" w:sz="4" w:space="0" w:color="auto"/>
              <w:right w:val="nil"/>
            </w:tcBorders>
            <w:hideMark/>
          </w:tcPr>
          <w:p w:rsidR="004C125A" w:rsidRDefault="004C125A">
            <w:pPr>
              <w:pStyle w:val="afa"/>
              <w:jc w:val="center"/>
              <w:rPr>
                <w:rFonts w:ascii="Times New Roman" w:hAnsi="Times New Roman" w:cs="Times New Roman"/>
              </w:rPr>
            </w:pPr>
            <w:r>
              <w:rPr>
                <w:rFonts w:ascii="Times New Roman" w:hAnsi="Times New Roman" w:cs="Times New Roman"/>
              </w:rPr>
              <w:t>7</w:t>
            </w:r>
          </w:p>
        </w:tc>
        <w:tc>
          <w:tcPr>
            <w:tcW w:w="1134" w:type="dxa"/>
            <w:tcBorders>
              <w:top w:val="single" w:sz="4" w:space="0" w:color="auto"/>
              <w:left w:val="single" w:sz="4" w:space="0" w:color="auto"/>
              <w:bottom w:val="single" w:sz="4" w:space="0" w:color="auto"/>
              <w:right w:val="nil"/>
            </w:tcBorders>
            <w:hideMark/>
          </w:tcPr>
          <w:p w:rsidR="004C125A" w:rsidRDefault="004C125A">
            <w:pPr>
              <w:pStyle w:val="afa"/>
              <w:jc w:val="center"/>
              <w:rPr>
                <w:rFonts w:ascii="Times New Roman" w:hAnsi="Times New Roman" w:cs="Times New Roman"/>
              </w:rPr>
            </w:pPr>
            <w:r>
              <w:rPr>
                <w:rFonts w:ascii="Times New Roman" w:hAnsi="Times New Roman" w:cs="Times New Roman"/>
              </w:rPr>
              <w:t>8</w:t>
            </w:r>
          </w:p>
        </w:tc>
        <w:tc>
          <w:tcPr>
            <w:tcW w:w="1134" w:type="dxa"/>
            <w:tcBorders>
              <w:top w:val="single" w:sz="4" w:space="0" w:color="auto"/>
              <w:left w:val="single" w:sz="4" w:space="0" w:color="auto"/>
              <w:bottom w:val="single" w:sz="4" w:space="0" w:color="auto"/>
              <w:right w:val="nil"/>
            </w:tcBorders>
            <w:hideMark/>
          </w:tcPr>
          <w:p w:rsidR="004C125A" w:rsidRDefault="004C125A">
            <w:pPr>
              <w:pStyle w:val="afa"/>
              <w:jc w:val="center"/>
              <w:rPr>
                <w:rFonts w:ascii="Times New Roman" w:hAnsi="Times New Roman" w:cs="Times New Roman"/>
              </w:rPr>
            </w:pPr>
            <w:r>
              <w:rPr>
                <w:rFonts w:ascii="Times New Roman" w:hAnsi="Times New Roman" w:cs="Times New Roman"/>
              </w:rPr>
              <w:t>9</w:t>
            </w:r>
          </w:p>
        </w:tc>
        <w:tc>
          <w:tcPr>
            <w:tcW w:w="1275" w:type="dxa"/>
            <w:tcBorders>
              <w:top w:val="single" w:sz="4" w:space="0" w:color="auto"/>
              <w:left w:val="single" w:sz="4" w:space="0" w:color="auto"/>
              <w:bottom w:val="single" w:sz="4" w:space="0" w:color="auto"/>
              <w:right w:val="nil"/>
            </w:tcBorders>
            <w:hideMark/>
          </w:tcPr>
          <w:p w:rsidR="004C125A" w:rsidRDefault="004C125A">
            <w:pPr>
              <w:pStyle w:val="afa"/>
              <w:jc w:val="center"/>
              <w:rPr>
                <w:rFonts w:ascii="Times New Roman" w:hAnsi="Times New Roman" w:cs="Times New Roman"/>
              </w:rPr>
            </w:pPr>
            <w:r>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4C125A" w:rsidRDefault="004C125A">
            <w:pPr>
              <w:pStyle w:val="afa"/>
              <w:jc w:val="center"/>
              <w:rPr>
                <w:rFonts w:ascii="Times New Roman" w:hAnsi="Times New Roman" w:cs="Times New Roman"/>
              </w:rPr>
            </w:pPr>
            <w:r>
              <w:rPr>
                <w:rFonts w:ascii="Times New Roman" w:hAnsi="Times New Roman" w:cs="Times New Roman"/>
              </w:rPr>
              <w:t>11</w:t>
            </w:r>
          </w:p>
        </w:tc>
      </w:tr>
      <w:tr w:rsidR="004C125A" w:rsidTr="006B4545">
        <w:tc>
          <w:tcPr>
            <w:tcW w:w="567" w:type="dxa"/>
            <w:tcBorders>
              <w:top w:val="single" w:sz="4" w:space="0" w:color="auto"/>
              <w:left w:val="single" w:sz="4" w:space="0" w:color="auto"/>
              <w:bottom w:val="single" w:sz="4" w:space="0" w:color="auto"/>
              <w:right w:val="single" w:sz="4" w:space="0" w:color="auto"/>
            </w:tcBorders>
          </w:tcPr>
          <w:p w:rsidR="004C125A" w:rsidRDefault="004C125A">
            <w:pPr>
              <w:pStyle w:val="afa"/>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hideMark/>
          </w:tcPr>
          <w:p w:rsidR="004C125A" w:rsidRDefault="004C125A">
            <w:pPr>
              <w:pStyle w:val="afa"/>
              <w:rPr>
                <w:rFonts w:ascii="Times New Roman" w:hAnsi="Times New Roman" w:cs="Times New Roman"/>
                <w:b/>
              </w:rPr>
            </w:pPr>
            <w:r>
              <w:rPr>
                <w:rFonts w:ascii="Times New Roman" w:hAnsi="Times New Roman" w:cs="Times New Roman"/>
                <w:b/>
              </w:rPr>
              <w:t>Подпрограмма 1:</w:t>
            </w:r>
          </w:p>
        </w:tc>
        <w:tc>
          <w:tcPr>
            <w:tcW w:w="4962" w:type="dxa"/>
            <w:tcBorders>
              <w:top w:val="single" w:sz="4" w:space="0" w:color="auto"/>
              <w:left w:val="single" w:sz="4" w:space="0" w:color="auto"/>
              <w:bottom w:val="single" w:sz="4" w:space="0" w:color="auto"/>
              <w:right w:val="nil"/>
            </w:tcBorders>
            <w:hideMark/>
          </w:tcPr>
          <w:p w:rsidR="004C125A" w:rsidRDefault="004C125A">
            <w:pPr>
              <w:tabs>
                <w:tab w:val="left" w:pos="3450"/>
              </w:tabs>
              <w:jc w:val="both"/>
              <w:rPr>
                <w:rFonts w:ascii="Times New Roman" w:hAnsi="Times New Roman"/>
                <w:sz w:val="24"/>
                <w:szCs w:val="24"/>
              </w:rPr>
            </w:pPr>
            <w:r>
              <w:rPr>
                <w:rFonts w:ascii="Times New Roman" w:hAnsi="Times New Roman"/>
                <w:sz w:val="24"/>
                <w:szCs w:val="24"/>
              </w:rPr>
              <w:t xml:space="preserve">«Обеспечение деятельности аппарата управления администрации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w:t>
            </w:r>
          </w:p>
        </w:tc>
        <w:tc>
          <w:tcPr>
            <w:tcW w:w="1418" w:type="dxa"/>
            <w:tcBorders>
              <w:top w:val="single" w:sz="4" w:space="0" w:color="auto"/>
              <w:left w:val="single" w:sz="4" w:space="0" w:color="auto"/>
              <w:bottom w:val="single" w:sz="4" w:space="0" w:color="auto"/>
              <w:right w:val="nil"/>
            </w:tcBorders>
          </w:tcPr>
          <w:p w:rsidR="004C125A" w:rsidRDefault="004C125A">
            <w:pPr>
              <w:pStyle w:val="afa"/>
              <w:rPr>
                <w:rFonts w:ascii="Times New Roman" w:hAnsi="Times New Roman" w:cs="Times New Roman"/>
              </w:rPr>
            </w:pPr>
          </w:p>
        </w:tc>
        <w:tc>
          <w:tcPr>
            <w:tcW w:w="850" w:type="dxa"/>
            <w:tcBorders>
              <w:top w:val="single" w:sz="4" w:space="0" w:color="auto"/>
              <w:left w:val="single" w:sz="4" w:space="0" w:color="auto"/>
              <w:bottom w:val="single" w:sz="4" w:space="0" w:color="auto"/>
              <w:right w:val="nil"/>
            </w:tcBorders>
          </w:tcPr>
          <w:p w:rsidR="004C125A" w:rsidRDefault="004C125A">
            <w:pPr>
              <w:pStyle w:val="afa"/>
              <w:rPr>
                <w:rFonts w:ascii="Times New Roman" w:hAnsi="Times New Roman" w:cs="Times New Roman"/>
              </w:rPr>
            </w:pPr>
          </w:p>
        </w:tc>
        <w:tc>
          <w:tcPr>
            <w:tcW w:w="993" w:type="dxa"/>
            <w:tcBorders>
              <w:top w:val="single" w:sz="4" w:space="0" w:color="auto"/>
              <w:left w:val="single" w:sz="4" w:space="0" w:color="auto"/>
              <w:bottom w:val="single" w:sz="4" w:space="0" w:color="auto"/>
              <w:right w:val="nil"/>
            </w:tcBorders>
          </w:tcPr>
          <w:p w:rsidR="004C125A" w:rsidRDefault="004C125A">
            <w:pPr>
              <w:pStyle w:val="afa"/>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nil"/>
            </w:tcBorders>
          </w:tcPr>
          <w:p w:rsidR="004C125A" w:rsidRDefault="004C125A">
            <w:pPr>
              <w:pStyle w:val="afa"/>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nil"/>
            </w:tcBorders>
            <w:hideMark/>
          </w:tcPr>
          <w:p w:rsidR="004C125A" w:rsidRDefault="004C125A">
            <w:pPr>
              <w:pStyle w:val="afa"/>
              <w:rPr>
                <w:rFonts w:ascii="Times New Roman" w:hAnsi="Times New Roman" w:cs="Times New Roman"/>
              </w:rPr>
            </w:pPr>
            <w:r>
              <w:rPr>
                <w:rFonts w:ascii="Times New Roman" w:hAnsi="Times New Roman" w:cs="Times New Roman"/>
              </w:rPr>
              <w:t>2560,2</w:t>
            </w:r>
          </w:p>
        </w:tc>
        <w:tc>
          <w:tcPr>
            <w:tcW w:w="1134" w:type="dxa"/>
            <w:tcBorders>
              <w:top w:val="single" w:sz="4" w:space="0" w:color="auto"/>
              <w:left w:val="single" w:sz="4" w:space="0" w:color="auto"/>
              <w:bottom w:val="single" w:sz="4" w:space="0" w:color="auto"/>
              <w:right w:val="nil"/>
            </w:tcBorders>
            <w:hideMark/>
          </w:tcPr>
          <w:p w:rsidR="004C125A" w:rsidRDefault="004C125A" w:rsidP="00C0484F">
            <w:pPr>
              <w:pStyle w:val="afa"/>
              <w:rPr>
                <w:rFonts w:ascii="Times New Roman" w:hAnsi="Times New Roman" w:cs="Times New Roman"/>
              </w:rPr>
            </w:pPr>
            <w:r>
              <w:rPr>
                <w:rFonts w:ascii="Times New Roman" w:hAnsi="Times New Roman" w:cs="Times New Roman"/>
              </w:rPr>
              <w:t>2</w:t>
            </w:r>
            <w:r w:rsidR="00C0484F">
              <w:rPr>
                <w:rFonts w:ascii="Times New Roman" w:hAnsi="Times New Roman" w:cs="Times New Roman"/>
              </w:rPr>
              <w:t>6</w:t>
            </w:r>
            <w:r>
              <w:rPr>
                <w:rFonts w:ascii="Times New Roman" w:hAnsi="Times New Roman" w:cs="Times New Roman"/>
              </w:rPr>
              <w:t>00,0</w:t>
            </w:r>
          </w:p>
        </w:tc>
        <w:tc>
          <w:tcPr>
            <w:tcW w:w="1275" w:type="dxa"/>
            <w:tcBorders>
              <w:top w:val="single" w:sz="4" w:space="0" w:color="auto"/>
              <w:left w:val="single" w:sz="4" w:space="0" w:color="auto"/>
              <w:bottom w:val="single" w:sz="4" w:space="0" w:color="auto"/>
              <w:right w:val="nil"/>
            </w:tcBorders>
            <w:hideMark/>
          </w:tcPr>
          <w:p w:rsidR="004C125A" w:rsidRDefault="00C0484F" w:rsidP="00C0484F">
            <w:pPr>
              <w:pStyle w:val="afa"/>
              <w:rPr>
                <w:rFonts w:ascii="Times New Roman" w:hAnsi="Times New Roman" w:cs="Times New Roman"/>
              </w:rPr>
            </w:pPr>
            <w:r>
              <w:rPr>
                <w:rFonts w:ascii="Times New Roman" w:hAnsi="Times New Roman" w:cs="Times New Roman"/>
              </w:rPr>
              <w:t>341</w:t>
            </w:r>
            <w:r w:rsidR="004C125A">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4C125A" w:rsidRDefault="004C125A">
            <w:pPr>
              <w:tabs>
                <w:tab w:val="left" w:pos="3450"/>
              </w:tabs>
              <w:jc w:val="both"/>
              <w:rPr>
                <w:rFonts w:ascii="Times New Roman" w:hAnsi="Times New Roman"/>
                <w:sz w:val="24"/>
                <w:szCs w:val="24"/>
              </w:rPr>
            </w:pPr>
          </w:p>
        </w:tc>
      </w:tr>
      <w:tr w:rsidR="00C0484F" w:rsidTr="006B4545">
        <w:tc>
          <w:tcPr>
            <w:tcW w:w="567" w:type="dxa"/>
            <w:tcBorders>
              <w:top w:val="single" w:sz="4" w:space="0" w:color="auto"/>
              <w:left w:val="single" w:sz="4" w:space="0" w:color="auto"/>
              <w:bottom w:val="single" w:sz="4" w:space="0" w:color="auto"/>
              <w:right w:val="single" w:sz="4" w:space="0" w:color="auto"/>
            </w:tcBorders>
            <w:hideMark/>
          </w:tcPr>
          <w:p w:rsidR="00C0484F" w:rsidRDefault="00C0484F">
            <w:pPr>
              <w:pStyle w:val="afa"/>
              <w:jc w:val="center"/>
              <w:rPr>
                <w:rFonts w:ascii="Times New Roman" w:hAnsi="Times New Roman" w:cs="Times New Roman"/>
              </w:rPr>
            </w:pPr>
            <w:r>
              <w:rPr>
                <w:rFonts w:ascii="Times New Roman" w:hAnsi="Times New Roman" w:cs="Times New Roman"/>
              </w:rPr>
              <w:t>1</w:t>
            </w:r>
          </w:p>
        </w:tc>
        <w:tc>
          <w:tcPr>
            <w:tcW w:w="1559" w:type="dxa"/>
            <w:tcBorders>
              <w:top w:val="single" w:sz="4" w:space="0" w:color="auto"/>
              <w:left w:val="single" w:sz="4" w:space="0" w:color="auto"/>
              <w:bottom w:val="single" w:sz="4" w:space="0" w:color="auto"/>
              <w:right w:val="nil"/>
            </w:tcBorders>
            <w:hideMark/>
          </w:tcPr>
          <w:p w:rsidR="00C0484F" w:rsidRDefault="00C0484F">
            <w:pPr>
              <w:pStyle w:val="afa"/>
              <w:rPr>
                <w:rFonts w:ascii="Times New Roman" w:hAnsi="Times New Roman" w:cs="Times New Roman"/>
              </w:rPr>
            </w:pPr>
            <w:r>
              <w:rPr>
                <w:rFonts w:ascii="Times New Roman" w:hAnsi="Times New Roman" w:cs="Times New Roman"/>
              </w:rPr>
              <w:t>Основное мероприятие 1</w:t>
            </w:r>
          </w:p>
        </w:tc>
        <w:tc>
          <w:tcPr>
            <w:tcW w:w="4962" w:type="dxa"/>
            <w:tcBorders>
              <w:top w:val="single" w:sz="4" w:space="0" w:color="auto"/>
              <w:left w:val="single" w:sz="4" w:space="0" w:color="auto"/>
              <w:bottom w:val="single" w:sz="4" w:space="0" w:color="auto"/>
              <w:right w:val="nil"/>
            </w:tcBorders>
            <w:hideMark/>
          </w:tcPr>
          <w:p w:rsidR="00C0484F" w:rsidRDefault="00C0484F">
            <w:pPr>
              <w:tabs>
                <w:tab w:val="left" w:pos="3450"/>
              </w:tabs>
              <w:jc w:val="both"/>
              <w:rPr>
                <w:rFonts w:ascii="Times New Roman" w:hAnsi="Times New Roman"/>
                <w:sz w:val="24"/>
                <w:szCs w:val="24"/>
              </w:rPr>
            </w:pPr>
            <w:r>
              <w:rPr>
                <w:rFonts w:ascii="Times New Roman" w:hAnsi="Times New Roman"/>
                <w:sz w:val="24"/>
                <w:szCs w:val="24"/>
              </w:rPr>
              <w:t xml:space="preserve">Руководство и управление в сфере установленных функций органов местного самоуправления </w:t>
            </w:r>
            <w:proofErr w:type="spellStart"/>
            <w:r>
              <w:rPr>
                <w:rFonts w:ascii="Times New Roman" w:hAnsi="Times New Roman"/>
                <w:sz w:val="24"/>
                <w:szCs w:val="24"/>
              </w:rPr>
              <w:t>Беляевского</w:t>
            </w:r>
            <w:proofErr w:type="spellEnd"/>
            <w:r>
              <w:rPr>
                <w:rFonts w:ascii="Times New Roman" w:hAnsi="Times New Roman"/>
                <w:sz w:val="24"/>
                <w:szCs w:val="24"/>
              </w:rPr>
              <w:t xml:space="preserve"> района</w:t>
            </w:r>
          </w:p>
        </w:tc>
        <w:tc>
          <w:tcPr>
            <w:tcW w:w="1418" w:type="dxa"/>
            <w:tcBorders>
              <w:top w:val="single" w:sz="4" w:space="0" w:color="auto"/>
              <w:left w:val="single" w:sz="4" w:space="0" w:color="auto"/>
              <w:bottom w:val="single" w:sz="4" w:space="0" w:color="auto"/>
              <w:right w:val="nil"/>
            </w:tcBorders>
          </w:tcPr>
          <w:p w:rsidR="00C0484F" w:rsidRDefault="00C0484F">
            <w:pPr>
              <w:pStyle w:val="afa"/>
              <w:rPr>
                <w:rFonts w:ascii="Times New Roman" w:hAnsi="Times New Roman" w:cs="Times New Roman"/>
              </w:rPr>
            </w:pPr>
          </w:p>
        </w:tc>
        <w:tc>
          <w:tcPr>
            <w:tcW w:w="850" w:type="dxa"/>
            <w:tcBorders>
              <w:top w:val="single" w:sz="4" w:space="0" w:color="auto"/>
              <w:left w:val="single" w:sz="4" w:space="0" w:color="auto"/>
              <w:bottom w:val="single" w:sz="4" w:space="0" w:color="auto"/>
              <w:right w:val="nil"/>
            </w:tcBorders>
            <w:hideMark/>
          </w:tcPr>
          <w:p w:rsidR="00C0484F" w:rsidRDefault="00C0484F">
            <w:pPr>
              <w:pStyle w:val="afa"/>
              <w:rPr>
                <w:rFonts w:ascii="Times New Roman" w:hAnsi="Times New Roman" w:cs="Times New Roman"/>
              </w:rPr>
            </w:pPr>
            <w:r>
              <w:rPr>
                <w:rFonts w:ascii="Times New Roman" w:hAnsi="Times New Roman" w:cs="Times New Roman"/>
              </w:rPr>
              <w:t>442</w:t>
            </w:r>
          </w:p>
        </w:tc>
        <w:tc>
          <w:tcPr>
            <w:tcW w:w="993" w:type="dxa"/>
            <w:tcBorders>
              <w:top w:val="single" w:sz="4" w:space="0" w:color="auto"/>
              <w:left w:val="single" w:sz="4" w:space="0" w:color="auto"/>
              <w:bottom w:val="single" w:sz="4" w:space="0" w:color="auto"/>
              <w:right w:val="nil"/>
            </w:tcBorders>
            <w:hideMark/>
          </w:tcPr>
          <w:p w:rsidR="00C0484F" w:rsidRDefault="00C0484F">
            <w:pPr>
              <w:pStyle w:val="afa"/>
              <w:jc w:val="center"/>
              <w:rPr>
                <w:rFonts w:ascii="Times New Roman" w:hAnsi="Times New Roman" w:cs="Times New Roman"/>
              </w:rPr>
            </w:pPr>
            <w:r>
              <w:rPr>
                <w:rFonts w:ascii="Times New Roman" w:hAnsi="Times New Roman" w:cs="Times New Roman"/>
              </w:rPr>
              <w:t>0100</w:t>
            </w:r>
          </w:p>
        </w:tc>
        <w:tc>
          <w:tcPr>
            <w:tcW w:w="850" w:type="dxa"/>
            <w:tcBorders>
              <w:top w:val="single" w:sz="4" w:space="0" w:color="auto"/>
              <w:left w:val="single" w:sz="4" w:space="0" w:color="auto"/>
              <w:bottom w:val="single" w:sz="4" w:space="0" w:color="auto"/>
              <w:right w:val="nil"/>
            </w:tcBorders>
            <w:hideMark/>
          </w:tcPr>
          <w:p w:rsidR="00C0484F" w:rsidRDefault="00C0484F">
            <w:pPr>
              <w:pStyle w:val="afa"/>
              <w:jc w:val="center"/>
              <w:rPr>
                <w:rFonts w:ascii="Times New Roman" w:hAnsi="Times New Roman" w:cs="Times New Roman"/>
              </w:rPr>
            </w:pPr>
            <w:r>
              <w:rPr>
                <w:rFonts w:ascii="Times New Roman" w:hAnsi="Times New Roman" w:cs="Times New Roman"/>
              </w:rPr>
              <w:t>9210000000</w:t>
            </w:r>
          </w:p>
        </w:tc>
        <w:tc>
          <w:tcPr>
            <w:tcW w:w="1134" w:type="dxa"/>
            <w:tcBorders>
              <w:top w:val="single" w:sz="4" w:space="0" w:color="auto"/>
              <w:left w:val="single" w:sz="4" w:space="0" w:color="auto"/>
              <w:bottom w:val="single" w:sz="4" w:space="0" w:color="auto"/>
              <w:right w:val="nil"/>
            </w:tcBorders>
            <w:hideMark/>
          </w:tcPr>
          <w:p w:rsidR="00C0484F" w:rsidRDefault="00C0484F" w:rsidP="00557766">
            <w:pPr>
              <w:pStyle w:val="afa"/>
              <w:rPr>
                <w:rFonts w:ascii="Times New Roman" w:hAnsi="Times New Roman" w:cs="Times New Roman"/>
              </w:rPr>
            </w:pPr>
            <w:r>
              <w:rPr>
                <w:rFonts w:ascii="Times New Roman" w:hAnsi="Times New Roman" w:cs="Times New Roman"/>
              </w:rPr>
              <w:t>2560,2</w:t>
            </w:r>
          </w:p>
        </w:tc>
        <w:tc>
          <w:tcPr>
            <w:tcW w:w="1134" w:type="dxa"/>
            <w:tcBorders>
              <w:top w:val="single" w:sz="4" w:space="0" w:color="auto"/>
              <w:left w:val="single" w:sz="4" w:space="0" w:color="auto"/>
              <w:bottom w:val="single" w:sz="4" w:space="0" w:color="auto"/>
              <w:right w:val="nil"/>
            </w:tcBorders>
            <w:hideMark/>
          </w:tcPr>
          <w:p w:rsidR="00C0484F" w:rsidRDefault="00C0484F" w:rsidP="00557766">
            <w:pPr>
              <w:pStyle w:val="afa"/>
              <w:rPr>
                <w:rFonts w:ascii="Times New Roman" w:hAnsi="Times New Roman" w:cs="Times New Roman"/>
              </w:rPr>
            </w:pPr>
            <w:r>
              <w:rPr>
                <w:rFonts w:ascii="Times New Roman" w:hAnsi="Times New Roman" w:cs="Times New Roman"/>
              </w:rPr>
              <w:t>2600,0</w:t>
            </w:r>
          </w:p>
        </w:tc>
        <w:tc>
          <w:tcPr>
            <w:tcW w:w="1275" w:type="dxa"/>
            <w:tcBorders>
              <w:top w:val="single" w:sz="4" w:space="0" w:color="auto"/>
              <w:left w:val="single" w:sz="4" w:space="0" w:color="auto"/>
              <w:bottom w:val="single" w:sz="4" w:space="0" w:color="auto"/>
              <w:right w:val="nil"/>
            </w:tcBorders>
            <w:hideMark/>
          </w:tcPr>
          <w:p w:rsidR="00C0484F" w:rsidRDefault="00C0484F" w:rsidP="00557766">
            <w:pPr>
              <w:pStyle w:val="afa"/>
              <w:rPr>
                <w:rFonts w:ascii="Times New Roman" w:hAnsi="Times New Roman" w:cs="Times New Roman"/>
              </w:rPr>
            </w:pPr>
            <w:r>
              <w:rPr>
                <w:rFonts w:ascii="Times New Roman" w:hAnsi="Times New Roman" w:cs="Times New Roman"/>
              </w:rPr>
              <w:t>3410,0</w:t>
            </w:r>
          </w:p>
        </w:tc>
        <w:tc>
          <w:tcPr>
            <w:tcW w:w="567" w:type="dxa"/>
            <w:tcBorders>
              <w:top w:val="single" w:sz="4" w:space="0" w:color="auto"/>
              <w:left w:val="single" w:sz="4" w:space="0" w:color="auto"/>
              <w:bottom w:val="single" w:sz="4" w:space="0" w:color="auto"/>
              <w:right w:val="single" w:sz="4" w:space="0" w:color="auto"/>
            </w:tcBorders>
          </w:tcPr>
          <w:p w:rsidR="00C0484F" w:rsidRDefault="00C0484F">
            <w:pPr>
              <w:tabs>
                <w:tab w:val="left" w:pos="3450"/>
              </w:tabs>
              <w:jc w:val="both"/>
              <w:rPr>
                <w:rFonts w:ascii="Times New Roman" w:hAnsi="Times New Roman"/>
                <w:sz w:val="24"/>
                <w:szCs w:val="24"/>
              </w:rPr>
            </w:pPr>
          </w:p>
        </w:tc>
      </w:tr>
      <w:tr w:rsidR="004C125A" w:rsidTr="006B4545">
        <w:tc>
          <w:tcPr>
            <w:tcW w:w="567" w:type="dxa"/>
            <w:tcBorders>
              <w:top w:val="single" w:sz="4" w:space="0" w:color="auto"/>
              <w:left w:val="single" w:sz="4" w:space="0" w:color="auto"/>
              <w:bottom w:val="single" w:sz="4" w:space="0" w:color="auto"/>
              <w:right w:val="single" w:sz="4" w:space="0" w:color="auto"/>
            </w:tcBorders>
          </w:tcPr>
          <w:p w:rsidR="004C125A" w:rsidRDefault="004C125A">
            <w:pPr>
              <w:pStyle w:val="afa"/>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tcPr>
          <w:p w:rsidR="004C125A" w:rsidRDefault="004C125A">
            <w:pPr>
              <w:pStyle w:val="afa"/>
              <w:rPr>
                <w:rFonts w:ascii="Times New Roman" w:hAnsi="Times New Roman" w:cs="Times New Roman"/>
              </w:rPr>
            </w:pPr>
          </w:p>
        </w:tc>
        <w:tc>
          <w:tcPr>
            <w:tcW w:w="4962" w:type="dxa"/>
            <w:tcBorders>
              <w:top w:val="single" w:sz="4" w:space="0" w:color="auto"/>
              <w:left w:val="single" w:sz="4" w:space="0" w:color="auto"/>
              <w:bottom w:val="single" w:sz="4" w:space="0" w:color="auto"/>
              <w:right w:val="nil"/>
            </w:tcBorders>
            <w:hideMark/>
          </w:tcPr>
          <w:p w:rsidR="004C125A" w:rsidRDefault="004C125A">
            <w:pPr>
              <w:tabs>
                <w:tab w:val="left" w:pos="3450"/>
              </w:tabs>
              <w:jc w:val="both"/>
              <w:rPr>
                <w:rFonts w:ascii="Times New Roman" w:hAnsi="Times New Roman"/>
                <w:sz w:val="24"/>
                <w:szCs w:val="24"/>
              </w:rPr>
            </w:pPr>
            <w:r>
              <w:rPr>
                <w:rFonts w:ascii="Times New Roman" w:hAnsi="Times New Roman"/>
                <w:sz w:val="24"/>
                <w:szCs w:val="24"/>
              </w:rPr>
              <w:t>Глава муниципального образования</w:t>
            </w:r>
          </w:p>
        </w:tc>
        <w:tc>
          <w:tcPr>
            <w:tcW w:w="1418" w:type="dxa"/>
            <w:tcBorders>
              <w:top w:val="single" w:sz="4" w:space="0" w:color="auto"/>
              <w:left w:val="single" w:sz="4" w:space="0" w:color="auto"/>
              <w:bottom w:val="single" w:sz="4" w:space="0" w:color="auto"/>
              <w:right w:val="nil"/>
            </w:tcBorders>
          </w:tcPr>
          <w:p w:rsidR="004C125A" w:rsidRDefault="004C125A">
            <w:pPr>
              <w:pStyle w:val="afa"/>
              <w:rPr>
                <w:rFonts w:ascii="Times New Roman" w:hAnsi="Times New Roman" w:cs="Times New Roman"/>
              </w:rPr>
            </w:pPr>
          </w:p>
        </w:tc>
        <w:tc>
          <w:tcPr>
            <w:tcW w:w="850" w:type="dxa"/>
            <w:tcBorders>
              <w:top w:val="single" w:sz="4" w:space="0" w:color="auto"/>
              <w:left w:val="single" w:sz="4" w:space="0" w:color="auto"/>
              <w:bottom w:val="single" w:sz="4" w:space="0" w:color="auto"/>
              <w:right w:val="nil"/>
            </w:tcBorders>
            <w:hideMark/>
          </w:tcPr>
          <w:p w:rsidR="004C125A" w:rsidRDefault="004C125A">
            <w:pPr>
              <w:pStyle w:val="afa"/>
              <w:rPr>
                <w:rFonts w:ascii="Times New Roman" w:hAnsi="Times New Roman" w:cs="Times New Roman"/>
              </w:rPr>
            </w:pPr>
            <w:r>
              <w:rPr>
                <w:rFonts w:ascii="Times New Roman" w:hAnsi="Times New Roman" w:cs="Times New Roman"/>
              </w:rPr>
              <w:t>442</w:t>
            </w:r>
          </w:p>
        </w:tc>
        <w:tc>
          <w:tcPr>
            <w:tcW w:w="993" w:type="dxa"/>
            <w:tcBorders>
              <w:top w:val="single" w:sz="4" w:space="0" w:color="auto"/>
              <w:left w:val="single" w:sz="4" w:space="0" w:color="auto"/>
              <w:bottom w:val="single" w:sz="4" w:space="0" w:color="auto"/>
              <w:right w:val="nil"/>
            </w:tcBorders>
            <w:hideMark/>
          </w:tcPr>
          <w:p w:rsidR="004C125A" w:rsidRDefault="004C125A">
            <w:pPr>
              <w:pStyle w:val="afa"/>
              <w:jc w:val="center"/>
              <w:rPr>
                <w:rFonts w:ascii="Times New Roman" w:hAnsi="Times New Roman" w:cs="Times New Roman"/>
              </w:rPr>
            </w:pPr>
            <w:r>
              <w:rPr>
                <w:rFonts w:ascii="Times New Roman" w:hAnsi="Times New Roman" w:cs="Times New Roman"/>
              </w:rPr>
              <w:t>0102</w:t>
            </w:r>
          </w:p>
        </w:tc>
        <w:tc>
          <w:tcPr>
            <w:tcW w:w="850" w:type="dxa"/>
            <w:tcBorders>
              <w:top w:val="single" w:sz="4" w:space="0" w:color="auto"/>
              <w:left w:val="single" w:sz="4" w:space="0" w:color="auto"/>
              <w:bottom w:val="single" w:sz="4" w:space="0" w:color="auto"/>
              <w:right w:val="nil"/>
            </w:tcBorders>
            <w:hideMark/>
          </w:tcPr>
          <w:p w:rsidR="004C125A" w:rsidRDefault="004C125A">
            <w:pPr>
              <w:pStyle w:val="afa"/>
              <w:jc w:val="center"/>
              <w:rPr>
                <w:rFonts w:ascii="Times New Roman" w:hAnsi="Times New Roman" w:cs="Times New Roman"/>
              </w:rPr>
            </w:pPr>
            <w:r>
              <w:rPr>
                <w:rFonts w:ascii="Times New Roman" w:hAnsi="Times New Roman" w:cs="Times New Roman"/>
              </w:rPr>
              <w:t>9210110010</w:t>
            </w:r>
          </w:p>
        </w:tc>
        <w:tc>
          <w:tcPr>
            <w:tcW w:w="1134" w:type="dxa"/>
            <w:tcBorders>
              <w:top w:val="single" w:sz="4" w:space="0" w:color="auto"/>
              <w:left w:val="single" w:sz="4" w:space="0" w:color="auto"/>
              <w:bottom w:val="single" w:sz="4" w:space="0" w:color="auto"/>
              <w:right w:val="nil"/>
            </w:tcBorders>
            <w:hideMark/>
          </w:tcPr>
          <w:p w:rsidR="004C125A" w:rsidRDefault="004C125A">
            <w:pPr>
              <w:pStyle w:val="afa"/>
              <w:rPr>
                <w:rFonts w:ascii="Times New Roman" w:hAnsi="Times New Roman" w:cs="Times New Roman"/>
              </w:rPr>
            </w:pPr>
            <w:r>
              <w:rPr>
                <w:rFonts w:ascii="Times New Roman" w:hAnsi="Times New Roman" w:cs="Times New Roman"/>
              </w:rPr>
              <w:t>475,5</w:t>
            </w:r>
          </w:p>
        </w:tc>
        <w:tc>
          <w:tcPr>
            <w:tcW w:w="1134" w:type="dxa"/>
            <w:tcBorders>
              <w:top w:val="single" w:sz="4" w:space="0" w:color="auto"/>
              <w:left w:val="single" w:sz="4" w:space="0" w:color="auto"/>
              <w:bottom w:val="single" w:sz="4" w:space="0" w:color="auto"/>
              <w:right w:val="nil"/>
            </w:tcBorders>
            <w:hideMark/>
          </w:tcPr>
          <w:p w:rsidR="004C125A" w:rsidRDefault="00C0484F">
            <w:pPr>
              <w:pStyle w:val="afa"/>
              <w:rPr>
                <w:rFonts w:ascii="Times New Roman" w:hAnsi="Times New Roman" w:cs="Times New Roman"/>
              </w:rPr>
            </w:pPr>
            <w:r>
              <w:rPr>
                <w:rFonts w:ascii="Times New Roman" w:hAnsi="Times New Roman" w:cs="Times New Roman"/>
              </w:rPr>
              <w:t>382,5</w:t>
            </w:r>
          </w:p>
        </w:tc>
        <w:tc>
          <w:tcPr>
            <w:tcW w:w="1275" w:type="dxa"/>
            <w:tcBorders>
              <w:top w:val="single" w:sz="4" w:space="0" w:color="auto"/>
              <w:left w:val="single" w:sz="4" w:space="0" w:color="auto"/>
              <w:bottom w:val="single" w:sz="4" w:space="0" w:color="auto"/>
              <w:right w:val="nil"/>
            </w:tcBorders>
            <w:hideMark/>
          </w:tcPr>
          <w:p w:rsidR="004C125A" w:rsidRDefault="00C0484F">
            <w:pPr>
              <w:pStyle w:val="afa"/>
              <w:rPr>
                <w:rFonts w:ascii="Times New Roman" w:hAnsi="Times New Roman" w:cs="Times New Roman"/>
              </w:rPr>
            </w:pPr>
            <w:r>
              <w:rPr>
                <w:rFonts w:ascii="Times New Roman" w:hAnsi="Times New Roman" w:cs="Times New Roman"/>
              </w:rPr>
              <w:t>608,0</w:t>
            </w:r>
          </w:p>
        </w:tc>
        <w:tc>
          <w:tcPr>
            <w:tcW w:w="567" w:type="dxa"/>
            <w:tcBorders>
              <w:top w:val="single" w:sz="4" w:space="0" w:color="auto"/>
              <w:left w:val="single" w:sz="4" w:space="0" w:color="auto"/>
              <w:bottom w:val="single" w:sz="4" w:space="0" w:color="auto"/>
              <w:right w:val="single" w:sz="4" w:space="0" w:color="auto"/>
            </w:tcBorders>
          </w:tcPr>
          <w:p w:rsidR="004C125A" w:rsidRDefault="004C125A">
            <w:pPr>
              <w:tabs>
                <w:tab w:val="left" w:pos="3450"/>
              </w:tabs>
              <w:jc w:val="both"/>
              <w:rPr>
                <w:rFonts w:ascii="Times New Roman" w:hAnsi="Times New Roman"/>
                <w:sz w:val="24"/>
                <w:szCs w:val="24"/>
              </w:rPr>
            </w:pPr>
          </w:p>
        </w:tc>
      </w:tr>
      <w:tr w:rsidR="004C125A" w:rsidTr="006B4545">
        <w:tc>
          <w:tcPr>
            <w:tcW w:w="567" w:type="dxa"/>
            <w:tcBorders>
              <w:top w:val="single" w:sz="4" w:space="0" w:color="auto"/>
              <w:left w:val="single" w:sz="4" w:space="0" w:color="auto"/>
              <w:bottom w:val="single" w:sz="4" w:space="0" w:color="auto"/>
              <w:right w:val="single" w:sz="4" w:space="0" w:color="auto"/>
            </w:tcBorders>
          </w:tcPr>
          <w:p w:rsidR="004C125A" w:rsidRDefault="004C125A">
            <w:pPr>
              <w:pStyle w:val="afa"/>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tcPr>
          <w:p w:rsidR="004C125A" w:rsidRDefault="004C125A">
            <w:pPr>
              <w:pStyle w:val="afa"/>
              <w:rPr>
                <w:rFonts w:ascii="Times New Roman" w:hAnsi="Times New Roman" w:cs="Times New Roman"/>
              </w:rPr>
            </w:pPr>
          </w:p>
        </w:tc>
        <w:tc>
          <w:tcPr>
            <w:tcW w:w="4962" w:type="dxa"/>
            <w:tcBorders>
              <w:top w:val="single" w:sz="4" w:space="0" w:color="auto"/>
              <w:left w:val="single" w:sz="4" w:space="0" w:color="auto"/>
              <w:bottom w:val="single" w:sz="4" w:space="0" w:color="auto"/>
              <w:right w:val="nil"/>
            </w:tcBorders>
            <w:hideMark/>
          </w:tcPr>
          <w:p w:rsidR="004C125A" w:rsidRDefault="004C125A">
            <w:pPr>
              <w:tabs>
                <w:tab w:val="left" w:pos="3450"/>
              </w:tabs>
              <w:jc w:val="both"/>
              <w:rPr>
                <w:rFonts w:ascii="Times New Roman" w:hAnsi="Times New Roman"/>
                <w:sz w:val="24"/>
                <w:szCs w:val="24"/>
              </w:rPr>
            </w:pPr>
            <w:r>
              <w:rPr>
                <w:rFonts w:ascii="Times New Roman" w:hAnsi="Times New Roman"/>
                <w:sz w:val="24"/>
                <w:szCs w:val="24"/>
              </w:rPr>
              <w:t>Центральный аппарат</w:t>
            </w:r>
          </w:p>
        </w:tc>
        <w:tc>
          <w:tcPr>
            <w:tcW w:w="1418" w:type="dxa"/>
            <w:tcBorders>
              <w:top w:val="single" w:sz="4" w:space="0" w:color="auto"/>
              <w:left w:val="single" w:sz="4" w:space="0" w:color="auto"/>
              <w:bottom w:val="single" w:sz="4" w:space="0" w:color="auto"/>
              <w:right w:val="nil"/>
            </w:tcBorders>
          </w:tcPr>
          <w:p w:rsidR="004C125A" w:rsidRDefault="004C125A">
            <w:pPr>
              <w:pStyle w:val="afa"/>
              <w:rPr>
                <w:rFonts w:ascii="Times New Roman" w:hAnsi="Times New Roman" w:cs="Times New Roman"/>
              </w:rPr>
            </w:pPr>
          </w:p>
        </w:tc>
        <w:tc>
          <w:tcPr>
            <w:tcW w:w="850" w:type="dxa"/>
            <w:tcBorders>
              <w:top w:val="single" w:sz="4" w:space="0" w:color="auto"/>
              <w:left w:val="single" w:sz="4" w:space="0" w:color="auto"/>
              <w:bottom w:val="single" w:sz="4" w:space="0" w:color="auto"/>
              <w:right w:val="nil"/>
            </w:tcBorders>
            <w:hideMark/>
          </w:tcPr>
          <w:p w:rsidR="004C125A" w:rsidRDefault="004C125A">
            <w:pPr>
              <w:pStyle w:val="afa"/>
              <w:rPr>
                <w:rFonts w:ascii="Times New Roman" w:hAnsi="Times New Roman" w:cs="Times New Roman"/>
              </w:rPr>
            </w:pPr>
            <w:r>
              <w:rPr>
                <w:rFonts w:ascii="Times New Roman" w:hAnsi="Times New Roman" w:cs="Times New Roman"/>
              </w:rPr>
              <w:t>442</w:t>
            </w:r>
          </w:p>
        </w:tc>
        <w:tc>
          <w:tcPr>
            <w:tcW w:w="993" w:type="dxa"/>
            <w:tcBorders>
              <w:top w:val="single" w:sz="4" w:space="0" w:color="auto"/>
              <w:left w:val="single" w:sz="4" w:space="0" w:color="auto"/>
              <w:bottom w:val="single" w:sz="4" w:space="0" w:color="auto"/>
              <w:right w:val="nil"/>
            </w:tcBorders>
            <w:hideMark/>
          </w:tcPr>
          <w:p w:rsidR="004C125A" w:rsidRDefault="004C125A">
            <w:pPr>
              <w:pStyle w:val="afa"/>
              <w:jc w:val="center"/>
              <w:rPr>
                <w:rFonts w:ascii="Times New Roman" w:hAnsi="Times New Roman" w:cs="Times New Roman"/>
              </w:rPr>
            </w:pPr>
            <w:r>
              <w:rPr>
                <w:rFonts w:ascii="Times New Roman" w:hAnsi="Times New Roman" w:cs="Times New Roman"/>
              </w:rPr>
              <w:t>0104</w:t>
            </w:r>
          </w:p>
        </w:tc>
        <w:tc>
          <w:tcPr>
            <w:tcW w:w="850" w:type="dxa"/>
            <w:tcBorders>
              <w:top w:val="single" w:sz="4" w:space="0" w:color="auto"/>
              <w:left w:val="single" w:sz="4" w:space="0" w:color="auto"/>
              <w:bottom w:val="single" w:sz="4" w:space="0" w:color="auto"/>
              <w:right w:val="nil"/>
            </w:tcBorders>
            <w:hideMark/>
          </w:tcPr>
          <w:p w:rsidR="004C125A" w:rsidRDefault="004C125A">
            <w:pPr>
              <w:pStyle w:val="afa"/>
              <w:jc w:val="center"/>
              <w:rPr>
                <w:rFonts w:ascii="Times New Roman" w:hAnsi="Times New Roman" w:cs="Times New Roman"/>
              </w:rPr>
            </w:pPr>
            <w:r>
              <w:rPr>
                <w:rFonts w:ascii="Times New Roman" w:hAnsi="Times New Roman" w:cs="Times New Roman"/>
              </w:rPr>
              <w:t>9210110020</w:t>
            </w:r>
          </w:p>
        </w:tc>
        <w:tc>
          <w:tcPr>
            <w:tcW w:w="1134" w:type="dxa"/>
            <w:tcBorders>
              <w:top w:val="single" w:sz="4" w:space="0" w:color="auto"/>
              <w:left w:val="single" w:sz="4" w:space="0" w:color="auto"/>
              <w:bottom w:val="single" w:sz="4" w:space="0" w:color="auto"/>
              <w:right w:val="nil"/>
            </w:tcBorders>
            <w:hideMark/>
          </w:tcPr>
          <w:p w:rsidR="004C125A" w:rsidRDefault="004C125A">
            <w:pPr>
              <w:pStyle w:val="afa"/>
              <w:rPr>
                <w:rFonts w:ascii="Times New Roman" w:hAnsi="Times New Roman" w:cs="Times New Roman"/>
              </w:rPr>
            </w:pPr>
            <w:r>
              <w:rPr>
                <w:rFonts w:ascii="Times New Roman" w:hAnsi="Times New Roman" w:cs="Times New Roman"/>
              </w:rPr>
              <w:t>2084,7</w:t>
            </w:r>
          </w:p>
        </w:tc>
        <w:tc>
          <w:tcPr>
            <w:tcW w:w="1134" w:type="dxa"/>
            <w:tcBorders>
              <w:top w:val="single" w:sz="4" w:space="0" w:color="auto"/>
              <w:left w:val="single" w:sz="4" w:space="0" w:color="auto"/>
              <w:bottom w:val="single" w:sz="4" w:space="0" w:color="auto"/>
              <w:right w:val="nil"/>
            </w:tcBorders>
            <w:hideMark/>
          </w:tcPr>
          <w:p w:rsidR="004C125A" w:rsidRDefault="004C125A" w:rsidP="00C0484F">
            <w:pPr>
              <w:pStyle w:val="afa"/>
              <w:rPr>
                <w:rFonts w:ascii="Times New Roman" w:hAnsi="Times New Roman" w:cs="Times New Roman"/>
              </w:rPr>
            </w:pPr>
            <w:r>
              <w:rPr>
                <w:rFonts w:ascii="Times New Roman" w:hAnsi="Times New Roman" w:cs="Times New Roman"/>
              </w:rPr>
              <w:t>2</w:t>
            </w:r>
            <w:r w:rsidR="00C0484F">
              <w:rPr>
                <w:rFonts w:ascii="Times New Roman" w:hAnsi="Times New Roman" w:cs="Times New Roman"/>
              </w:rPr>
              <w:t>213,3</w:t>
            </w:r>
          </w:p>
        </w:tc>
        <w:tc>
          <w:tcPr>
            <w:tcW w:w="1275" w:type="dxa"/>
            <w:tcBorders>
              <w:top w:val="single" w:sz="4" w:space="0" w:color="auto"/>
              <w:left w:val="single" w:sz="4" w:space="0" w:color="auto"/>
              <w:bottom w:val="single" w:sz="4" w:space="0" w:color="auto"/>
              <w:right w:val="nil"/>
            </w:tcBorders>
            <w:hideMark/>
          </w:tcPr>
          <w:p w:rsidR="004C125A" w:rsidRDefault="004C125A" w:rsidP="00C0484F">
            <w:pPr>
              <w:pStyle w:val="afa"/>
              <w:rPr>
                <w:rFonts w:ascii="Times New Roman" w:hAnsi="Times New Roman" w:cs="Times New Roman"/>
              </w:rPr>
            </w:pPr>
            <w:r>
              <w:rPr>
                <w:rFonts w:ascii="Times New Roman" w:hAnsi="Times New Roman" w:cs="Times New Roman"/>
              </w:rPr>
              <w:t>2</w:t>
            </w:r>
            <w:r w:rsidR="00C0484F">
              <w:rPr>
                <w:rFonts w:ascii="Times New Roman" w:hAnsi="Times New Roman" w:cs="Times New Roman"/>
              </w:rPr>
              <w:t>791,6</w:t>
            </w:r>
          </w:p>
        </w:tc>
        <w:tc>
          <w:tcPr>
            <w:tcW w:w="567" w:type="dxa"/>
            <w:tcBorders>
              <w:top w:val="single" w:sz="4" w:space="0" w:color="auto"/>
              <w:left w:val="single" w:sz="4" w:space="0" w:color="auto"/>
              <w:bottom w:val="single" w:sz="4" w:space="0" w:color="auto"/>
              <w:right w:val="single" w:sz="4" w:space="0" w:color="auto"/>
            </w:tcBorders>
          </w:tcPr>
          <w:p w:rsidR="004C125A" w:rsidRDefault="004C125A">
            <w:pPr>
              <w:tabs>
                <w:tab w:val="left" w:pos="3450"/>
              </w:tabs>
              <w:jc w:val="both"/>
              <w:rPr>
                <w:rFonts w:ascii="Times New Roman" w:hAnsi="Times New Roman"/>
                <w:sz w:val="24"/>
                <w:szCs w:val="24"/>
              </w:rPr>
            </w:pPr>
          </w:p>
        </w:tc>
      </w:tr>
      <w:tr w:rsidR="004C125A" w:rsidTr="006B4545">
        <w:tc>
          <w:tcPr>
            <w:tcW w:w="567" w:type="dxa"/>
            <w:tcBorders>
              <w:top w:val="single" w:sz="4" w:space="0" w:color="auto"/>
              <w:left w:val="single" w:sz="4" w:space="0" w:color="auto"/>
              <w:bottom w:val="single" w:sz="4" w:space="0" w:color="auto"/>
              <w:right w:val="single" w:sz="4" w:space="0" w:color="auto"/>
            </w:tcBorders>
            <w:hideMark/>
          </w:tcPr>
          <w:p w:rsidR="004C125A" w:rsidRDefault="004C125A">
            <w:pPr>
              <w:pStyle w:val="afa"/>
              <w:jc w:val="center"/>
              <w:rPr>
                <w:rFonts w:ascii="Times New Roman" w:hAnsi="Times New Roman" w:cs="Times New Roman"/>
              </w:rPr>
            </w:pPr>
            <w:r>
              <w:rPr>
                <w:rFonts w:ascii="Times New Roman" w:hAnsi="Times New Roman" w:cs="Times New Roman"/>
              </w:rPr>
              <w:t>2</w:t>
            </w:r>
          </w:p>
        </w:tc>
        <w:tc>
          <w:tcPr>
            <w:tcW w:w="1559" w:type="dxa"/>
            <w:tcBorders>
              <w:top w:val="single" w:sz="4" w:space="0" w:color="auto"/>
              <w:left w:val="single" w:sz="4" w:space="0" w:color="auto"/>
              <w:bottom w:val="single" w:sz="4" w:space="0" w:color="auto"/>
              <w:right w:val="nil"/>
            </w:tcBorders>
            <w:hideMark/>
          </w:tcPr>
          <w:p w:rsidR="004C125A" w:rsidRDefault="004C125A">
            <w:pPr>
              <w:pStyle w:val="afa"/>
              <w:rPr>
                <w:rFonts w:ascii="Times New Roman" w:hAnsi="Times New Roman" w:cs="Times New Roman"/>
              </w:rPr>
            </w:pPr>
            <w:r>
              <w:rPr>
                <w:rFonts w:ascii="Times New Roman" w:hAnsi="Times New Roman" w:cs="Times New Roman"/>
              </w:rPr>
              <w:t xml:space="preserve">Основное мероприятие </w:t>
            </w:r>
          </w:p>
        </w:tc>
        <w:tc>
          <w:tcPr>
            <w:tcW w:w="4962" w:type="dxa"/>
            <w:tcBorders>
              <w:top w:val="single" w:sz="4" w:space="0" w:color="auto"/>
              <w:left w:val="single" w:sz="4" w:space="0" w:color="auto"/>
              <w:bottom w:val="single" w:sz="4" w:space="0" w:color="auto"/>
              <w:right w:val="nil"/>
            </w:tcBorders>
            <w:hideMark/>
          </w:tcPr>
          <w:p w:rsidR="004C125A" w:rsidRDefault="004C125A">
            <w:pPr>
              <w:tabs>
                <w:tab w:val="left" w:pos="3450"/>
              </w:tabs>
              <w:jc w:val="both"/>
              <w:rPr>
                <w:rFonts w:ascii="Times New Roman" w:hAnsi="Times New Roman"/>
                <w:sz w:val="24"/>
                <w:szCs w:val="24"/>
              </w:rPr>
            </w:pPr>
            <w:r>
              <w:rPr>
                <w:rFonts w:ascii="Times New Roman" w:hAnsi="Times New Roman"/>
                <w:sz w:val="24"/>
                <w:szCs w:val="24"/>
              </w:rPr>
              <w:t>Пенсионное обеспечение муниципальных служащих</w:t>
            </w:r>
          </w:p>
        </w:tc>
        <w:tc>
          <w:tcPr>
            <w:tcW w:w="1418" w:type="dxa"/>
            <w:tcBorders>
              <w:top w:val="single" w:sz="4" w:space="0" w:color="auto"/>
              <w:left w:val="single" w:sz="4" w:space="0" w:color="auto"/>
              <w:bottom w:val="single" w:sz="4" w:space="0" w:color="auto"/>
              <w:right w:val="nil"/>
            </w:tcBorders>
          </w:tcPr>
          <w:p w:rsidR="004C125A" w:rsidRDefault="004C125A">
            <w:pPr>
              <w:pStyle w:val="afa"/>
              <w:rPr>
                <w:rFonts w:ascii="Times New Roman" w:hAnsi="Times New Roman" w:cs="Times New Roman"/>
              </w:rPr>
            </w:pPr>
          </w:p>
        </w:tc>
        <w:tc>
          <w:tcPr>
            <w:tcW w:w="850" w:type="dxa"/>
            <w:tcBorders>
              <w:top w:val="single" w:sz="4" w:space="0" w:color="auto"/>
              <w:left w:val="single" w:sz="4" w:space="0" w:color="auto"/>
              <w:bottom w:val="single" w:sz="4" w:space="0" w:color="auto"/>
              <w:right w:val="nil"/>
            </w:tcBorders>
            <w:hideMark/>
          </w:tcPr>
          <w:p w:rsidR="004C125A" w:rsidRDefault="004C125A">
            <w:pPr>
              <w:pStyle w:val="afa"/>
              <w:rPr>
                <w:rFonts w:ascii="Times New Roman" w:hAnsi="Times New Roman" w:cs="Times New Roman"/>
              </w:rPr>
            </w:pPr>
            <w:r>
              <w:rPr>
                <w:rFonts w:ascii="Times New Roman" w:hAnsi="Times New Roman" w:cs="Times New Roman"/>
              </w:rPr>
              <w:t>442</w:t>
            </w:r>
          </w:p>
        </w:tc>
        <w:tc>
          <w:tcPr>
            <w:tcW w:w="993" w:type="dxa"/>
            <w:tcBorders>
              <w:top w:val="single" w:sz="4" w:space="0" w:color="auto"/>
              <w:left w:val="single" w:sz="4" w:space="0" w:color="auto"/>
              <w:bottom w:val="single" w:sz="4" w:space="0" w:color="auto"/>
              <w:right w:val="nil"/>
            </w:tcBorders>
            <w:hideMark/>
          </w:tcPr>
          <w:p w:rsidR="004C125A" w:rsidRDefault="004C125A">
            <w:pPr>
              <w:pStyle w:val="afa"/>
              <w:jc w:val="center"/>
              <w:rPr>
                <w:rFonts w:ascii="Times New Roman" w:hAnsi="Times New Roman" w:cs="Times New Roman"/>
              </w:rPr>
            </w:pPr>
            <w:r>
              <w:rPr>
                <w:rFonts w:ascii="Times New Roman" w:hAnsi="Times New Roman" w:cs="Times New Roman"/>
              </w:rPr>
              <w:t>1001</w:t>
            </w:r>
          </w:p>
        </w:tc>
        <w:tc>
          <w:tcPr>
            <w:tcW w:w="850" w:type="dxa"/>
            <w:tcBorders>
              <w:top w:val="single" w:sz="4" w:space="0" w:color="auto"/>
              <w:left w:val="single" w:sz="4" w:space="0" w:color="auto"/>
              <w:bottom w:val="single" w:sz="4" w:space="0" w:color="auto"/>
              <w:right w:val="nil"/>
            </w:tcBorders>
            <w:hideMark/>
          </w:tcPr>
          <w:p w:rsidR="004C125A" w:rsidRDefault="004C125A">
            <w:pPr>
              <w:pStyle w:val="afa"/>
              <w:jc w:val="center"/>
              <w:rPr>
                <w:rFonts w:ascii="Times New Roman" w:hAnsi="Times New Roman" w:cs="Times New Roman"/>
              </w:rPr>
            </w:pPr>
            <w:r>
              <w:rPr>
                <w:rFonts w:ascii="Times New Roman" w:hAnsi="Times New Roman" w:cs="Times New Roman"/>
              </w:rPr>
              <w:t>9210300000</w:t>
            </w:r>
          </w:p>
        </w:tc>
        <w:tc>
          <w:tcPr>
            <w:tcW w:w="1134" w:type="dxa"/>
            <w:tcBorders>
              <w:top w:val="single" w:sz="4" w:space="0" w:color="auto"/>
              <w:left w:val="single" w:sz="4" w:space="0" w:color="auto"/>
              <w:bottom w:val="single" w:sz="4" w:space="0" w:color="auto"/>
              <w:right w:val="nil"/>
            </w:tcBorders>
            <w:hideMark/>
          </w:tcPr>
          <w:p w:rsidR="004C125A" w:rsidRDefault="004C125A">
            <w:pPr>
              <w:pStyle w:val="afa"/>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nil"/>
            </w:tcBorders>
            <w:hideMark/>
          </w:tcPr>
          <w:p w:rsidR="004C125A" w:rsidRDefault="00C0484F">
            <w:pPr>
              <w:pStyle w:val="afa"/>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nil"/>
            </w:tcBorders>
            <w:hideMark/>
          </w:tcPr>
          <w:p w:rsidR="004C125A" w:rsidRDefault="00C0484F" w:rsidP="00C0484F">
            <w:pPr>
              <w:pStyle w:val="afa"/>
              <w:rPr>
                <w:rFonts w:ascii="Times New Roman" w:hAnsi="Times New Roman" w:cs="Times New Roman"/>
              </w:rPr>
            </w:pPr>
            <w:r>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4C125A" w:rsidRDefault="004C125A">
            <w:pPr>
              <w:tabs>
                <w:tab w:val="left" w:pos="3450"/>
              </w:tabs>
              <w:jc w:val="both"/>
              <w:rPr>
                <w:rFonts w:ascii="Times New Roman" w:hAnsi="Times New Roman"/>
                <w:sz w:val="24"/>
                <w:szCs w:val="24"/>
              </w:rPr>
            </w:pPr>
          </w:p>
        </w:tc>
      </w:tr>
      <w:tr w:rsidR="004C125A" w:rsidTr="006B4545">
        <w:tc>
          <w:tcPr>
            <w:tcW w:w="567" w:type="dxa"/>
            <w:tcBorders>
              <w:top w:val="single" w:sz="4" w:space="0" w:color="auto"/>
              <w:left w:val="single" w:sz="4" w:space="0" w:color="auto"/>
              <w:bottom w:val="single" w:sz="4" w:space="0" w:color="auto"/>
              <w:right w:val="single" w:sz="4" w:space="0" w:color="auto"/>
            </w:tcBorders>
          </w:tcPr>
          <w:p w:rsidR="004C125A" w:rsidRDefault="004C125A">
            <w:pPr>
              <w:pStyle w:val="afa"/>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tcPr>
          <w:p w:rsidR="004C125A" w:rsidRDefault="004C125A">
            <w:pPr>
              <w:pStyle w:val="afa"/>
              <w:rPr>
                <w:rFonts w:ascii="Times New Roman" w:hAnsi="Times New Roman" w:cs="Times New Roman"/>
              </w:rPr>
            </w:pPr>
          </w:p>
        </w:tc>
        <w:tc>
          <w:tcPr>
            <w:tcW w:w="4962" w:type="dxa"/>
            <w:tcBorders>
              <w:top w:val="single" w:sz="4" w:space="0" w:color="auto"/>
              <w:left w:val="single" w:sz="4" w:space="0" w:color="auto"/>
              <w:bottom w:val="single" w:sz="4" w:space="0" w:color="auto"/>
              <w:right w:val="nil"/>
            </w:tcBorders>
            <w:hideMark/>
          </w:tcPr>
          <w:p w:rsidR="004C125A" w:rsidRDefault="004C125A">
            <w:pPr>
              <w:tabs>
                <w:tab w:val="left" w:pos="3450"/>
              </w:tabs>
              <w:jc w:val="both"/>
              <w:rPr>
                <w:rFonts w:ascii="Times New Roman" w:hAnsi="Times New Roman"/>
                <w:sz w:val="24"/>
                <w:szCs w:val="24"/>
              </w:rPr>
            </w:pPr>
            <w:r>
              <w:rPr>
                <w:rFonts w:ascii="Times New Roman" w:hAnsi="Times New Roman"/>
                <w:sz w:val="24"/>
                <w:szCs w:val="24"/>
              </w:rPr>
              <w:t>Пенсионное обеспечение муниципальных служащих</w:t>
            </w:r>
          </w:p>
        </w:tc>
        <w:tc>
          <w:tcPr>
            <w:tcW w:w="1418" w:type="dxa"/>
            <w:tcBorders>
              <w:top w:val="single" w:sz="4" w:space="0" w:color="auto"/>
              <w:left w:val="single" w:sz="4" w:space="0" w:color="auto"/>
              <w:bottom w:val="single" w:sz="4" w:space="0" w:color="auto"/>
              <w:right w:val="nil"/>
            </w:tcBorders>
          </w:tcPr>
          <w:p w:rsidR="004C125A" w:rsidRDefault="004C125A">
            <w:pPr>
              <w:pStyle w:val="afa"/>
              <w:rPr>
                <w:rFonts w:ascii="Times New Roman" w:hAnsi="Times New Roman" w:cs="Times New Roman"/>
              </w:rPr>
            </w:pPr>
          </w:p>
        </w:tc>
        <w:tc>
          <w:tcPr>
            <w:tcW w:w="850" w:type="dxa"/>
            <w:tcBorders>
              <w:top w:val="single" w:sz="4" w:space="0" w:color="auto"/>
              <w:left w:val="single" w:sz="4" w:space="0" w:color="auto"/>
              <w:bottom w:val="single" w:sz="4" w:space="0" w:color="auto"/>
              <w:right w:val="nil"/>
            </w:tcBorders>
            <w:hideMark/>
          </w:tcPr>
          <w:p w:rsidR="004C125A" w:rsidRDefault="004C125A">
            <w:pPr>
              <w:pStyle w:val="afa"/>
              <w:rPr>
                <w:rFonts w:ascii="Times New Roman" w:hAnsi="Times New Roman" w:cs="Times New Roman"/>
              </w:rPr>
            </w:pPr>
            <w:r>
              <w:rPr>
                <w:rFonts w:ascii="Times New Roman" w:hAnsi="Times New Roman" w:cs="Times New Roman"/>
              </w:rPr>
              <w:t>442</w:t>
            </w:r>
          </w:p>
        </w:tc>
        <w:tc>
          <w:tcPr>
            <w:tcW w:w="993" w:type="dxa"/>
            <w:tcBorders>
              <w:top w:val="single" w:sz="4" w:space="0" w:color="auto"/>
              <w:left w:val="single" w:sz="4" w:space="0" w:color="auto"/>
              <w:bottom w:val="single" w:sz="4" w:space="0" w:color="auto"/>
              <w:right w:val="nil"/>
            </w:tcBorders>
            <w:hideMark/>
          </w:tcPr>
          <w:p w:rsidR="004C125A" w:rsidRDefault="004C125A">
            <w:pPr>
              <w:pStyle w:val="afa"/>
              <w:jc w:val="center"/>
              <w:rPr>
                <w:rFonts w:ascii="Times New Roman" w:hAnsi="Times New Roman" w:cs="Times New Roman"/>
              </w:rPr>
            </w:pPr>
            <w:r>
              <w:rPr>
                <w:rFonts w:ascii="Times New Roman" w:hAnsi="Times New Roman" w:cs="Times New Roman"/>
              </w:rPr>
              <w:t>1001</w:t>
            </w:r>
          </w:p>
        </w:tc>
        <w:tc>
          <w:tcPr>
            <w:tcW w:w="850" w:type="dxa"/>
            <w:tcBorders>
              <w:top w:val="single" w:sz="4" w:space="0" w:color="auto"/>
              <w:left w:val="single" w:sz="4" w:space="0" w:color="auto"/>
              <w:bottom w:val="single" w:sz="4" w:space="0" w:color="auto"/>
              <w:right w:val="nil"/>
            </w:tcBorders>
            <w:hideMark/>
          </w:tcPr>
          <w:p w:rsidR="004C125A" w:rsidRDefault="004C125A">
            <w:pPr>
              <w:pStyle w:val="afa"/>
              <w:jc w:val="center"/>
              <w:rPr>
                <w:rFonts w:ascii="Times New Roman" w:hAnsi="Times New Roman" w:cs="Times New Roman"/>
              </w:rPr>
            </w:pPr>
            <w:r>
              <w:rPr>
                <w:rFonts w:ascii="Times New Roman" w:hAnsi="Times New Roman" w:cs="Times New Roman"/>
              </w:rPr>
              <w:t>9210370700</w:t>
            </w:r>
          </w:p>
        </w:tc>
        <w:tc>
          <w:tcPr>
            <w:tcW w:w="1134" w:type="dxa"/>
            <w:tcBorders>
              <w:top w:val="single" w:sz="4" w:space="0" w:color="auto"/>
              <w:left w:val="single" w:sz="4" w:space="0" w:color="auto"/>
              <w:bottom w:val="single" w:sz="4" w:space="0" w:color="auto"/>
              <w:right w:val="nil"/>
            </w:tcBorders>
            <w:hideMark/>
          </w:tcPr>
          <w:p w:rsidR="004C125A" w:rsidRDefault="004C125A">
            <w:pPr>
              <w:pStyle w:val="afa"/>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nil"/>
            </w:tcBorders>
            <w:hideMark/>
          </w:tcPr>
          <w:p w:rsidR="004C125A" w:rsidRDefault="00C0484F">
            <w:pPr>
              <w:pStyle w:val="afa"/>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nil"/>
            </w:tcBorders>
            <w:hideMark/>
          </w:tcPr>
          <w:p w:rsidR="004C125A" w:rsidRDefault="00C0484F">
            <w:pPr>
              <w:pStyle w:val="afa"/>
              <w:rPr>
                <w:rFonts w:ascii="Times New Roman" w:hAnsi="Times New Roman" w:cs="Times New Roman"/>
              </w:rPr>
            </w:pPr>
            <w:r>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4C125A" w:rsidRDefault="004C125A">
            <w:pPr>
              <w:tabs>
                <w:tab w:val="left" w:pos="3450"/>
              </w:tabs>
              <w:jc w:val="both"/>
              <w:rPr>
                <w:rFonts w:ascii="Times New Roman" w:hAnsi="Times New Roman"/>
                <w:sz w:val="24"/>
                <w:szCs w:val="24"/>
              </w:rPr>
            </w:pPr>
          </w:p>
        </w:tc>
      </w:tr>
    </w:tbl>
    <w:p w:rsidR="004C125A" w:rsidRDefault="004C125A" w:rsidP="004C125A">
      <w:pPr>
        <w:pStyle w:val="af6"/>
        <w:jc w:val="center"/>
        <w:rPr>
          <w:sz w:val="24"/>
          <w:szCs w:val="24"/>
        </w:rPr>
      </w:pPr>
    </w:p>
    <w:p w:rsidR="004C125A" w:rsidRDefault="004C125A" w:rsidP="004C125A">
      <w:pPr>
        <w:pStyle w:val="af6"/>
        <w:jc w:val="center"/>
        <w:rPr>
          <w:sz w:val="24"/>
          <w:szCs w:val="24"/>
        </w:rPr>
      </w:pPr>
    </w:p>
    <w:p w:rsidR="004C125A" w:rsidRDefault="004C125A" w:rsidP="004C125A">
      <w:pPr>
        <w:pStyle w:val="af6"/>
        <w:jc w:val="center"/>
        <w:rPr>
          <w:sz w:val="24"/>
          <w:szCs w:val="24"/>
        </w:rPr>
      </w:pPr>
    </w:p>
    <w:p w:rsidR="004C125A" w:rsidRDefault="004C125A" w:rsidP="004C125A">
      <w:pPr>
        <w:pStyle w:val="af6"/>
        <w:jc w:val="center"/>
        <w:rPr>
          <w:sz w:val="24"/>
          <w:szCs w:val="24"/>
        </w:rPr>
      </w:pPr>
    </w:p>
    <w:p w:rsidR="004C125A" w:rsidRDefault="004C125A" w:rsidP="004C125A">
      <w:pPr>
        <w:pStyle w:val="af6"/>
        <w:jc w:val="center"/>
        <w:rPr>
          <w:sz w:val="24"/>
          <w:szCs w:val="24"/>
        </w:rPr>
      </w:pPr>
    </w:p>
    <w:p w:rsidR="004C125A" w:rsidRDefault="004C125A" w:rsidP="004C125A">
      <w:pPr>
        <w:pStyle w:val="af6"/>
        <w:jc w:val="center"/>
        <w:rPr>
          <w:sz w:val="24"/>
          <w:szCs w:val="24"/>
        </w:rPr>
      </w:pPr>
    </w:p>
    <w:p w:rsidR="004C125A" w:rsidRDefault="004C125A" w:rsidP="004C125A">
      <w:pPr>
        <w:pStyle w:val="af6"/>
        <w:jc w:val="center"/>
        <w:rPr>
          <w:sz w:val="28"/>
        </w:rPr>
      </w:pPr>
    </w:p>
    <w:p w:rsidR="004C125A" w:rsidRDefault="004C125A" w:rsidP="004C125A">
      <w:pPr>
        <w:pStyle w:val="af6"/>
        <w:jc w:val="center"/>
        <w:rPr>
          <w:sz w:val="28"/>
        </w:rPr>
      </w:pPr>
    </w:p>
    <w:p w:rsidR="004C125A" w:rsidRDefault="004C125A" w:rsidP="004C125A">
      <w:pPr>
        <w:pStyle w:val="af6"/>
        <w:jc w:val="center"/>
        <w:rPr>
          <w:sz w:val="28"/>
        </w:rPr>
      </w:pPr>
    </w:p>
    <w:p w:rsidR="004C125A" w:rsidRDefault="004C125A" w:rsidP="004C125A">
      <w:pPr>
        <w:pStyle w:val="af6"/>
        <w:jc w:val="center"/>
        <w:rPr>
          <w:sz w:val="28"/>
        </w:rPr>
      </w:pPr>
    </w:p>
    <w:p w:rsidR="004C125A" w:rsidRDefault="004C125A" w:rsidP="004C125A">
      <w:pPr>
        <w:spacing w:after="0" w:line="240" w:lineRule="auto"/>
        <w:rPr>
          <w:rFonts w:ascii="Times New Roman" w:eastAsia="SimSun" w:hAnsi="Times New Roman" w:cs="Calibri"/>
          <w:kern w:val="2"/>
          <w:sz w:val="28"/>
          <w:szCs w:val="28"/>
        </w:rPr>
        <w:sectPr w:rsidR="004C125A">
          <w:pgSz w:w="16838" w:h="11906" w:orient="landscape"/>
          <w:pgMar w:top="851" w:right="426" w:bottom="1701" w:left="851" w:header="709" w:footer="709" w:gutter="0"/>
          <w:cols w:space="720"/>
        </w:sectPr>
      </w:pPr>
    </w:p>
    <w:p w:rsidR="004C125A" w:rsidRDefault="004C125A" w:rsidP="004C125A">
      <w:pPr>
        <w:suppressAutoHyphens/>
        <w:spacing w:after="0" w:line="240" w:lineRule="auto"/>
        <w:rPr>
          <w:rFonts w:ascii="Times New Roman" w:eastAsia="SimSun" w:hAnsi="Times New Roman" w:cs="Calibri"/>
          <w:kern w:val="2"/>
          <w:sz w:val="28"/>
          <w:szCs w:val="28"/>
        </w:rPr>
      </w:pPr>
    </w:p>
    <w:p w:rsidR="004C125A" w:rsidRDefault="004C125A" w:rsidP="004C125A">
      <w:pPr>
        <w:suppressAutoHyphens/>
        <w:spacing w:after="0" w:line="240" w:lineRule="auto"/>
        <w:rPr>
          <w:rFonts w:ascii="Times New Roman" w:eastAsia="SimSun" w:hAnsi="Times New Roman" w:cs="Calibri"/>
          <w:kern w:val="2"/>
          <w:sz w:val="28"/>
          <w:szCs w:val="28"/>
        </w:rPr>
      </w:pPr>
    </w:p>
    <w:p w:rsidR="004C125A" w:rsidRDefault="004C125A" w:rsidP="004C125A">
      <w:pPr>
        <w:spacing w:after="0" w:line="240" w:lineRule="auto"/>
        <w:jc w:val="center"/>
        <w:rPr>
          <w:rFonts w:ascii="Times New Roman" w:hAnsi="Times New Roman"/>
          <w:sz w:val="20"/>
          <w:szCs w:val="20"/>
        </w:rPr>
      </w:pPr>
      <w:r>
        <w:rPr>
          <w:rFonts w:ascii="Times New Roman" w:hAnsi="Times New Roman"/>
          <w:sz w:val="20"/>
          <w:szCs w:val="20"/>
        </w:rPr>
        <w:t>Паспорт подпрограммы</w:t>
      </w:r>
    </w:p>
    <w:p w:rsidR="004C125A" w:rsidRDefault="004C125A" w:rsidP="004C125A">
      <w:pPr>
        <w:spacing w:after="0" w:line="240" w:lineRule="auto"/>
        <w:jc w:val="center"/>
        <w:rPr>
          <w:rFonts w:ascii="Times New Roman" w:hAnsi="Times New Roman"/>
          <w:b/>
          <w:sz w:val="20"/>
          <w:szCs w:val="20"/>
        </w:rPr>
      </w:pPr>
      <w:r>
        <w:rPr>
          <w:rFonts w:ascii="Times New Roman" w:hAnsi="Times New Roman"/>
          <w:b/>
          <w:sz w:val="20"/>
          <w:szCs w:val="20"/>
        </w:rPr>
        <w:t xml:space="preserve">«Оформление права собственности на объекты недвижимости и территориальное планирование территории муниципального образования </w:t>
      </w:r>
      <w:proofErr w:type="spellStart"/>
      <w:r>
        <w:rPr>
          <w:rFonts w:ascii="Times New Roman" w:hAnsi="Times New Roman"/>
          <w:b/>
          <w:sz w:val="20"/>
          <w:szCs w:val="20"/>
        </w:rPr>
        <w:t>Крючковский</w:t>
      </w:r>
      <w:proofErr w:type="spellEnd"/>
      <w:r>
        <w:rPr>
          <w:rFonts w:ascii="Times New Roman" w:hAnsi="Times New Roman"/>
          <w:b/>
          <w:sz w:val="20"/>
          <w:szCs w:val="20"/>
        </w:rPr>
        <w:t xml:space="preserve"> сельсовет» (далее Подпрограмма)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7732"/>
      </w:tblGrid>
      <w:tr w:rsidR="004C125A" w:rsidTr="004C125A">
        <w:tc>
          <w:tcPr>
            <w:tcW w:w="176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Ответственный исполнитель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both"/>
              <w:rPr>
                <w:rFonts w:ascii="Times New Roman" w:hAnsi="Times New Roman"/>
                <w:sz w:val="20"/>
                <w:szCs w:val="20"/>
              </w:rPr>
            </w:pPr>
            <w:r>
              <w:rPr>
                <w:rFonts w:ascii="Times New Roman" w:hAnsi="Times New Roman"/>
                <w:sz w:val="20"/>
                <w:szCs w:val="20"/>
                <w:lang w:eastAsia="ru-RU"/>
              </w:rPr>
              <w:t xml:space="preserve">Администрация </w:t>
            </w:r>
            <w:proofErr w:type="spellStart"/>
            <w:r>
              <w:rPr>
                <w:rFonts w:ascii="Times New Roman" w:hAnsi="Times New Roman"/>
                <w:sz w:val="20"/>
                <w:szCs w:val="20"/>
                <w:lang w:eastAsia="ru-RU"/>
              </w:rPr>
              <w:t>Крючковского</w:t>
            </w:r>
            <w:proofErr w:type="spellEnd"/>
            <w:r>
              <w:rPr>
                <w:rFonts w:ascii="Times New Roman" w:hAnsi="Times New Roman"/>
                <w:sz w:val="20"/>
                <w:szCs w:val="20"/>
                <w:lang w:eastAsia="ru-RU"/>
              </w:rPr>
              <w:t xml:space="preserve"> сельсовета</w:t>
            </w:r>
          </w:p>
        </w:tc>
      </w:tr>
      <w:tr w:rsidR="004C125A" w:rsidTr="004C125A">
        <w:trPr>
          <w:trHeight w:val="1159"/>
        </w:trPr>
        <w:tc>
          <w:tcPr>
            <w:tcW w:w="176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Цель Подпрограммы</w:t>
            </w:r>
          </w:p>
        </w:tc>
        <w:tc>
          <w:tcPr>
            <w:tcW w:w="7732" w:type="dxa"/>
            <w:tcBorders>
              <w:top w:val="single" w:sz="4" w:space="0" w:color="auto"/>
              <w:left w:val="single" w:sz="4" w:space="0" w:color="auto"/>
              <w:bottom w:val="single" w:sz="4" w:space="0" w:color="auto"/>
              <w:right w:val="single" w:sz="4" w:space="0" w:color="auto"/>
            </w:tcBorders>
          </w:tcPr>
          <w:p w:rsidR="004C125A" w:rsidRDefault="004C125A">
            <w:pPr>
              <w:spacing w:after="0" w:line="240" w:lineRule="auto"/>
              <w:jc w:val="both"/>
              <w:rPr>
                <w:rFonts w:ascii="Times New Roman" w:hAnsi="Times New Roman"/>
                <w:sz w:val="20"/>
                <w:szCs w:val="20"/>
              </w:rPr>
            </w:pPr>
            <w:r>
              <w:rPr>
                <w:rFonts w:ascii="Times New Roman" w:hAnsi="Times New Roman"/>
                <w:sz w:val="20"/>
                <w:szCs w:val="20"/>
              </w:rPr>
              <w:t xml:space="preserve">- обеспечение устойчивого развития территории муниципальных образований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 развития инженерной, транспортной и социальной инфраструктур, учета интересов граждан и муниципальных образований;</w:t>
            </w:r>
          </w:p>
          <w:p w:rsidR="004C125A" w:rsidRDefault="004C125A">
            <w:pPr>
              <w:ind w:right="-365"/>
              <w:rPr>
                <w:rFonts w:ascii="Times New Roman" w:hAnsi="Times New Roman"/>
                <w:sz w:val="20"/>
                <w:szCs w:val="20"/>
              </w:rPr>
            </w:pPr>
            <w:r>
              <w:rPr>
                <w:rFonts w:ascii="Times New Roman" w:hAnsi="Times New Roman"/>
                <w:sz w:val="20"/>
                <w:szCs w:val="20"/>
              </w:rPr>
              <w:t>-повышение эффективности управления муниципальной собственностью;</w:t>
            </w:r>
          </w:p>
          <w:p w:rsidR="004C125A" w:rsidRDefault="004C125A">
            <w:pPr>
              <w:spacing w:after="0" w:line="240" w:lineRule="auto"/>
              <w:jc w:val="both"/>
              <w:rPr>
                <w:rFonts w:ascii="Times New Roman" w:hAnsi="Times New Roman"/>
                <w:sz w:val="20"/>
                <w:szCs w:val="20"/>
              </w:rPr>
            </w:pPr>
          </w:p>
        </w:tc>
      </w:tr>
      <w:tr w:rsidR="004C125A" w:rsidTr="004C125A">
        <w:tc>
          <w:tcPr>
            <w:tcW w:w="176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Задачи подпрограммы</w:t>
            </w:r>
          </w:p>
        </w:tc>
        <w:tc>
          <w:tcPr>
            <w:tcW w:w="7732" w:type="dxa"/>
            <w:tcBorders>
              <w:top w:val="single" w:sz="4" w:space="0" w:color="auto"/>
              <w:left w:val="single" w:sz="4" w:space="0" w:color="auto"/>
              <w:bottom w:val="single" w:sz="4" w:space="0" w:color="auto"/>
              <w:right w:val="single" w:sz="4" w:space="0" w:color="auto"/>
            </w:tcBorders>
          </w:tcPr>
          <w:p w:rsidR="004C125A" w:rsidRDefault="004C125A">
            <w:pPr>
              <w:ind w:right="-365"/>
              <w:rPr>
                <w:rFonts w:ascii="Times New Roman" w:hAnsi="Times New Roman"/>
                <w:sz w:val="20"/>
                <w:szCs w:val="20"/>
              </w:rPr>
            </w:pPr>
            <w:r>
              <w:rPr>
                <w:rFonts w:ascii="Times New Roman" w:hAnsi="Times New Roman"/>
                <w:sz w:val="20"/>
                <w:szCs w:val="20"/>
              </w:rPr>
              <w:t>-проведение работ по технической инвентаризации объектов недвижимого имущества;</w:t>
            </w:r>
          </w:p>
          <w:p w:rsidR="004C125A" w:rsidRDefault="004C125A">
            <w:pPr>
              <w:ind w:right="-365"/>
              <w:rPr>
                <w:rFonts w:ascii="Times New Roman" w:hAnsi="Times New Roman"/>
                <w:sz w:val="20"/>
                <w:szCs w:val="20"/>
              </w:rPr>
            </w:pPr>
            <w:r>
              <w:rPr>
                <w:rFonts w:ascii="Times New Roman" w:hAnsi="Times New Roman"/>
                <w:sz w:val="20"/>
                <w:szCs w:val="20"/>
              </w:rPr>
              <w:t xml:space="preserve">- формирование базы данных объектов недвижимого имущества муниципального образования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 государственная регистрация права муниципальной собственности  на  объекты  недвижимого имущества.</w:t>
            </w:r>
          </w:p>
          <w:p w:rsidR="004C125A" w:rsidRDefault="004C125A">
            <w:pPr>
              <w:pStyle w:val="af6"/>
              <w:jc w:val="both"/>
              <w:rPr>
                <w:rFonts w:ascii="Times New Roman" w:hAnsi="Times New Roman"/>
                <w:sz w:val="20"/>
                <w:szCs w:val="20"/>
              </w:rPr>
            </w:pPr>
            <w:r>
              <w:rPr>
                <w:rFonts w:ascii="Times New Roman" w:hAnsi="Times New Roman"/>
                <w:sz w:val="28"/>
                <w:szCs w:val="28"/>
              </w:rPr>
              <w:t>-</w:t>
            </w:r>
            <w:r>
              <w:rPr>
                <w:rFonts w:ascii="Times New Roman" w:hAnsi="Times New Roman"/>
                <w:sz w:val="20"/>
                <w:szCs w:val="20"/>
              </w:rPr>
              <w:t>обеспечение поселения документами территориального планирования и градостроительного зонирования, создание автоматизированных систем обеспечения градостроительной деятельности (далее – АИСОГД)</w:t>
            </w:r>
          </w:p>
          <w:p w:rsidR="004C125A" w:rsidRDefault="004C125A">
            <w:pPr>
              <w:spacing w:after="0" w:line="240" w:lineRule="auto"/>
              <w:jc w:val="both"/>
              <w:rPr>
                <w:rFonts w:ascii="Times New Roman" w:hAnsi="Times New Roman"/>
                <w:sz w:val="20"/>
                <w:szCs w:val="20"/>
              </w:rPr>
            </w:pPr>
          </w:p>
        </w:tc>
      </w:tr>
      <w:tr w:rsidR="004C125A" w:rsidTr="004C125A">
        <w:tc>
          <w:tcPr>
            <w:tcW w:w="176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Сроки реализации подпрограммы</w:t>
            </w:r>
          </w:p>
        </w:tc>
        <w:tc>
          <w:tcPr>
            <w:tcW w:w="7732" w:type="dxa"/>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lang w:eastAsia="ru-RU"/>
              </w:rPr>
              <w:t>2017-2019 г.г.</w:t>
            </w:r>
          </w:p>
        </w:tc>
      </w:tr>
      <w:tr w:rsidR="004C125A" w:rsidTr="004C125A">
        <w:trPr>
          <w:trHeight w:val="2358"/>
        </w:trPr>
        <w:tc>
          <w:tcPr>
            <w:tcW w:w="176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lang w:eastAsia="ru-RU"/>
              </w:rPr>
              <w:t>Целевые индикаторы и показатели подпрограммы</w:t>
            </w:r>
          </w:p>
        </w:tc>
        <w:tc>
          <w:tcPr>
            <w:tcW w:w="7732" w:type="dxa"/>
            <w:tcBorders>
              <w:top w:val="single" w:sz="4" w:space="0" w:color="auto"/>
              <w:left w:val="single" w:sz="4" w:space="0" w:color="auto"/>
              <w:bottom w:val="single" w:sz="4" w:space="0" w:color="auto"/>
              <w:right w:val="single" w:sz="4" w:space="0" w:color="auto"/>
            </w:tcBorders>
          </w:tcPr>
          <w:p w:rsidR="004C125A" w:rsidRDefault="004C125A">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-разработка схемы территориального планирования муниципального образования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w:t>
            </w:r>
          </w:p>
          <w:p w:rsidR="004C125A" w:rsidRDefault="004C125A">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разработка документации по планировке территории муниципальных образований сельских поселений;</w:t>
            </w:r>
          </w:p>
          <w:p w:rsidR="004C125A" w:rsidRDefault="004C125A">
            <w:pPr>
              <w:spacing w:after="0"/>
              <w:rPr>
                <w:rFonts w:ascii="Times New Roman" w:hAnsi="Times New Roman"/>
                <w:sz w:val="20"/>
                <w:szCs w:val="20"/>
              </w:rPr>
            </w:pPr>
            <w:r>
              <w:rPr>
                <w:rFonts w:ascii="Times New Roman" w:hAnsi="Times New Roman"/>
                <w:sz w:val="20"/>
                <w:szCs w:val="20"/>
              </w:rPr>
              <w:t xml:space="preserve">- количество  объектов  недвижимого имущества, прошедших  </w:t>
            </w:r>
            <w:proofErr w:type="gramStart"/>
            <w:r>
              <w:rPr>
                <w:rFonts w:ascii="Times New Roman" w:hAnsi="Times New Roman"/>
                <w:sz w:val="20"/>
                <w:szCs w:val="20"/>
              </w:rPr>
              <w:t>техническую</w:t>
            </w:r>
            <w:proofErr w:type="gramEnd"/>
            <w:r>
              <w:rPr>
                <w:rFonts w:ascii="Times New Roman" w:hAnsi="Times New Roman"/>
                <w:sz w:val="20"/>
                <w:szCs w:val="20"/>
              </w:rPr>
              <w:t xml:space="preserve"> </w:t>
            </w:r>
          </w:p>
          <w:p w:rsidR="004C125A" w:rsidRDefault="004C125A">
            <w:pPr>
              <w:spacing w:after="0"/>
              <w:rPr>
                <w:rFonts w:ascii="Times New Roman" w:hAnsi="Times New Roman"/>
                <w:sz w:val="20"/>
                <w:szCs w:val="20"/>
              </w:rPr>
            </w:pPr>
            <w:r>
              <w:rPr>
                <w:rFonts w:ascii="Times New Roman" w:hAnsi="Times New Roman"/>
                <w:sz w:val="20"/>
                <w:szCs w:val="20"/>
              </w:rPr>
              <w:t>инвентаризацию;</w:t>
            </w:r>
          </w:p>
          <w:p w:rsidR="004C125A" w:rsidRDefault="004C125A">
            <w:pPr>
              <w:spacing w:after="0"/>
              <w:rPr>
                <w:rFonts w:ascii="Times New Roman" w:hAnsi="Times New Roman"/>
                <w:sz w:val="20"/>
                <w:szCs w:val="20"/>
              </w:rPr>
            </w:pPr>
            <w:r>
              <w:rPr>
                <w:rFonts w:ascii="Times New Roman" w:hAnsi="Times New Roman"/>
                <w:sz w:val="20"/>
                <w:szCs w:val="20"/>
              </w:rPr>
              <w:t xml:space="preserve">- количество  объектов недвижимого </w:t>
            </w:r>
            <w:proofErr w:type="gramStart"/>
            <w:r>
              <w:rPr>
                <w:rFonts w:ascii="Times New Roman" w:hAnsi="Times New Roman"/>
                <w:sz w:val="20"/>
                <w:szCs w:val="20"/>
              </w:rPr>
              <w:t>имущества</w:t>
            </w:r>
            <w:proofErr w:type="gramEnd"/>
            <w:r>
              <w:rPr>
                <w:rFonts w:ascii="Times New Roman" w:hAnsi="Times New Roman"/>
                <w:sz w:val="20"/>
                <w:szCs w:val="20"/>
              </w:rPr>
              <w:t xml:space="preserve">  на  которые  зарегистрировано  </w:t>
            </w:r>
          </w:p>
          <w:p w:rsidR="004C125A" w:rsidRDefault="004C125A">
            <w:pPr>
              <w:spacing w:after="0"/>
              <w:rPr>
                <w:rFonts w:ascii="Times New Roman" w:hAnsi="Times New Roman"/>
                <w:sz w:val="20"/>
                <w:szCs w:val="20"/>
              </w:rPr>
            </w:pPr>
            <w:r>
              <w:rPr>
                <w:rFonts w:ascii="Times New Roman" w:hAnsi="Times New Roman"/>
                <w:sz w:val="20"/>
                <w:szCs w:val="20"/>
              </w:rPr>
              <w:t xml:space="preserve">право  собственности за  муниципальным образованием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w:t>
            </w:r>
          </w:p>
          <w:p w:rsidR="004C125A" w:rsidRDefault="004C125A">
            <w:pPr>
              <w:spacing w:after="0"/>
              <w:rPr>
                <w:rFonts w:ascii="Times New Roman" w:hAnsi="Times New Roman"/>
                <w:sz w:val="20"/>
                <w:szCs w:val="20"/>
                <w:lang w:eastAsia="ru-RU"/>
              </w:rPr>
            </w:pPr>
          </w:p>
        </w:tc>
      </w:tr>
      <w:tr w:rsidR="004C125A" w:rsidTr="004C125A">
        <w:trPr>
          <w:trHeight w:val="1385"/>
        </w:trPr>
        <w:tc>
          <w:tcPr>
            <w:tcW w:w="176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Ресурсное обеспечение подпрограммы</w:t>
            </w:r>
          </w:p>
        </w:tc>
        <w:tc>
          <w:tcPr>
            <w:tcW w:w="7732" w:type="dxa"/>
            <w:tcBorders>
              <w:top w:val="single" w:sz="4" w:space="0" w:color="auto"/>
              <w:left w:val="single" w:sz="4" w:space="0" w:color="auto"/>
              <w:bottom w:val="single" w:sz="4" w:space="0" w:color="auto"/>
              <w:right w:val="single" w:sz="4" w:space="0" w:color="auto"/>
            </w:tcBorders>
          </w:tcPr>
          <w:p w:rsidR="004C125A" w:rsidRDefault="004C125A">
            <w:pPr>
              <w:spacing w:after="0"/>
              <w:jc w:val="both"/>
              <w:rPr>
                <w:rFonts w:ascii="Times New Roman" w:hAnsi="Times New Roman"/>
                <w:sz w:val="20"/>
                <w:szCs w:val="20"/>
              </w:rPr>
            </w:pPr>
            <w:r>
              <w:rPr>
                <w:rFonts w:ascii="Times New Roman" w:hAnsi="Times New Roman"/>
                <w:sz w:val="20"/>
                <w:szCs w:val="20"/>
              </w:rPr>
              <w:t xml:space="preserve">Объем ассигнований местного бюджета подпрограммы  в 2017 – 2019 годах  </w:t>
            </w:r>
            <w:r>
              <w:rPr>
                <w:rFonts w:ascii="Times New Roman" w:eastAsia="SimSun" w:hAnsi="Times New Roman" w:cs="Calibri"/>
                <w:kern w:val="2"/>
                <w:sz w:val="20"/>
                <w:szCs w:val="20"/>
              </w:rPr>
              <w:t>составляет 1</w:t>
            </w:r>
            <w:r w:rsidR="00C0484F">
              <w:rPr>
                <w:rFonts w:ascii="Times New Roman" w:eastAsia="SimSun" w:hAnsi="Times New Roman" w:cs="Calibri"/>
                <w:kern w:val="2"/>
                <w:sz w:val="20"/>
                <w:szCs w:val="20"/>
              </w:rPr>
              <w:t>34</w:t>
            </w:r>
            <w:r>
              <w:rPr>
                <w:rFonts w:ascii="Times New Roman" w:hAnsi="Times New Roman"/>
                <w:sz w:val="20"/>
                <w:szCs w:val="20"/>
              </w:rPr>
              <w:t>,0 тыс. рублей, в том числе:</w:t>
            </w:r>
          </w:p>
          <w:p w:rsidR="004C125A" w:rsidRDefault="004C125A">
            <w:pPr>
              <w:spacing w:after="0" w:line="240" w:lineRule="auto"/>
              <w:rPr>
                <w:rFonts w:ascii="Times New Roman" w:hAnsi="Times New Roman"/>
                <w:sz w:val="20"/>
                <w:szCs w:val="20"/>
              </w:rPr>
            </w:pPr>
            <w:r>
              <w:rPr>
                <w:rFonts w:ascii="Times New Roman" w:hAnsi="Times New Roman"/>
                <w:sz w:val="20"/>
                <w:szCs w:val="20"/>
              </w:rPr>
              <w:t>2017 год – 60,0 тыс. рублей;</w:t>
            </w:r>
          </w:p>
          <w:p w:rsidR="004C125A" w:rsidRDefault="004C125A">
            <w:pPr>
              <w:spacing w:after="0" w:line="240" w:lineRule="auto"/>
              <w:rPr>
                <w:rFonts w:ascii="Times New Roman" w:eastAsia="SimSun" w:hAnsi="Times New Roman" w:cs="Calibri"/>
                <w:kern w:val="2"/>
                <w:sz w:val="20"/>
                <w:szCs w:val="20"/>
              </w:rPr>
            </w:pPr>
            <w:r>
              <w:rPr>
                <w:rFonts w:ascii="Times New Roman" w:eastAsia="SimSun" w:hAnsi="Times New Roman" w:cs="Calibri"/>
                <w:kern w:val="2"/>
                <w:sz w:val="20"/>
                <w:szCs w:val="20"/>
              </w:rPr>
              <w:t xml:space="preserve">2018 год – </w:t>
            </w:r>
            <w:r w:rsidR="00C0484F">
              <w:rPr>
                <w:rFonts w:ascii="Times New Roman" w:eastAsia="SimSun" w:hAnsi="Times New Roman" w:cs="Calibri"/>
                <w:kern w:val="2"/>
                <w:sz w:val="20"/>
                <w:szCs w:val="20"/>
              </w:rPr>
              <w:t>24</w:t>
            </w:r>
            <w:r>
              <w:rPr>
                <w:rFonts w:ascii="Times New Roman" w:eastAsia="SimSun" w:hAnsi="Times New Roman" w:cs="Calibri"/>
                <w:kern w:val="2"/>
                <w:sz w:val="20"/>
                <w:szCs w:val="20"/>
              </w:rPr>
              <w:t>,0 тыс. рублей;</w:t>
            </w:r>
          </w:p>
          <w:p w:rsidR="004C125A" w:rsidRDefault="004C125A">
            <w:pPr>
              <w:spacing w:after="0" w:line="240" w:lineRule="auto"/>
              <w:rPr>
                <w:rFonts w:ascii="Times New Roman" w:eastAsia="SimSun" w:hAnsi="Times New Roman" w:cs="Calibri"/>
                <w:kern w:val="2"/>
                <w:sz w:val="20"/>
                <w:szCs w:val="20"/>
              </w:rPr>
            </w:pPr>
            <w:r>
              <w:rPr>
                <w:rFonts w:ascii="Times New Roman" w:eastAsia="SimSun" w:hAnsi="Times New Roman" w:cs="Calibri"/>
                <w:kern w:val="2"/>
                <w:sz w:val="20"/>
                <w:szCs w:val="20"/>
              </w:rPr>
              <w:t>2019 год – 50,0 тыс. рублей;</w:t>
            </w:r>
          </w:p>
          <w:p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p>
        </w:tc>
      </w:tr>
      <w:tr w:rsidR="004C125A" w:rsidTr="004C125A">
        <w:trPr>
          <w:trHeight w:val="1864"/>
        </w:trPr>
        <w:tc>
          <w:tcPr>
            <w:tcW w:w="176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Планируемые результаты реализации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rPr>
                <w:rFonts w:ascii="Times New Roman" w:hAnsi="Times New Roman"/>
                <w:sz w:val="20"/>
                <w:szCs w:val="20"/>
              </w:rPr>
            </w:pPr>
            <w:r>
              <w:rPr>
                <w:rFonts w:ascii="Times New Roman" w:hAnsi="Times New Roman"/>
                <w:sz w:val="20"/>
                <w:szCs w:val="20"/>
              </w:rPr>
              <w:t>-постановка на государственный кадастровый учёт земельных участков;</w:t>
            </w:r>
          </w:p>
          <w:p w:rsidR="004C125A" w:rsidRDefault="004C125A">
            <w:pPr>
              <w:spacing w:after="0" w:line="240" w:lineRule="auto"/>
              <w:rPr>
                <w:rFonts w:ascii="Times New Roman" w:hAnsi="Times New Roman"/>
                <w:sz w:val="20"/>
                <w:szCs w:val="20"/>
              </w:rPr>
            </w:pPr>
            <w:r>
              <w:rPr>
                <w:rFonts w:ascii="Times New Roman" w:hAnsi="Times New Roman"/>
                <w:sz w:val="20"/>
                <w:szCs w:val="20"/>
              </w:rPr>
              <w:t>-обеспечение регистрации права муниципальной собственности;</w:t>
            </w:r>
          </w:p>
          <w:p w:rsidR="004C125A" w:rsidRDefault="004C125A">
            <w:pPr>
              <w:spacing w:after="0"/>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топосъёмка</w:t>
            </w:r>
            <w:proofErr w:type="spellEnd"/>
            <w:r>
              <w:rPr>
                <w:rFonts w:ascii="Times New Roman" w:hAnsi="Times New Roman"/>
                <w:sz w:val="20"/>
                <w:szCs w:val="20"/>
              </w:rPr>
              <w:t xml:space="preserve"> земельных участков;</w:t>
            </w:r>
          </w:p>
          <w:p w:rsidR="004C125A" w:rsidRDefault="004C125A">
            <w:pPr>
              <w:spacing w:after="0"/>
              <w:rPr>
                <w:rFonts w:ascii="Times New Roman" w:hAnsi="Times New Roman"/>
                <w:sz w:val="20"/>
                <w:szCs w:val="20"/>
              </w:rPr>
            </w:pPr>
            <w:r>
              <w:rPr>
                <w:rFonts w:ascii="Times New Roman" w:hAnsi="Times New Roman"/>
                <w:sz w:val="20"/>
                <w:szCs w:val="20"/>
              </w:rPr>
              <w:t>-технические планы на объекты;</w:t>
            </w:r>
          </w:p>
          <w:p w:rsidR="004C125A" w:rsidRDefault="004C125A">
            <w:pPr>
              <w:spacing w:after="0" w:line="240" w:lineRule="auto"/>
              <w:rPr>
                <w:rFonts w:ascii="Times New Roman" w:hAnsi="Times New Roman"/>
                <w:sz w:val="20"/>
                <w:szCs w:val="20"/>
                <w:lang w:eastAsia="ru-RU"/>
              </w:rPr>
            </w:pPr>
            <w:r>
              <w:rPr>
                <w:rFonts w:ascii="Times New Roman" w:hAnsi="Times New Roman"/>
                <w:sz w:val="20"/>
                <w:szCs w:val="20"/>
              </w:rPr>
              <w:t>-государственный кадастровый учет объектов.</w:t>
            </w:r>
          </w:p>
        </w:tc>
      </w:tr>
    </w:tbl>
    <w:p w:rsidR="004C125A" w:rsidRDefault="004C125A" w:rsidP="004C125A">
      <w:pPr>
        <w:suppressAutoHyphens/>
        <w:spacing w:after="0" w:line="240" w:lineRule="auto"/>
        <w:rPr>
          <w:rFonts w:ascii="Times New Roman" w:eastAsia="SimSun" w:hAnsi="Times New Roman" w:cs="Calibri"/>
          <w:kern w:val="2"/>
          <w:sz w:val="28"/>
          <w:szCs w:val="28"/>
        </w:rPr>
      </w:pPr>
    </w:p>
    <w:p w:rsidR="004C125A" w:rsidRDefault="004C125A" w:rsidP="004C125A">
      <w:pPr>
        <w:jc w:val="center"/>
        <w:rPr>
          <w:rFonts w:ascii="Times New Roman" w:hAnsi="Times New Roman"/>
          <w:sz w:val="24"/>
          <w:szCs w:val="24"/>
        </w:rPr>
      </w:pPr>
      <w:r>
        <w:rPr>
          <w:rFonts w:ascii="Times New Roman" w:hAnsi="Times New Roman"/>
          <w:b/>
          <w:bCs/>
          <w:sz w:val="24"/>
          <w:szCs w:val="24"/>
        </w:rPr>
        <w:t>1. Характеристика проблемы.</w:t>
      </w:r>
      <w:r>
        <w:rPr>
          <w:rFonts w:ascii="Times New Roman" w:hAnsi="Times New Roman"/>
          <w:sz w:val="24"/>
          <w:szCs w:val="24"/>
        </w:rPr>
        <w:t> </w:t>
      </w:r>
    </w:p>
    <w:p w:rsidR="004C125A" w:rsidRDefault="004C125A" w:rsidP="004C125A">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Подпрограмма предусматривает проведение работ по инвентаризации,  регистрации права муниципальной собственности и (или) права оперативного управления, и учету объектов недвижимого имущества, находящегося в муниципальной собственности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w:t>
      </w:r>
      <w:proofErr w:type="gramStart"/>
      <w:r>
        <w:rPr>
          <w:rFonts w:ascii="Times New Roman" w:hAnsi="Times New Roman"/>
          <w:sz w:val="24"/>
          <w:szCs w:val="24"/>
        </w:rPr>
        <w:t xml:space="preserve">В соответствии с Федеральным </w:t>
      </w:r>
      <w:hyperlink r:id="rId12" w:history="1">
        <w:r w:rsidRPr="00C0484F">
          <w:rPr>
            <w:rStyle w:val="a3"/>
            <w:color w:val="auto"/>
            <w:sz w:val="24"/>
            <w:szCs w:val="24"/>
          </w:rPr>
          <w:t>законом</w:t>
        </w:r>
      </w:hyperlink>
      <w:r w:rsidRPr="00C0484F">
        <w:rPr>
          <w:rFonts w:ascii="Times New Roman" w:hAnsi="Times New Roman"/>
          <w:sz w:val="24"/>
          <w:szCs w:val="24"/>
        </w:rPr>
        <w:t xml:space="preserve"> от 06.10.2003 N 131-ФЗ "Об общих принципах организации местного </w:t>
      </w:r>
      <w:r w:rsidRPr="00C0484F">
        <w:rPr>
          <w:rFonts w:ascii="Times New Roman" w:hAnsi="Times New Roman"/>
          <w:sz w:val="24"/>
          <w:szCs w:val="24"/>
        </w:rPr>
        <w:lastRenderedPageBreak/>
        <w:t xml:space="preserve">самоуправления в Российской Федерации", Федеральным </w:t>
      </w:r>
      <w:hyperlink r:id="rId13" w:history="1">
        <w:r w:rsidRPr="00C0484F">
          <w:rPr>
            <w:rStyle w:val="a3"/>
            <w:color w:val="auto"/>
            <w:sz w:val="24"/>
            <w:szCs w:val="24"/>
          </w:rPr>
          <w:t>законом</w:t>
        </w:r>
      </w:hyperlink>
      <w:r w:rsidRPr="00C0484F">
        <w:rPr>
          <w:rFonts w:ascii="Times New Roman" w:hAnsi="Times New Roman"/>
          <w:sz w:val="24"/>
          <w:szCs w:val="24"/>
        </w:rPr>
        <w:t xml:space="preserve"> от 21.07.1997 N 122-ФЗ "О государственной регистрации прав на недвижимое имущество и сделок с ним", </w:t>
      </w:r>
      <w:hyperlink r:id="rId14" w:history="1">
        <w:r w:rsidRPr="00C0484F">
          <w:rPr>
            <w:rStyle w:val="a3"/>
            <w:color w:val="auto"/>
            <w:sz w:val="24"/>
            <w:szCs w:val="24"/>
          </w:rPr>
          <w:t>Постановлением</w:t>
        </w:r>
      </w:hyperlink>
      <w:r w:rsidRPr="00C0484F">
        <w:rPr>
          <w:rFonts w:ascii="Times New Roman" w:hAnsi="Times New Roman"/>
          <w:sz w:val="24"/>
          <w:szCs w:val="24"/>
        </w:rPr>
        <w:t xml:space="preserve"> Правительства РФ от 13.06.2006 N 374 "О перечнях документов, необходимых для приня</w:t>
      </w:r>
      <w:r>
        <w:rPr>
          <w:rFonts w:ascii="Times New Roman" w:hAnsi="Times New Roman"/>
          <w:sz w:val="24"/>
          <w:szCs w:val="24"/>
        </w:rPr>
        <w:t>тия решения о передаче имущества из федеральной собственности в собственность субъектов Российской Федерации</w:t>
      </w:r>
      <w:proofErr w:type="gramEnd"/>
      <w:r>
        <w:rPr>
          <w:rFonts w:ascii="Times New Roman" w:hAnsi="Times New Roman"/>
          <w:sz w:val="24"/>
          <w:szCs w:val="24"/>
        </w:rPr>
        <w:t xml:space="preserve">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Гражданским </w:t>
      </w:r>
      <w:hyperlink r:id="rId15" w:history="1">
        <w:r w:rsidRPr="00C0484F">
          <w:rPr>
            <w:rStyle w:val="a3"/>
            <w:color w:val="auto"/>
            <w:sz w:val="24"/>
            <w:szCs w:val="24"/>
          </w:rPr>
          <w:t>кодексом</w:t>
        </w:r>
      </w:hyperlink>
      <w:r w:rsidRPr="00C0484F">
        <w:rPr>
          <w:rFonts w:ascii="Times New Roman" w:hAnsi="Times New Roman"/>
          <w:sz w:val="24"/>
          <w:szCs w:val="24"/>
        </w:rPr>
        <w:t xml:space="preserve"> </w:t>
      </w:r>
      <w:r>
        <w:rPr>
          <w:rFonts w:ascii="Times New Roman" w:hAnsi="Times New Roman"/>
          <w:sz w:val="24"/>
          <w:szCs w:val="24"/>
        </w:rPr>
        <w:t>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w:t>
      </w:r>
      <w:r>
        <w:t xml:space="preserve">, </w:t>
      </w:r>
      <w:r>
        <w:rPr>
          <w:rFonts w:ascii="Times New Roman" w:hAnsi="Times New Roman"/>
          <w:sz w:val="24"/>
          <w:szCs w:val="24"/>
        </w:rPr>
        <w:t>содержит объекты, ранее переданные в</w:t>
      </w:r>
      <w:r>
        <w:t xml:space="preserve"> </w:t>
      </w:r>
      <w:r>
        <w:rPr>
          <w:rFonts w:ascii="Times New Roman" w:hAnsi="Times New Roman"/>
          <w:sz w:val="24"/>
          <w:szCs w:val="24"/>
        </w:rPr>
        <w:t xml:space="preserve">муниципальную собственность, в отношении которых также необходимо проведение работ по инвентаризации и регистрации права муниципальной </w:t>
      </w:r>
      <w:proofErr w:type="spellStart"/>
      <w:r>
        <w:rPr>
          <w:rFonts w:ascii="Times New Roman" w:hAnsi="Times New Roman"/>
          <w:sz w:val="24"/>
          <w:szCs w:val="24"/>
        </w:rPr>
        <w:t>собственности</w:t>
      </w:r>
      <w:proofErr w:type="gramStart"/>
      <w:r>
        <w:rPr>
          <w:rFonts w:ascii="Times New Roman" w:hAnsi="Times New Roman"/>
          <w:sz w:val="24"/>
          <w:szCs w:val="24"/>
        </w:rPr>
        <w:t>.Т</w:t>
      </w:r>
      <w:proofErr w:type="gramEnd"/>
      <w:r>
        <w:rPr>
          <w:rFonts w:ascii="Times New Roman" w:hAnsi="Times New Roman"/>
          <w:sz w:val="24"/>
          <w:szCs w:val="24"/>
        </w:rPr>
        <w:t>аким</w:t>
      </w:r>
      <w:proofErr w:type="spellEnd"/>
      <w:r>
        <w:rPr>
          <w:rFonts w:ascii="Times New Roman" w:hAnsi="Times New Roman"/>
          <w:sz w:val="24"/>
          <w:szCs w:val="24"/>
        </w:rPr>
        <w:t xml:space="preserve"> образом,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 </w:t>
      </w:r>
    </w:p>
    <w:p w:rsidR="004C125A" w:rsidRDefault="004C125A" w:rsidP="008A4467">
      <w:pPr>
        <w:pStyle w:val="af6"/>
        <w:jc w:val="both"/>
        <w:rPr>
          <w:rFonts w:ascii="Times New Roman" w:hAnsi="Times New Roman"/>
          <w:sz w:val="24"/>
          <w:szCs w:val="24"/>
        </w:rPr>
      </w:pPr>
      <w:r>
        <w:rPr>
          <w:rFonts w:ascii="Times New Roman" w:hAnsi="Times New Roman"/>
          <w:sz w:val="24"/>
          <w:szCs w:val="24"/>
        </w:rPr>
        <w:t xml:space="preserve">      Основными задачами системы </w:t>
      </w:r>
      <w:proofErr w:type="spellStart"/>
      <w:r>
        <w:rPr>
          <w:rFonts w:ascii="Times New Roman" w:hAnsi="Times New Roman"/>
          <w:sz w:val="24"/>
          <w:szCs w:val="24"/>
        </w:rPr>
        <w:t>градорегулирования</w:t>
      </w:r>
      <w:proofErr w:type="spellEnd"/>
      <w:r>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являются:</w:t>
      </w:r>
    </w:p>
    <w:p w:rsidR="004C125A" w:rsidRDefault="004C125A" w:rsidP="008A4467">
      <w:pPr>
        <w:pStyle w:val="af6"/>
        <w:jc w:val="both"/>
        <w:rPr>
          <w:rFonts w:ascii="Times New Roman" w:hAnsi="Times New Roman"/>
          <w:sz w:val="24"/>
          <w:szCs w:val="24"/>
        </w:rPr>
      </w:pPr>
      <w:r>
        <w:rPr>
          <w:rFonts w:ascii="Times New Roman" w:hAnsi="Times New Roman"/>
          <w:sz w:val="24"/>
          <w:szCs w:val="24"/>
        </w:rPr>
        <w:tab/>
        <w:t>подготовка и принятие муниципальных правовых актов в сфере градостроительной деятельности;</w:t>
      </w:r>
    </w:p>
    <w:p w:rsidR="004C125A" w:rsidRDefault="004C125A" w:rsidP="008A4467">
      <w:pPr>
        <w:pStyle w:val="af6"/>
        <w:jc w:val="both"/>
        <w:rPr>
          <w:rFonts w:ascii="Times New Roman" w:hAnsi="Times New Roman"/>
          <w:sz w:val="24"/>
          <w:szCs w:val="24"/>
        </w:rPr>
      </w:pPr>
      <w:r>
        <w:rPr>
          <w:rFonts w:ascii="Times New Roman" w:hAnsi="Times New Roman"/>
          <w:sz w:val="24"/>
          <w:szCs w:val="24"/>
        </w:rPr>
        <w:tab/>
        <w:t>подготовка и утверждение документов территориального планирования;</w:t>
      </w:r>
    </w:p>
    <w:p w:rsidR="004C125A" w:rsidRDefault="004C125A" w:rsidP="008A4467">
      <w:pPr>
        <w:pStyle w:val="af6"/>
        <w:jc w:val="both"/>
        <w:rPr>
          <w:rFonts w:ascii="Times New Roman" w:hAnsi="Times New Roman"/>
          <w:sz w:val="24"/>
          <w:szCs w:val="24"/>
        </w:rPr>
      </w:pPr>
      <w:r>
        <w:rPr>
          <w:rFonts w:ascii="Times New Roman" w:hAnsi="Times New Roman"/>
          <w:sz w:val="24"/>
          <w:szCs w:val="24"/>
        </w:rPr>
        <w:tab/>
        <w:t>планов реализации этих документов, правил землепользования и застройки, документации по планировке территорий;</w:t>
      </w:r>
    </w:p>
    <w:p w:rsidR="004C125A" w:rsidRDefault="004C125A" w:rsidP="008A4467">
      <w:pPr>
        <w:pStyle w:val="af6"/>
        <w:jc w:val="both"/>
        <w:rPr>
          <w:rFonts w:ascii="Times New Roman" w:hAnsi="Times New Roman"/>
          <w:sz w:val="24"/>
          <w:szCs w:val="24"/>
        </w:rPr>
      </w:pPr>
      <w:r>
        <w:rPr>
          <w:rFonts w:ascii="Times New Roman" w:hAnsi="Times New Roman"/>
          <w:sz w:val="24"/>
          <w:szCs w:val="24"/>
        </w:rPr>
        <w:tab/>
        <w:t>мониторинг процессов градостроительной деятельности и внесение необходимых изменений в правовые акты, другие документы градостроительного проектирования;</w:t>
      </w:r>
    </w:p>
    <w:p w:rsidR="004C125A" w:rsidRDefault="004C125A" w:rsidP="008A4467">
      <w:pPr>
        <w:pStyle w:val="af6"/>
        <w:jc w:val="both"/>
        <w:rPr>
          <w:rFonts w:ascii="Times New Roman" w:hAnsi="Times New Roman"/>
          <w:sz w:val="24"/>
          <w:szCs w:val="24"/>
        </w:rPr>
      </w:pPr>
      <w:r>
        <w:rPr>
          <w:rFonts w:ascii="Times New Roman" w:hAnsi="Times New Roman"/>
          <w:sz w:val="24"/>
          <w:szCs w:val="24"/>
        </w:rPr>
        <w:tab/>
        <w:t>обсуждение на публичных слушаниях проектов документов территориального планирования, градостроительного зонирования и планировки территорий;</w:t>
      </w:r>
    </w:p>
    <w:p w:rsidR="004C125A" w:rsidRDefault="004C125A" w:rsidP="004C125A">
      <w:pPr>
        <w:pStyle w:val="af6"/>
        <w:rPr>
          <w:rFonts w:ascii="Times New Roman" w:hAnsi="Times New Roman"/>
          <w:sz w:val="24"/>
          <w:szCs w:val="24"/>
        </w:rPr>
      </w:pPr>
      <w:r>
        <w:rPr>
          <w:rFonts w:ascii="Times New Roman" w:hAnsi="Times New Roman"/>
          <w:sz w:val="24"/>
          <w:szCs w:val="24"/>
        </w:rPr>
        <w:tab/>
        <w:t>создание и ведение АИСОГД.</w:t>
      </w:r>
    </w:p>
    <w:p w:rsidR="004C125A" w:rsidRDefault="004C125A" w:rsidP="004C125A">
      <w:pPr>
        <w:pStyle w:val="af6"/>
        <w:rPr>
          <w:rFonts w:ascii="Times New Roman" w:hAnsi="Times New Roman"/>
          <w:sz w:val="24"/>
          <w:szCs w:val="24"/>
        </w:rPr>
      </w:pPr>
    </w:p>
    <w:p w:rsidR="004C125A" w:rsidRDefault="004C125A" w:rsidP="00C0484F">
      <w:pPr>
        <w:pStyle w:val="af6"/>
        <w:jc w:val="both"/>
        <w:rPr>
          <w:rFonts w:ascii="Times New Roman" w:eastAsia="SimSun" w:hAnsi="Times New Roman" w:cs="Calibri"/>
          <w:kern w:val="2"/>
          <w:sz w:val="24"/>
          <w:szCs w:val="24"/>
        </w:rPr>
      </w:pPr>
      <w:r>
        <w:rPr>
          <w:rFonts w:ascii="Times New Roman" w:hAnsi="Times New Roman"/>
          <w:sz w:val="24"/>
          <w:szCs w:val="24"/>
        </w:rPr>
        <w:tab/>
      </w:r>
      <w:r>
        <w:rPr>
          <w:rFonts w:ascii="Times New Roman" w:eastAsia="SimSun" w:hAnsi="Times New Roman" w:cs="Calibri"/>
          <w:b/>
          <w:kern w:val="2"/>
          <w:sz w:val="24"/>
          <w:szCs w:val="24"/>
        </w:rPr>
        <w:t>2. Цели, задачи и показатели (индикаторы), основные ожидаемые конечные результаты, сроки и этапы реализации  подпрограммы</w:t>
      </w:r>
    </w:p>
    <w:p w:rsidR="004C125A" w:rsidRDefault="004C125A" w:rsidP="004C125A">
      <w:pPr>
        <w:pStyle w:val="af6"/>
        <w:rPr>
          <w:rFonts w:ascii="Times New Roman" w:hAnsi="Times New Roman"/>
          <w:sz w:val="24"/>
          <w:szCs w:val="24"/>
        </w:rPr>
      </w:pPr>
      <w:r>
        <w:rPr>
          <w:rFonts w:ascii="Times New Roman" w:hAnsi="Times New Roman"/>
          <w:sz w:val="24"/>
          <w:szCs w:val="24"/>
        </w:rPr>
        <w:tab/>
        <w:t>Целью подпрограммы является проведение инвентаризации муниципального недвижимого имущества. Мероприятия направлены на решение конкретных задач по учету и эффективному использованию объектов недвижимого имущества.</w:t>
      </w:r>
    </w:p>
    <w:p w:rsidR="004C125A" w:rsidRDefault="004C125A" w:rsidP="004C125A">
      <w:pPr>
        <w:pStyle w:val="af6"/>
        <w:rPr>
          <w:rFonts w:ascii="Times New Roman" w:hAnsi="Times New Roman"/>
          <w:sz w:val="24"/>
          <w:szCs w:val="24"/>
        </w:rPr>
      </w:pPr>
      <w:r>
        <w:rPr>
          <w:rFonts w:ascii="Times New Roman" w:hAnsi="Times New Roman"/>
          <w:sz w:val="24"/>
          <w:szCs w:val="24"/>
        </w:rPr>
        <w:t xml:space="preserve">     На основе технической документации, полученной в результате проведения инвентаризации, осуществляется обновление сведений, содержащихся в Реестре муниципального имущества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p w:rsidR="004C125A" w:rsidRDefault="004C125A" w:rsidP="004C125A">
      <w:pPr>
        <w:pStyle w:val="af6"/>
        <w:rPr>
          <w:rFonts w:ascii="Times New Roman" w:hAnsi="Times New Roman"/>
          <w:sz w:val="24"/>
          <w:szCs w:val="24"/>
        </w:rPr>
      </w:pPr>
      <w:r>
        <w:rPr>
          <w:rFonts w:ascii="Times New Roman" w:hAnsi="Times New Roman"/>
          <w:sz w:val="24"/>
          <w:szCs w:val="24"/>
        </w:rPr>
        <w:t>Реализация данной подпрограммы направлена на  обеспечение регистрации права муниципальной собственности на объекты недвижимого имущества, находящиеся в муниципальной собственности.     Необходимым условием для эффективного управления муниципальной собственностью является выполнение следующих задач проведение инвентаризации объектов недвижимого имущества.</w:t>
      </w:r>
    </w:p>
    <w:p w:rsidR="004C125A" w:rsidRDefault="004C125A" w:rsidP="004C125A">
      <w:pPr>
        <w:pStyle w:val="af6"/>
        <w:rPr>
          <w:rFonts w:ascii="Times New Roman" w:hAnsi="Times New Roman"/>
          <w:sz w:val="24"/>
          <w:szCs w:val="24"/>
        </w:rPr>
      </w:pPr>
      <w:r>
        <w:rPr>
          <w:rFonts w:ascii="Times New Roman" w:hAnsi="Times New Roman"/>
          <w:sz w:val="24"/>
          <w:szCs w:val="24"/>
        </w:rPr>
        <w:lastRenderedPageBreak/>
        <w:t xml:space="preserve">         Решение задач осуществляется через реализацию программных мероприятий, согласованных по срокам реализации и объемам их финансирования (приложение 1).</w:t>
      </w:r>
    </w:p>
    <w:p w:rsidR="004C125A" w:rsidRPr="008A4467" w:rsidRDefault="004C125A" w:rsidP="004C125A">
      <w:pPr>
        <w:pStyle w:val="af6"/>
        <w:rPr>
          <w:rFonts w:ascii="Times New Roman" w:hAnsi="Times New Roman"/>
          <w:sz w:val="24"/>
          <w:szCs w:val="24"/>
        </w:rPr>
      </w:pPr>
      <w:r>
        <w:rPr>
          <w:rFonts w:ascii="Times New Roman" w:hAnsi="Times New Roman"/>
          <w:sz w:val="24"/>
          <w:szCs w:val="24"/>
        </w:rPr>
        <w:t xml:space="preserve">  Важнейшие целевые индикаторы и показатели эффективности реализации подпрограммы приведены в </w:t>
      </w:r>
      <w:hyperlink r:id="rId16" w:anchor="sub_3000" w:history="1">
        <w:r w:rsidRPr="008A4467">
          <w:rPr>
            <w:rStyle w:val="a3"/>
            <w:color w:val="auto"/>
            <w:sz w:val="24"/>
            <w:szCs w:val="24"/>
          </w:rPr>
          <w:t xml:space="preserve"> </w:t>
        </w:r>
        <w:r w:rsidRPr="008A4467">
          <w:rPr>
            <w:rStyle w:val="afffb"/>
            <w:rFonts w:ascii="Times New Roman" w:hAnsi="Times New Roman"/>
            <w:b w:val="0"/>
            <w:color w:val="auto"/>
            <w:sz w:val="24"/>
            <w:szCs w:val="24"/>
          </w:rPr>
          <w:t>приложении 2</w:t>
        </w:r>
      </w:hyperlink>
      <w:r w:rsidRPr="008A4467">
        <w:rPr>
          <w:rFonts w:ascii="Times New Roman" w:hAnsi="Times New Roman"/>
          <w:sz w:val="24"/>
          <w:szCs w:val="24"/>
        </w:rPr>
        <w:t xml:space="preserve"> .</w:t>
      </w:r>
    </w:p>
    <w:p w:rsidR="004C125A" w:rsidRDefault="004C125A" w:rsidP="004C125A">
      <w:pPr>
        <w:pStyle w:val="af6"/>
        <w:rPr>
          <w:rFonts w:ascii="Times New Roman" w:hAnsi="Times New Roman"/>
          <w:sz w:val="24"/>
          <w:szCs w:val="24"/>
        </w:rPr>
      </w:pPr>
      <w:r>
        <w:rPr>
          <w:rFonts w:ascii="Times New Roman" w:hAnsi="Times New Roman"/>
          <w:sz w:val="24"/>
          <w:szCs w:val="24"/>
        </w:rPr>
        <w:t xml:space="preserve">     Основные ожидаемые конечные результаты:</w:t>
      </w:r>
    </w:p>
    <w:p w:rsidR="004C125A" w:rsidRDefault="004C125A" w:rsidP="004C125A">
      <w:pPr>
        <w:spacing w:after="0" w:line="240" w:lineRule="auto"/>
        <w:rPr>
          <w:rFonts w:ascii="Times New Roman" w:hAnsi="Times New Roman"/>
          <w:sz w:val="24"/>
          <w:szCs w:val="24"/>
        </w:rPr>
      </w:pPr>
      <w:r>
        <w:rPr>
          <w:rFonts w:ascii="Times New Roman" w:hAnsi="Times New Roman"/>
          <w:sz w:val="24"/>
          <w:szCs w:val="24"/>
        </w:rPr>
        <w:t>-постановка на государственный кадастровый учёт земельных участков;</w:t>
      </w:r>
    </w:p>
    <w:p w:rsidR="004C125A" w:rsidRDefault="004C125A" w:rsidP="004C125A">
      <w:pPr>
        <w:spacing w:after="0" w:line="240" w:lineRule="auto"/>
        <w:rPr>
          <w:rFonts w:ascii="Times New Roman" w:hAnsi="Times New Roman"/>
          <w:sz w:val="24"/>
          <w:szCs w:val="24"/>
        </w:rPr>
      </w:pPr>
      <w:r>
        <w:rPr>
          <w:rFonts w:ascii="Times New Roman" w:hAnsi="Times New Roman"/>
          <w:sz w:val="24"/>
          <w:szCs w:val="24"/>
        </w:rPr>
        <w:t>-обеспечение регистрации права муниципальной собственности;</w:t>
      </w:r>
    </w:p>
    <w:p w:rsidR="004C125A" w:rsidRDefault="004C125A" w:rsidP="004C125A">
      <w:pPr>
        <w:spacing w:after="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топосъёмка</w:t>
      </w:r>
      <w:proofErr w:type="spellEnd"/>
      <w:r>
        <w:rPr>
          <w:rFonts w:ascii="Times New Roman" w:hAnsi="Times New Roman"/>
          <w:sz w:val="24"/>
          <w:szCs w:val="24"/>
        </w:rPr>
        <w:t xml:space="preserve"> земельных участков;</w:t>
      </w:r>
    </w:p>
    <w:p w:rsidR="004C125A" w:rsidRDefault="004C125A" w:rsidP="004C125A">
      <w:pPr>
        <w:spacing w:after="0"/>
        <w:rPr>
          <w:rFonts w:ascii="Times New Roman" w:hAnsi="Times New Roman"/>
          <w:sz w:val="24"/>
          <w:szCs w:val="24"/>
        </w:rPr>
      </w:pPr>
      <w:r>
        <w:rPr>
          <w:rFonts w:ascii="Times New Roman" w:hAnsi="Times New Roman"/>
          <w:sz w:val="24"/>
          <w:szCs w:val="24"/>
        </w:rPr>
        <w:t>-технические планы на объекты;</w:t>
      </w:r>
    </w:p>
    <w:p w:rsidR="004C125A" w:rsidRDefault="004C125A" w:rsidP="004C125A">
      <w:pPr>
        <w:pStyle w:val="af6"/>
        <w:rPr>
          <w:rFonts w:ascii="Times New Roman" w:hAnsi="Times New Roman"/>
          <w:sz w:val="24"/>
          <w:szCs w:val="24"/>
        </w:rPr>
      </w:pPr>
      <w:r>
        <w:rPr>
          <w:rFonts w:ascii="Times New Roman" w:hAnsi="Times New Roman"/>
          <w:sz w:val="24"/>
          <w:szCs w:val="24"/>
        </w:rPr>
        <w:t>-государственный кадастровый учет объектов.</w:t>
      </w:r>
    </w:p>
    <w:p w:rsidR="004C125A" w:rsidRDefault="004C125A" w:rsidP="004C125A">
      <w:pPr>
        <w:widowControl w:val="0"/>
        <w:suppressAutoHyphens/>
        <w:spacing w:after="0" w:line="240" w:lineRule="auto"/>
        <w:ind w:firstLine="709"/>
        <w:jc w:val="both"/>
        <w:rPr>
          <w:rFonts w:ascii="Times New Roman" w:hAnsi="Times New Roman" w:cs="Calibri"/>
          <w:kern w:val="2"/>
          <w:sz w:val="24"/>
          <w:szCs w:val="24"/>
        </w:rPr>
      </w:pPr>
      <w:r>
        <w:rPr>
          <w:rFonts w:ascii="Times New Roman" w:hAnsi="Times New Roman" w:cs="Calibri"/>
          <w:kern w:val="2"/>
          <w:sz w:val="24"/>
          <w:szCs w:val="24"/>
        </w:rPr>
        <w:t>Общий срок реализации подпрограммы – 2017-2019 годы. Этапы не выделяются.</w:t>
      </w:r>
    </w:p>
    <w:p w:rsidR="004C125A" w:rsidRDefault="004C125A" w:rsidP="004C125A">
      <w:pPr>
        <w:widowControl w:val="0"/>
        <w:suppressAutoHyphens/>
        <w:spacing w:after="0" w:line="240" w:lineRule="auto"/>
        <w:jc w:val="center"/>
        <w:rPr>
          <w:rFonts w:ascii="Times New Roman" w:eastAsia="SimSun" w:hAnsi="Times New Roman" w:cs="Calibri"/>
          <w:b/>
          <w:kern w:val="2"/>
          <w:sz w:val="24"/>
          <w:szCs w:val="24"/>
        </w:rPr>
      </w:pPr>
    </w:p>
    <w:p w:rsidR="004C125A" w:rsidRDefault="004C125A" w:rsidP="004C125A">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3. Характеристика основных мероприятий  подпрограммы</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 рамках  подпрограммы планируется осуществление следующих основных мероприятий (приложение 1).</w:t>
      </w:r>
    </w:p>
    <w:p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p>
    <w:p w:rsidR="004C125A" w:rsidRDefault="004C125A" w:rsidP="004C125A">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4. Информация по ресурсному обеспечению  подпрограммы</w:t>
      </w:r>
    </w:p>
    <w:p w:rsidR="004C125A" w:rsidRDefault="004C125A" w:rsidP="004C125A">
      <w:pPr>
        <w:spacing w:after="0"/>
        <w:jc w:val="both"/>
        <w:rPr>
          <w:rFonts w:ascii="Times New Roman" w:eastAsia="Calibri" w:hAnsi="Times New Roman"/>
          <w:sz w:val="24"/>
          <w:szCs w:val="24"/>
        </w:rPr>
      </w:pPr>
      <w:r>
        <w:rPr>
          <w:rFonts w:ascii="Times New Roman" w:eastAsia="SimSun" w:hAnsi="Times New Roman" w:cs="Calibri"/>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2017 – 2019 годах </w:t>
      </w:r>
      <w:r>
        <w:rPr>
          <w:rFonts w:ascii="Times New Roman" w:eastAsia="SimSun" w:hAnsi="Times New Roman" w:cs="Calibri"/>
          <w:kern w:val="2"/>
          <w:sz w:val="24"/>
          <w:szCs w:val="24"/>
        </w:rPr>
        <w:t>составляет 1</w:t>
      </w:r>
      <w:r w:rsidR="00C0484F">
        <w:rPr>
          <w:rFonts w:ascii="Times New Roman" w:eastAsia="SimSun" w:hAnsi="Times New Roman" w:cs="Calibri"/>
          <w:kern w:val="2"/>
          <w:sz w:val="24"/>
          <w:szCs w:val="24"/>
        </w:rPr>
        <w:t>34</w:t>
      </w:r>
      <w:r>
        <w:rPr>
          <w:rFonts w:ascii="Times New Roman" w:hAnsi="Times New Roman"/>
          <w:sz w:val="24"/>
          <w:szCs w:val="24"/>
        </w:rPr>
        <w:t>,0 тыс. рублей, в том числе:</w:t>
      </w:r>
    </w:p>
    <w:p w:rsidR="004C125A" w:rsidRDefault="004C125A" w:rsidP="004C125A">
      <w:pPr>
        <w:spacing w:after="0" w:line="240" w:lineRule="auto"/>
        <w:rPr>
          <w:rFonts w:ascii="Times New Roman" w:hAnsi="Times New Roman"/>
          <w:sz w:val="24"/>
          <w:szCs w:val="24"/>
        </w:rPr>
      </w:pPr>
      <w:r>
        <w:rPr>
          <w:rFonts w:ascii="Times New Roman" w:hAnsi="Times New Roman"/>
          <w:sz w:val="24"/>
          <w:szCs w:val="24"/>
        </w:rPr>
        <w:t>2017 год – 60,0 тыс. рублей;</w:t>
      </w:r>
    </w:p>
    <w:p w:rsidR="004C125A" w:rsidRDefault="004C125A" w:rsidP="004C125A">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 xml:space="preserve">2018 год – </w:t>
      </w:r>
      <w:r w:rsidR="00C0484F">
        <w:rPr>
          <w:rFonts w:ascii="Times New Roman" w:eastAsia="SimSun" w:hAnsi="Times New Roman" w:cs="Calibri"/>
          <w:kern w:val="2"/>
          <w:sz w:val="24"/>
          <w:szCs w:val="24"/>
        </w:rPr>
        <w:t>24</w:t>
      </w:r>
      <w:r>
        <w:rPr>
          <w:rFonts w:ascii="Times New Roman" w:eastAsia="SimSun" w:hAnsi="Times New Roman" w:cs="Calibri"/>
          <w:kern w:val="2"/>
          <w:sz w:val="24"/>
          <w:szCs w:val="24"/>
        </w:rPr>
        <w:t>,0 тыс. рублей;</w:t>
      </w:r>
    </w:p>
    <w:p w:rsidR="004C125A" w:rsidRDefault="004C125A" w:rsidP="008A4467">
      <w:pPr>
        <w:spacing w:after="0" w:line="240" w:lineRule="auto"/>
        <w:rPr>
          <w:rFonts w:ascii="Times New Roman" w:hAnsi="Times New Roman"/>
          <w:sz w:val="24"/>
          <w:szCs w:val="24"/>
        </w:rPr>
      </w:pPr>
      <w:r>
        <w:rPr>
          <w:rFonts w:ascii="Times New Roman" w:eastAsia="SimSun" w:hAnsi="Times New Roman" w:cs="Calibri"/>
          <w:kern w:val="2"/>
          <w:sz w:val="24"/>
          <w:szCs w:val="24"/>
        </w:rPr>
        <w:t>2019 год – 50,0 тыс. рублей;</w:t>
      </w:r>
      <w:r>
        <w:rPr>
          <w:rFonts w:ascii="Times New Roman" w:hAnsi="Times New Roman"/>
          <w:sz w:val="24"/>
          <w:szCs w:val="24"/>
        </w:rPr>
        <w:t xml:space="preserve">                            </w:t>
      </w:r>
    </w:p>
    <w:p w:rsidR="004C125A" w:rsidRDefault="00C0484F" w:rsidP="004C125A">
      <w:pPr>
        <w:ind w:right="-365"/>
        <w:rPr>
          <w:rFonts w:ascii="Times New Roman" w:hAnsi="Times New Roman"/>
          <w:sz w:val="24"/>
          <w:szCs w:val="24"/>
        </w:rPr>
      </w:pPr>
      <w:r>
        <w:rPr>
          <w:rFonts w:ascii="Times New Roman" w:hAnsi="Times New Roman"/>
          <w:sz w:val="24"/>
          <w:szCs w:val="24"/>
        </w:rPr>
        <w:t xml:space="preserve">       </w:t>
      </w:r>
      <w:r w:rsidR="004C125A">
        <w:rPr>
          <w:rFonts w:ascii="Times New Roman" w:hAnsi="Times New Roman"/>
          <w:sz w:val="24"/>
          <w:szCs w:val="24"/>
        </w:rPr>
        <w:t xml:space="preserve">                                                                                                  Приложение 1</w:t>
      </w:r>
    </w:p>
    <w:p w:rsidR="004C125A" w:rsidRDefault="004C125A" w:rsidP="00C0484F">
      <w:pPr>
        <w:pStyle w:val="ae"/>
        <w:ind w:firstLine="5670"/>
        <w:jc w:val="left"/>
        <w:rPr>
          <w:sz w:val="24"/>
          <w:szCs w:val="24"/>
        </w:rPr>
      </w:pPr>
      <w:r>
        <w:rPr>
          <w:sz w:val="24"/>
          <w:szCs w:val="24"/>
        </w:rPr>
        <w:t xml:space="preserve">к  подпрограмме </w:t>
      </w:r>
      <w:proofErr w:type="gramStart"/>
      <w:r>
        <w:rPr>
          <w:sz w:val="24"/>
          <w:szCs w:val="24"/>
        </w:rPr>
        <w:t>по</w:t>
      </w:r>
      <w:proofErr w:type="gramEnd"/>
      <w:r>
        <w:rPr>
          <w:sz w:val="24"/>
          <w:szCs w:val="24"/>
        </w:rPr>
        <w:t xml:space="preserve">  </w:t>
      </w:r>
    </w:p>
    <w:p w:rsidR="004C125A" w:rsidRDefault="004C125A" w:rsidP="00C0484F">
      <w:pPr>
        <w:pStyle w:val="ae"/>
        <w:ind w:firstLine="5670"/>
        <w:jc w:val="left"/>
        <w:rPr>
          <w:sz w:val="24"/>
          <w:szCs w:val="24"/>
        </w:rPr>
      </w:pPr>
      <w:r>
        <w:rPr>
          <w:sz w:val="24"/>
          <w:szCs w:val="24"/>
        </w:rPr>
        <w:t xml:space="preserve">оформлению права собственности </w:t>
      </w:r>
      <w:proofErr w:type="gramStart"/>
      <w:r>
        <w:rPr>
          <w:sz w:val="24"/>
          <w:szCs w:val="24"/>
        </w:rPr>
        <w:t>на</w:t>
      </w:r>
      <w:proofErr w:type="gramEnd"/>
      <w:r>
        <w:rPr>
          <w:sz w:val="24"/>
          <w:szCs w:val="24"/>
        </w:rPr>
        <w:t xml:space="preserve"> </w:t>
      </w:r>
    </w:p>
    <w:p w:rsidR="004C125A" w:rsidRDefault="004C125A" w:rsidP="00C0484F">
      <w:pPr>
        <w:pStyle w:val="ae"/>
        <w:ind w:firstLine="5670"/>
        <w:jc w:val="left"/>
        <w:rPr>
          <w:sz w:val="24"/>
          <w:szCs w:val="24"/>
        </w:rPr>
      </w:pPr>
      <w:r>
        <w:rPr>
          <w:sz w:val="24"/>
          <w:szCs w:val="24"/>
        </w:rPr>
        <w:t xml:space="preserve">объекты недвижимого имущества </w:t>
      </w:r>
    </w:p>
    <w:p w:rsidR="00C0484F" w:rsidRDefault="004C125A" w:rsidP="00C0484F">
      <w:pPr>
        <w:pStyle w:val="ae"/>
        <w:ind w:firstLine="5670"/>
        <w:jc w:val="left"/>
        <w:rPr>
          <w:sz w:val="24"/>
          <w:szCs w:val="24"/>
        </w:rPr>
      </w:pPr>
      <w:r>
        <w:rPr>
          <w:sz w:val="24"/>
          <w:szCs w:val="24"/>
        </w:rPr>
        <w:t xml:space="preserve">и территориальное  планирование  </w:t>
      </w:r>
      <w:r w:rsidR="00C0484F">
        <w:rPr>
          <w:sz w:val="24"/>
          <w:szCs w:val="24"/>
        </w:rPr>
        <w:t xml:space="preserve"> </w:t>
      </w:r>
    </w:p>
    <w:p w:rsidR="00C0484F" w:rsidRDefault="00C0484F" w:rsidP="00C0484F">
      <w:pPr>
        <w:pStyle w:val="ae"/>
        <w:ind w:firstLine="5670"/>
        <w:jc w:val="left"/>
        <w:rPr>
          <w:sz w:val="24"/>
          <w:szCs w:val="24"/>
        </w:rPr>
      </w:pPr>
      <w:r>
        <w:rPr>
          <w:sz w:val="24"/>
          <w:szCs w:val="24"/>
        </w:rPr>
        <w:t xml:space="preserve"> </w:t>
      </w:r>
      <w:r w:rsidR="004C125A">
        <w:rPr>
          <w:sz w:val="24"/>
          <w:szCs w:val="24"/>
        </w:rPr>
        <w:t>территории</w:t>
      </w:r>
      <w:r>
        <w:rPr>
          <w:sz w:val="24"/>
          <w:szCs w:val="24"/>
        </w:rPr>
        <w:t xml:space="preserve"> </w:t>
      </w:r>
      <w:proofErr w:type="gramStart"/>
      <w:r w:rsidR="004C125A">
        <w:rPr>
          <w:sz w:val="24"/>
          <w:szCs w:val="24"/>
        </w:rPr>
        <w:t>муниципального</w:t>
      </w:r>
      <w:proofErr w:type="gramEnd"/>
      <w:r w:rsidR="004C125A">
        <w:rPr>
          <w:sz w:val="24"/>
          <w:szCs w:val="24"/>
        </w:rPr>
        <w:t xml:space="preserve"> </w:t>
      </w:r>
    </w:p>
    <w:p w:rsidR="00C0484F" w:rsidRDefault="004C125A" w:rsidP="00C0484F">
      <w:pPr>
        <w:pStyle w:val="ae"/>
        <w:ind w:firstLine="5670"/>
        <w:jc w:val="left"/>
        <w:rPr>
          <w:sz w:val="24"/>
          <w:szCs w:val="24"/>
        </w:rPr>
      </w:pPr>
      <w:r>
        <w:rPr>
          <w:sz w:val="24"/>
          <w:szCs w:val="24"/>
        </w:rPr>
        <w:t xml:space="preserve">образования  </w:t>
      </w:r>
      <w:proofErr w:type="spellStart"/>
      <w:r w:rsidR="00C0484F">
        <w:rPr>
          <w:sz w:val="24"/>
          <w:szCs w:val="24"/>
        </w:rPr>
        <w:t>Крючковский</w:t>
      </w:r>
      <w:proofErr w:type="spellEnd"/>
      <w:r w:rsidR="00C0484F">
        <w:rPr>
          <w:sz w:val="24"/>
          <w:szCs w:val="24"/>
        </w:rPr>
        <w:t xml:space="preserve"> сельсовет</w:t>
      </w:r>
    </w:p>
    <w:p w:rsidR="004C125A" w:rsidRDefault="004C125A" w:rsidP="00C0484F">
      <w:pPr>
        <w:pStyle w:val="ae"/>
        <w:ind w:firstLine="5670"/>
        <w:jc w:val="left"/>
        <w:rPr>
          <w:sz w:val="24"/>
          <w:szCs w:val="24"/>
        </w:rPr>
      </w:pPr>
      <w:r>
        <w:rPr>
          <w:sz w:val="24"/>
          <w:szCs w:val="24"/>
        </w:rPr>
        <w:t xml:space="preserve">                                                                   </w:t>
      </w:r>
    </w:p>
    <w:p w:rsidR="004C125A" w:rsidRDefault="004C125A" w:rsidP="004C125A">
      <w:pPr>
        <w:pStyle w:val="1"/>
        <w:jc w:val="center"/>
        <w:rPr>
          <w:sz w:val="24"/>
          <w:szCs w:val="24"/>
        </w:rPr>
      </w:pPr>
      <w:r>
        <w:rPr>
          <w:b/>
          <w:sz w:val="24"/>
          <w:szCs w:val="24"/>
        </w:rPr>
        <w:t>Перечень мероприятий подпрограммы</w:t>
      </w:r>
      <w:r>
        <w:rPr>
          <w:b/>
          <w:sz w:val="24"/>
          <w:szCs w:val="24"/>
        </w:rPr>
        <w:br/>
        <w:t>и объемы их финансирования из бюджета поселения</w:t>
      </w:r>
    </w:p>
    <w:tbl>
      <w:tblPr>
        <w:tblW w:w="110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
        <w:gridCol w:w="2694"/>
        <w:gridCol w:w="1027"/>
        <w:gridCol w:w="991"/>
        <w:gridCol w:w="1133"/>
        <w:gridCol w:w="959"/>
        <w:gridCol w:w="1528"/>
        <w:gridCol w:w="1984"/>
      </w:tblGrid>
      <w:tr w:rsidR="004C125A" w:rsidTr="004C125A">
        <w:tc>
          <w:tcPr>
            <w:tcW w:w="675"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tabs>
                <w:tab w:val="center" w:pos="412"/>
              </w:tabs>
              <w:ind w:right="-365"/>
              <w:rPr>
                <w:rFonts w:ascii="Times New Roman" w:hAnsi="Times New Roman"/>
                <w:b/>
                <w:sz w:val="24"/>
                <w:szCs w:val="24"/>
              </w:rPr>
            </w:pPr>
            <w:r>
              <w:rPr>
                <w:rFonts w:ascii="Times New Roman" w:hAnsi="Times New Roman"/>
                <w:b/>
                <w:sz w:val="24"/>
                <w:szCs w:val="24"/>
              </w:rPr>
              <w:t>№</w:t>
            </w:r>
          </w:p>
          <w:p w:rsidR="004C125A" w:rsidRDefault="004C125A">
            <w:pPr>
              <w:tabs>
                <w:tab w:val="center" w:pos="412"/>
              </w:tabs>
              <w:ind w:right="-365"/>
              <w:rPr>
                <w:rFonts w:ascii="Times New Roman" w:hAnsi="Times New Roman"/>
                <w:b/>
                <w:sz w:val="24"/>
                <w:szCs w:val="24"/>
              </w:rPr>
            </w:pP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2728" w:type="dxa"/>
            <w:gridSpan w:val="2"/>
            <w:vMerge w:val="restart"/>
            <w:tcBorders>
              <w:top w:val="single" w:sz="4" w:space="0" w:color="auto"/>
              <w:left w:val="single" w:sz="4" w:space="0" w:color="auto"/>
              <w:bottom w:val="single" w:sz="4" w:space="0" w:color="auto"/>
              <w:right w:val="single" w:sz="4" w:space="0" w:color="auto"/>
            </w:tcBorders>
            <w:hideMark/>
          </w:tcPr>
          <w:p w:rsidR="004C125A" w:rsidRDefault="004C125A">
            <w:pPr>
              <w:ind w:right="-96"/>
              <w:jc w:val="center"/>
              <w:rPr>
                <w:rFonts w:ascii="Times New Roman" w:hAnsi="Times New Roman"/>
                <w:b/>
                <w:sz w:val="24"/>
                <w:szCs w:val="24"/>
              </w:rPr>
            </w:pPr>
            <w:r>
              <w:rPr>
                <w:rFonts w:ascii="Times New Roman" w:hAnsi="Times New Roman"/>
                <w:b/>
                <w:sz w:val="24"/>
                <w:szCs w:val="24"/>
              </w:rPr>
              <w:t>Наименование мероприятий</w:t>
            </w:r>
          </w:p>
        </w:tc>
        <w:tc>
          <w:tcPr>
            <w:tcW w:w="4110" w:type="dxa"/>
            <w:gridSpan w:val="4"/>
            <w:tcBorders>
              <w:top w:val="single" w:sz="4" w:space="0" w:color="auto"/>
              <w:left w:val="single" w:sz="4" w:space="0" w:color="auto"/>
              <w:bottom w:val="single" w:sz="4" w:space="0" w:color="auto"/>
              <w:right w:val="single" w:sz="4" w:space="0" w:color="auto"/>
            </w:tcBorders>
            <w:hideMark/>
          </w:tcPr>
          <w:p w:rsidR="004C125A" w:rsidRDefault="004C125A">
            <w:pPr>
              <w:ind w:right="-365"/>
              <w:rPr>
                <w:rFonts w:ascii="Times New Roman" w:hAnsi="Times New Roman"/>
                <w:b/>
                <w:sz w:val="24"/>
                <w:szCs w:val="24"/>
              </w:rPr>
            </w:pPr>
            <w:r>
              <w:rPr>
                <w:rFonts w:ascii="Times New Roman" w:hAnsi="Times New Roman"/>
                <w:b/>
                <w:sz w:val="24"/>
                <w:szCs w:val="24"/>
              </w:rPr>
              <w:t>Финансирование  по  годам, тыс. руб.</w:t>
            </w:r>
          </w:p>
        </w:tc>
        <w:tc>
          <w:tcPr>
            <w:tcW w:w="1528"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ind w:right="-2"/>
              <w:rPr>
                <w:rFonts w:ascii="Times New Roman" w:hAnsi="Times New Roman"/>
                <w:b/>
                <w:sz w:val="24"/>
                <w:szCs w:val="24"/>
              </w:rPr>
            </w:pPr>
            <w:r>
              <w:rPr>
                <w:rFonts w:ascii="Times New Roman" w:hAnsi="Times New Roman"/>
                <w:b/>
                <w:sz w:val="24"/>
                <w:szCs w:val="24"/>
              </w:rPr>
              <w:t>Исполнители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ind w:right="-2"/>
              <w:rPr>
                <w:rFonts w:ascii="Times New Roman" w:hAnsi="Times New Roman"/>
                <w:b/>
                <w:sz w:val="24"/>
                <w:szCs w:val="24"/>
              </w:rPr>
            </w:pPr>
            <w:r>
              <w:rPr>
                <w:rFonts w:ascii="Times New Roman" w:hAnsi="Times New Roman"/>
                <w:b/>
                <w:sz w:val="24"/>
                <w:szCs w:val="24"/>
              </w:rPr>
              <w:t>Ожидаемый  результат</w:t>
            </w:r>
          </w:p>
        </w:tc>
      </w:tr>
      <w:tr w:rsidR="004C125A" w:rsidTr="004C125A">
        <w:trPr>
          <w:trHeight w:val="331"/>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b/>
                <w:sz w:val="24"/>
                <w:szCs w:val="24"/>
              </w:rPr>
            </w:pPr>
          </w:p>
        </w:tc>
        <w:tc>
          <w:tcPr>
            <w:tcW w:w="5422" w:type="dxa"/>
            <w:gridSpan w:val="2"/>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b/>
                <w:sz w:val="24"/>
                <w:szCs w:val="24"/>
              </w:rPr>
            </w:pPr>
          </w:p>
        </w:tc>
        <w:tc>
          <w:tcPr>
            <w:tcW w:w="1027" w:type="dxa"/>
            <w:tcBorders>
              <w:top w:val="single" w:sz="4" w:space="0" w:color="auto"/>
              <w:left w:val="single" w:sz="4" w:space="0" w:color="auto"/>
              <w:bottom w:val="single" w:sz="4" w:space="0" w:color="auto"/>
              <w:right w:val="single" w:sz="4" w:space="0" w:color="auto"/>
            </w:tcBorders>
            <w:hideMark/>
          </w:tcPr>
          <w:p w:rsidR="004C125A" w:rsidRDefault="004C125A">
            <w:pPr>
              <w:ind w:right="-365"/>
              <w:rPr>
                <w:rFonts w:ascii="Times New Roman" w:hAnsi="Times New Roman"/>
                <w:sz w:val="24"/>
                <w:szCs w:val="24"/>
              </w:rPr>
            </w:pPr>
            <w:r>
              <w:rPr>
                <w:rFonts w:ascii="Times New Roman" w:hAnsi="Times New Roman"/>
                <w:sz w:val="24"/>
                <w:szCs w:val="24"/>
              </w:rPr>
              <w:t>Всего</w:t>
            </w:r>
          </w:p>
        </w:tc>
        <w:tc>
          <w:tcPr>
            <w:tcW w:w="991" w:type="dxa"/>
            <w:tcBorders>
              <w:top w:val="single" w:sz="4" w:space="0" w:color="auto"/>
              <w:left w:val="single" w:sz="4" w:space="0" w:color="auto"/>
              <w:bottom w:val="single" w:sz="4" w:space="0" w:color="auto"/>
              <w:right w:val="single" w:sz="4" w:space="0" w:color="auto"/>
            </w:tcBorders>
            <w:hideMark/>
          </w:tcPr>
          <w:p w:rsidR="004C125A" w:rsidRDefault="004C125A">
            <w:pPr>
              <w:ind w:right="-365"/>
              <w:rPr>
                <w:rFonts w:ascii="Times New Roman" w:hAnsi="Times New Roman"/>
                <w:sz w:val="24"/>
                <w:szCs w:val="24"/>
              </w:rPr>
            </w:pPr>
            <w:r>
              <w:rPr>
                <w:rFonts w:ascii="Times New Roman" w:hAnsi="Times New Roman"/>
                <w:sz w:val="24"/>
                <w:szCs w:val="24"/>
              </w:rPr>
              <w:t xml:space="preserve"> 2017</w:t>
            </w:r>
          </w:p>
        </w:tc>
        <w:tc>
          <w:tcPr>
            <w:tcW w:w="1133" w:type="dxa"/>
            <w:tcBorders>
              <w:top w:val="single" w:sz="4" w:space="0" w:color="auto"/>
              <w:left w:val="single" w:sz="4" w:space="0" w:color="auto"/>
              <w:bottom w:val="single" w:sz="4" w:space="0" w:color="auto"/>
              <w:right w:val="single" w:sz="4" w:space="0" w:color="auto"/>
            </w:tcBorders>
            <w:hideMark/>
          </w:tcPr>
          <w:p w:rsidR="004C125A" w:rsidRDefault="004C125A">
            <w:pPr>
              <w:ind w:right="-365"/>
              <w:rPr>
                <w:rFonts w:ascii="Times New Roman" w:hAnsi="Times New Roman"/>
                <w:sz w:val="24"/>
                <w:szCs w:val="24"/>
              </w:rPr>
            </w:pPr>
            <w:r>
              <w:rPr>
                <w:rFonts w:ascii="Times New Roman" w:hAnsi="Times New Roman"/>
                <w:sz w:val="24"/>
                <w:szCs w:val="24"/>
              </w:rPr>
              <w:t xml:space="preserve">  2018</w:t>
            </w:r>
          </w:p>
        </w:tc>
        <w:tc>
          <w:tcPr>
            <w:tcW w:w="959" w:type="dxa"/>
            <w:tcBorders>
              <w:top w:val="single" w:sz="4" w:space="0" w:color="auto"/>
              <w:left w:val="single" w:sz="4" w:space="0" w:color="auto"/>
              <w:bottom w:val="single" w:sz="4" w:space="0" w:color="auto"/>
              <w:right w:val="single" w:sz="4" w:space="0" w:color="auto"/>
            </w:tcBorders>
            <w:hideMark/>
          </w:tcPr>
          <w:p w:rsidR="004C125A" w:rsidRDefault="004C125A">
            <w:pPr>
              <w:ind w:right="-365"/>
              <w:rPr>
                <w:rFonts w:ascii="Times New Roman" w:hAnsi="Times New Roman"/>
                <w:sz w:val="24"/>
                <w:szCs w:val="24"/>
              </w:rPr>
            </w:pPr>
            <w:r>
              <w:rPr>
                <w:rFonts w:ascii="Times New Roman" w:hAnsi="Times New Roman"/>
                <w:sz w:val="24"/>
                <w:szCs w:val="24"/>
              </w:rPr>
              <w:t xml:space="preserve">  2019</w:t>
            </w: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b/>
                <w:sz w:val="24"/>
                <w:szCs w:val="24"/>
              </w:rPr>
            </w:pPr>
          </w:p>
        </w:tc>
      </w:tr>
      <w:tr w:rsidR="004C125A" w:rsidTr="004C125A">
        <w:tc>
          <w:tcPr>
            <w:tcW w:w="675" w:type="dxa"/>
            <w:tcBorders>
              <w:top w:val="single" w:sz="4" w:space="0" w:color="auto"/>
              <w:left w:val="single" w:sz="4" w:space="0" w:color="auto"/>
              <w:bottom w:val="single" w:sz="4" w:space="0" w:color="auto"/>
              <w:right w:val="single" w:sz="4" w:space="0" w:color="auto"/>
            </w:tcBorders>
            <w:hideMark/>
          </w:tcPr>
          <w:p w:rsidR="004C125A" w:rsidRDefault="004C125A">
            <w:pPr>
              <w:ind w:right="-365"/>
              <w:rPr>
                <w:rFonts w:ascii="Times New Roman" w:hAnsi="Times New Roman"/>
                <w:sz w:val="24"/>
                <w:szCs w:val="24"/>
              </w:rPr>
            </w:pPr>
            <w:r>
              <w:rPr>
                <w:rFonts w:ascii="Times New Roman" w:hAnsi="Times New Roman"/>
                <w:sz w:val="24"/>
                <w:szCs w:val="24"/>
              </w:rPr>
              <w:t>1</w:t>
            </w:r>
          </w:p>
        </w:tc>
        <w:tc>
          <w:tcPr>
            <w:tcW w:w="2728" w:type="dxa"/>
            <w:gridSpan w:val="2"/>
            <w:tcBorders>
              <w:top w:val="single" w:sz="4" w:space="0" w:color="auto"/>
              <w:left w:val="single" w:sz="4" w:space="0" w:color="auto"/>
              <w:bottom w:val="single" w:sz="4" w:space="0" w:color="auto"/>
              <w:right w:val="single" w:sz="4" w:space="0" w:color="auto"/>
            </w:tcBorders>
            <w:hideMark/>
          </w:tcPr>
          <w:p w:rsidR="004C125A" w:rsidRDefault="004C125A">
            <w:pPr>
              <w:ind w:right="-365"/>
              <w:rPr>
                <w:rFonts w:ascii="Times New Roman" w:hAnsi="Times New Roman"/>
                <w:sz w:val="24"/>
                <w:szCs w:val="24"/>
              </w:rPr>
            </w:pPr>
            <w:r>
              <w:rPr>
                <w:rFonts w:ascii="Times New Roman" w:hAnsi="Times New Roman"/>
                <w:sz w:val="24"/>
                <w:szCs w:val="24"/>
              </w:rPr>
              <w:t>Проведение инвентаризации объектов недвижимого имущества</w:t>
            </w:r>
          </w:p>
        </w:tc>
        <w:tc>
          <w:tcPr>
            <w:tcW w:w="1027" w:type="dxa"/>
            <w:tcBorders>
              <w:top w:val="single" w:sz="4" w:space="0" w:color="auto"/>
              <w:left w:val="single" w:sz="4" w:space="0" w:color="auto"/>
              <w:bottom w:val="single" w:sz="4" w:space="0" w:color="auto"/>
              <w:right w:val="single" w:sz="4" w:space="0" w:color="auto"/>
            </w:tcBorders>
          </w:tcPr>
          <w:p w:rsidR="004C125A" w:rsidRDefault="004C125A">
            <w:pPr>
              <w:ind w:right="-365"/>
              <w:rPr>
                <w:rFonts w:ascii="Times New Roman" w:hAnsi="Times New Roman"/>
                <w:sz w:val="24"/>
                <w:szCs w:val="24"/>
              </w:rPr>
            </w:pPr>
          </w:p>
          <w:p w:rsidR="004C125A" w:rsidRDefault="004C125A">
            <w:pPr>
              <w:ind w:right="-365"/>
              <w:rPr>
                <w:rFonts w:ascii="Times New Roman" w:hAnsi="Times New Roman"/>
                <w:sz w:val="24"/>
                <w:szCs w:val="24"/>
              </w:rPr>
            </w:pPr>
            <w:r>
              <w:rPr>
                <w:rFonts w:ascii="Times New Roman" w:hAnsi="Times New Roman"/>
                <w:sz w:val="24"/>
                <w:szCs w:val="24"/>
              </w:rPr>
              <w:t>20,0</w:t>
            </w:r>
          </w:p>
        </w:tc>
        <w:tc>
          <w:tcPr>
            <w:tcW w:w="991" w:type="dxa"/>
            <w:tcBorders>
              <w:top w:val="single" w:sz="4" w:space="0" w:color="auto"/>
              <w:left w:val="single" w:sz="4" w:space="0" w:color="auto"/>
              <w:bottom w:val="single" w:sz="4" w:space="0" w:color="auto"/>
              <w:right w:val="single" w:sz="4" w:space="0" w:color="auto"/>
            </w:tcBorders>
          </w:tcPr>
          <w:p w:rsidR="004C125A" w:rsidRDefault="004C125A">
            <w:pPr>
              <w:ind w:right="-365"/>
              <w:rPr>
                <w:rFonts w:ascii="Times New Roman" w:hAnsi="Times New Roman"/>
                <w:sz w:val="24"/>
                <w:szCs w:val="24"/>
              </w:rPr>
            </w:pPr>
          </w:p>
          <w:p w:rsidR="004C125A" w:rsidRDefault="004C125A">
            <w:pPr>
              <w:ind w:right="-365"/>
              <w:rPr>
                <w:rFonts w:ascii="Times New Roman" w:hAnsi="Times New Roman"/>
                <w:sz w:val="24"/>
                <w:szCs w:val="24"/>
              </w:rPr>
            </w:pPr>
            <w:r>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tcPr>
          <w:p w:rsidR="004C125A" w:rsidRDefault="004C125A">
            <w:pPr>
              <w:ind w:right="-365"/>
              <w:rPr>
                <w:rFonts w:ascii="Times New Roman" w:hAnsi="Times New Roman"/>
                <w:sz w:val="24"/>
                <w:szCs w:val="24"/>
              </w:rPr>
            </w:pPr>
          </w:p>
          <w:p w:rsidR="004C125A" w:rsidRDefault="004C125A">
            <w:pPr>
              <w:ind w:right="-365"/>
              <w:rPr>
                <w:rFonts w:ascii="Times New Roman" w:hAnsi="Times New Roman"/>
                <w:sz w:val="24"/>
                <w:szCs w:val="24"/>
              </w:rPr>
            </w:pPr>
            <w:r>
              <w:rPr>
                <w:rFonts w:ascii="Times New Roman" w:hAnsi="Times New Roman"/>
                <w:sz w:val="24"/>
                <w:szCs w:val="24"/>
              </w:rPr>
              <w:t>10,0</w:t>
            </w:r>
          </w:p>
        </w:tc>
        <w:tc>
          <w:tcPr>
            <w:tcW w:w="959" w:type="dxa"/>
            <w:tcBorders>
              <w:top w:val="single" w:sz="4" w:space="0" w:color="auto"/>
              <w:left w:val="single" w:sz="4" w:space="0" w:color="auto"/>
              <w:bottom w:val="single" w:sz="4" w:space="0" w:color="auto"/>
              <w:right w:val="single" w:sz="4" w:space="0" w:color="auto"/>
            </w:tcBorders>
          </w:tcPr>
          <w:p w:rsidR="004C125A" w:rsidRDefault="004C125A">
            <w:pPr>
              <w:ind w:right="-365"/>
              <w:rPr>
                <w:rFonts w:ascii="Times New Roman" w:hAnsi="Times New Roman"/>
                <w:sz w:val="24"/>
                <w:szCs w:val="24"/>
              </w:rPr>
            </w:pPr>
          </w:p>
          <w:p w:rsidR="004C125A" w:rsidRDefault="004C125A">
            <w:pPr>
              <w:ind w:right="-365"/>
              <w:rPr>
                <w:rFonts w:ascii="Times New Roman" w:hAnsi="Times New Roman"/>
                <w:sz w:val="24"/>
                <w:szCs w:val="24"/>
              </w:rPr>
            </w:pPr>
            <w:r>
              <w:rPr>
                <w:rFonts w:ascii="Times New Roman" w:hAnsi="Times New Roman"/>
                <w:sz w:val="24"/>
                <w:szCs w:val="24"/>
              </w:rPr>
              <w:t>10,0</w:t>
            </w:r>
          </w:p>
        </w:tc>
        <w:tc>
          <w:tcPr>
            <w:tcW w:w="1528" w:type="dxa"/>
            <w:vMerge w:val="restart"/>
            <w:tcBorders>
              <w:top w:val="single" w:sz="4" w:space="0" w:color="auto"/>
              <w:left w:val="single" w:sz="4" w:space="0" w:color="auto"/>
              <w:bottom w:val="single" w:sz="4" w:space="0" w:color="auto"/>
              <w:right w:val="single" w:sz="4" w:space="0" w:color="auto"/>
            </w:tcBorders>
          </w:tcPr>
          <w:p w:rsidR="004C125A" w:rsidRDefault="004C125A">
            <w:pPr>
              <w:ind w:right="-144" w:hanging="61"/>
              <w:rPr>
                <w:rFonts w:ascii="Times New Roman" w:hAnsi="Times New Roman"/>
                <w:sz w:val="24"/>
                <w:szCs w:val="24"/>
              </w:rPr>
            </w:pPr>
          </w:p>
          <w:p w:rsidR="004C125A" w:rsidRDefault="004C125A">
            <w:pPr>
              <w:ind w:right="-144" w:hanging="61"/>
              <w:rPr>
                <w:rFonts w:ascii="Times New Roman" w:hAnsi="Times New Roman"/>
                <w:sz w:val="24"/>
                <w:szCs w:val="24"/>
              </w:rPr>
            </w:pPr>
          </w:p>
          <w:p w:rsidR="004C125A" w:rsidRDefault="004C125A">
            <w:pPr>
              <w:ind w:right="-144" w:hanging="61"/>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ind w:right="-144" w:hanging="61"/>
              <w:rPr>
                <w:rFonts w:ascii="Times New Roman" w:hAnsi="Times New Roman"/>
                <w:sz w:val="24"/>
                <w:szCs w:val="24"/>
              </w:rPr>
            </w:pPr>
            <w:r>
              <w:rPr>
                <w:rFonts w:ascii="Times New Roman" w:hAnsi="Times New Roman"/>
                <w:sz w:val="24"/>
                <w:szCs w:val="24"/>
              </w:rPr>
              <w:t xml:space="preserve">Оформление права муниципальной собственности на объекты недвижимого имущества, находящиеся в собственности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tc>
      </w:tr>
      <w:tr w:rsidR="004C125A" w:rsidTr="004C125A">
        <w:tc>
          <w:tcPr>
            <w:tcW w:w="67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rPr>
                <w:rFonts w:eastAsia="Calibri"/>
                <w:sz w:val="20"/>
                <w:szCs w:val="20"/>
                <w:lang w:eastAsia="ru-RU"/>
              </w:rPr>
            </w:pPr>
          </w:p>
        </w:tc>
        <w:tc>
          <w:tcPr>
            <w:tcW w:w="2728" w:type="dxa"/>
            <w:gridSpan w:val="2"/>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rPr>
                <w:rFonts w:eastAsia="Calibri"/>
                <w:sz w:val="20"/>
                <w:szCs w:val="20"/>
                <w:lang w:eastAsia="ru-RU"/>
              </w:rPr>
            </w:pPr>
          </w:p>
        </w:tc>
        <w:tc>
          <w:tcPr>
            <w:tcW w:w="1027"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rPr>
                <w:rFonts w:eastAsia="Calibri"/>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rPr>
                <w:rFonts w:eastAsia="Calibri"/>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rPr>
                <w:rFonts w:eastAsia="Calibri"/>
                <w:sz w:val="20"/>
                <w:szCs w:val="20"/>
                <w:lang w:eastAsia="ru-RU"/>
              </w:rPr>
            </w:pPr>
          </w:p>
        </w:tc>
        <w:tc>
          <w:tcPr>
            <w:tcW w:w="959"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rPr>
                <w:rFonts w:eastAsia="Calibri"/>
                <w:sz w:val="20"/>
                <w:szCs w:val="20"/>
                <w:lang w:eastAsia="ru-RU"/>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4"/>
                <w:szCs w:val="24"/>
              </w:rPr>
            </w:pPr>
          </w:p>
        </w:tc>
      </w:tr>
      <w:tr w:rsidR="004C125A" w:rsidTr="004C125A">
        <w:trPr>
          <w:trHeight w:val="2288"/>
        </w:trPr>
        <w:tc>
          <w:tcPr>
            <w:tcW w:w="675" w:type="dxa"/>
            <w:tcBorders>
              <w:top w:val="single" w:sz="4" w:space="0" w:color="auto"/>
              <w:left w:val="single" w:sz="4" w:space="0" w:color="auto"/>
              <w:bottom w:val="single" w:sz="4" w:space="0" w:color="auto"/>
              <w:right w:val="single" w:sz="4" w:space="0" w:color="auto"/>
            </w:tcBorders>
            <w:hideMark/>
          </w:tcPr>
          <w:p w:rsidR="004C125A" w:rsidRDefault="004C125A">
            <w:pPr>
              <w:ind w:right="-365"/>
              <w:rPr>
                <w:rFonts w:ascii="Times New Roman" w:hAnsi="Times New Roman"/>
                <w:sz w:val="24"/>
                <w:szCs w:val="24"/>
              </w:rPr>
            </w:pPr>
            <w:r>
              <w:rPr>
                <w:rFonts w:ascii="Times New Roman" w:hAnsi="Times New Roman"/>
                <w:sz w:val="24"/>
                <w:szCs w:val="24"/>
              </w:rPr>
              <w:t>2</w:t>
            </w:r>
          </w:p>
        </w:tc>
        <w:tc>
          <w:tcPr>
            <w:tcW w:w="2728" w:type="dxa"/>
            <w:gridSpan w:val="2"/>
            <w:tcBorders>
              <w:top w:val="single" w:sz="4" w:space="0" w:color="auto"/>
              <w:left w:val="single" w:sz="4" w:space="0" w:color="auto"/>
              <w:bottom w:val="single" w:sz="4" w:space="0" w:color="auto"/>
              <w:right w:val="single" w:sz="4" w:space="0" w:color="auto"/>
            </w:tcBorders>
            <w:hideMark/>
          </w:tcPr>
          <w:p w:rsidR="004C125A" w:rsidRDefault="004C125A">
            <w:pPr>
              <w:ind w:right="-139"/>
              <w:rPr>
                <w:rFonts w:ascii="Times New Roman" w:hAnsi="Times New Roman"/>
                <w:sz w:val="24"/>
                <w:szCs w:val="24"/>
              </w:rPr>
            </w:pPr>
            <w:r>
              <w:rPr>
                <w:rFonts w:ascii="Times New Roman" w:hAnsi="Times New Roman"/>
                <w:sz w:val="24"/>
                <w:szCs w:val="24"/>
              </w:rPr>
              <w:t xml:space="preserve">Проведение регистрации прав на объекты муниципальной собственности </w:t>
            </w:r>
          </w:p>
          <w:p w:rsidR="004C125A" w:rsidRDefault="004C125A">
            <w:pPr>
              <w:ind w:right="-139"/>
              <w:rPr>
                <w:rFonts w:ascii="Times New Roman" w:hAnsi="Times New Roman"/>
                <w:sz w:val="24"/>
                <w:szCs w:val="24"/>
              </w:rPr>
            </w:pPr>
            <w:r>
              <w:rPr>
                <w:rFonts w:ascii="Times New Roman" w:hAnsi="Times New Roman"/>
                <w:sz w:val="24"/>
                <w:szCs w:val="24"/>
              </w:rPr>
              <w:t>Уплата налога на имущество</w:t>
            </w:r>
          </w:p>
        </w:tc>
        <w:tc>
          <w:tcPr>
            <w:tcW w:w="1027" w:type="dxa"/>
            <w:tcBorders>
              <w:top w:val="single" w:sz="4" w:space="0" w:color="auto"/>
              <w:left w:val="single" w:sz="4" w:space="0" w:color="auto"/>
              <w:bottom w:val="single" w:sz="4" w:space="0" w:color="auto"/>
              <w:right w:val="single" w:sz="4" w:space="0" w:color="auto"/>
            </w:tcBorders>
          </w:tcPr>
          <w:p w:rsidR="004C125A" w:rsidRDefault="004C125A">
            <w:pPr>
              <w:ind w:right="-365"/>
              <w:rPr>
                <w:rFonts w:ascii="Times New Roman" w:hAnsi="Times New Roman"/>
                <w:sz w:val="24"/>
                <w:szCs w:val="24"/>
              </w:rPr>
            </w:pPr>
            <w:r>
              <w:rPr>
                <w:rFonts w:ascii="Times New Roman" w:hAnsi="Times New Roman"/>
                <w:sz w:val="24"/>
                <w:szCs w:val="24"/>
              </w:rPr>
              <w:t xml:space="preserve">   </w:t>
            </w:r>
          </w:p>
          <w:p w:rsidR="004C125A" w:rsidRDefault="004C125A">
            <w:pPr>
              <w:ind w:right="-365"/>
              <w:rPr>
                <w:rFonts w:ascii="Times New Roman" w:hAnsi="Times New Roman"/>
                <w:sz w:val="24"/>
                <w:szCs w:val="24"/>
              </w:rPr>
            </w:pPr>
            <w:r>
              <w:rPr>
                <w:rFonts w:ascii="Times New Roman" w:hAnsi="Times New Roman"/>
                <w:sz w:val="24"/>
                <w:szCs w:val="24"/>
              </w:rPr>
              <w:t xml:space="preserve"> 0</w:t>
            </w:r>
          </w:p>
          <w:p w:rsidR="004C125A" w:rsidRDefault="004C125A">
            <w:pPr>
              <w:ind w:right="-365"/>
              <w:rPr>
                <w:rFonts w:ascii="Times New Roman" w:hAnsi="Times New Roman"/>
                <w:sz w:val="24"/>
                <w:szCs w:val="24"/>
              </w:rPr>
            </w:pPr>
          </w:p>
          <w:p w:rsidR="004C125A" w:rsidRDefault="004C125A">
            <w:pPr>
              <w:ind w:right="-365"/>
              <w:rPr>
                <w:rFonts w:ascii="Times New Roman" w:hAnsi="Times New Roman"/>
                <w:sz w:val="24"/>
                <w:szCs w:val="24"/>
              </w:rPr>
            </w:pPr>
            <w:r>
              <w:rPr>
                <w:rFonts w:ascii="Times New Roman" w:hAnsi="Times New Roman"/>
                <w:sz w:val="24"/>
                <w:szCs w:val="24"/>
              </w:rPr>
              <w:t>22,0</w:t>
            </w:r>
          </w:p>
        </w:tc>
        <w:tc>
          <w:tcPr>
            <w:tcW w:w="991" w:type="dxa"/>
            <w:tcBorders>
              <w:top w:val="single" w:sz="4" w:space="0" w:color="auto"/>
              <w:left w:val="single" w:sz="4" w:space="0" w:color="auto"/>
              <w:bottom w:val="single" w:sz="4" w:space="0" w:color="auto"/>
              <w:right w:val="single" w:sz="4" w:space="0" w:color="auto"/>
            </w:tcBorders>
          </w:tcPr>
          <w:p w:rsidR="004C125A" w:rsidRDefault="004C125A">
            <w:pPr>
              <w:ind w:right="-365"/>
              <w:rPr>
                <w:rFonts w:ascii="Times New Roman" w:hAnsi="Times New Roman"/>
                <w:sz w:val="24"/>
                <w:szCs w:val="24"/>
              </w:rPr>
            </w:pPr>
            <w:r>
              <w:rPr>
                <w:rFonts w:ascii="Times New Roman" w:hAnsi="Times New Roman"/>
                <w:sz w:val="24"/>
                <w:szCs w:val="24"/>
              </w:rPr>
              <w:t xml:space="preserve">    </w:t>
            </w:r>
          </w:p>
          <w:p w:rsidR="004C125A" w:rsidRDefault="004C125A">
            <w:pPr>
              <w:ind w:right="-365"/>
              <w:rPr>
                <w:rFonts w:ascii="Times New Roman" w:hAnsi="Times New Roman"/>
                <w:sz w:val="24"/>
                <w:szCs w:val="24"/>
              </w:rPr>
            </w:pPr>
            <w:r>
              <w:rPr>
                <w:rFonts w:ascii="Times New Roman" w:hAnsi="Times New Roman"/>
                <w:sz w:val="24"/>
                <w:szCs w:val="24"/>
              </w:rPr>
              <w:t>0</w:t>
            </w:r>
          </w:p>
          <w:p w:rsidR="004C125A" w:rsidRDefault="004C125A">
            <w:pPr>
              <w:ind w:right="-365"/>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C125A" w:rsidRDefault="004C125A">
            <w:pPr>
              <w:ind w:right="-365"/>
              <w:rPr>
                <w:rFonts w:ascii="Times New Roman" w:hAnsi="Times New Roman"/>
                <w:sz w:val="24"/>
                <w:szCs w:val="24"/>
              </w:rPr>
            </w:pPr>
            <w:r>
              <w:rPr>
                <w:rFonts w:ascii="Times New Roman" w:hAnsi="Times New Roman"/>
                <w:sz w:val="24"/>
                <w:szCs w:val="24"/>
              </w:rPr>
              <w:t xml:space="preserve">   </w:t>
            </w:r>
          </w:p>
          <w:p w:rsidR="004C125A" w:rsidRDefault="004C125A">
            <w:pPr>
              <w:ind w:right="-365"/>
              <w:rPr>
                <w:rFonts w:ascii="Times New Roman" w:hAnsi="Times New Roman"/>
                <w:sz w:val="24"/>
                <w:szCs w:val="24"/>
              </w:rPr>
            </w:pPr>
            <w:r>
              <w:rPr>
                <w:rFonts w:ascii="Times New Roman" w:hAnsi="Times New Roman"/>
                <w:sz w:val="24"/>
                <w:szCs w:val="24"/>
              </w:rPr>
              <w:t xml:space="preserve"> 0</w:t>
            </w:r>
          </w:p>
          <w:p w:rsidR="004C125A" w:rsidRDefault="004C125A">
            <w:pPr>
              <w:ind w:right="-365"/>
              <w:rPr>
                <w:rFonts w:ascii="Times New Roman" w:hAnsi="Times New Roman"/>
                <w:sz w:val="24"/>
                <w:szCs w:val="24"/>
              </w:rPr>
            </w:pPr>
          </w:p>
          <w:p w:rsidR="004C125A" w:rsidRDefault="004C125A">
            <w:pPr>
              <w:ind w:right="-365"/>
              <w:rPr>
                <w:rFonts w:ascii="Times New Roman" w:hAnsi="Times New Roman"/>
                <w:sz w:val="24"/>
                <w:szCs w:val="24"/>
              </w:rPr>
            </w:pPr>
            <w:r>
              <w:rPr>
                <w:rFonts w:ascii="Times New Roman" w:hAnsi="Times New Roman"/>
                <w:sz w:val="24"/>
                <w:szCs w:val="24"/>
              </w:rPr>
              <w:t>22,0</w:t>
            </w:r>
          </w:p>
        </w:tc>
        <w:tc>
          <w:tcPr>
            <w:tcW w:w="959" w:type="dxa"/>
            <w:tcBorders>
              <w:top w:val="single" w:sz="4" w:space="0" w:color="auto"/>
              <w:left w:val="single" w:sz="4" w:space="0" w:color="auto"/>
              <w:bottom w:val="single" w:sz="4" w:space="0" w:color="auto"/>
              <w:right w:val="single" w:sz="4" w:space="0" w:color="auto"/>
            </w:tcBorders>
            <w:hideMark/>
          </w:tcPr>
          <w:p w:rsidR="004C125A" w:rsidRDefault="004C125A">
            <w:pPr>
              <w:ind w:right="-365"/>
              <w:rPr>
                <w:rFonts w:ascii="Times New Roman" w:hAnsi="Times New Roman"/>
                <w:sz w:val="24"/>
                <w:szCs w:val="24"/>
              </w:rPr>
            </w:pPr>
            <w:r>
              <w:rPr>
                <w:rFonts w:ascii="Times New Roman" w:hAnsi="Times New Roman"/>
                <w:sz w:val="24"/>
                <w:szCs w:val="24"/>
              </w:rPr>
              <w:t xml:space="preserve">   </w:t>
            </w:r>
          </w:p>
          <w:p w:rsidR="004C125A" w:rsidRDefault="004C125A">
            <w:pPr>
              <w:ind w:right="-365"/>
              <w:rPr>
                <w:rFonts w:ascii="Times New Roman" w:hAnsi="Times New Roman"/>
                <w:sz w:val="24"/>
                <w:szCs w:val="24"/>
              </w:rPr>
            </w:pPr>
            <w:r>
              <w:rPr>
                <w:rFonts w:ascii="Times New Roman" w:hAnsi="Times New Roman"/>
                <w:sz w:val="24"/>
                <w:szCs w:val="24"/>
              </w:rPr>
              <w:t xml:space="preserve"> 0</w:t>
            </w: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4"/>
                <w:szCs w:val="24"/>
              </w:rPr>
            </w:pPr>
          </w:p>
        </w:tc>
      </w:tr>
      <w:tr w:rsidR="004C125A" w:rsidTr="004C125A">
        <w:trPr>
          <w:trHeight w:val="4577"/>
        </w:trPr>
        <w:tc>
          <w:tcPr>
            <w:tcW w:w="709" w:type="dxa"/>
            <w:gridSpan w:val="2"/>
            <w:tcBorders>
              <w:top w:val="single" w:sz="4" w:space="0" w:color="auto"/>
              <w:left w:val="single" w:sz="4" w:space="0" w:color="auto"/>
              <w:bottom w:val="single" w:sz="4" w:space="0" w:color="auto"/>
              <w:right w:val="single" w:sz="4" w:space="0" w:color="auto"/>
            </w:tcBorders>
            <w:hideMark/>
          </w:tcPr>
          <w:p w:rsidR="004C125A" w:rsidRDefault="004C125A">
            <w:pPr>
              <w:ind w:right="-365"/>
              <w:rPr>
                <w:rFonts w:ascii="Times New Roman" w:hAnsi="Times New Roman"/>
                <w:sz w:val="24"/>
                <w:szCs w:val="24"/>
              </w:rPr>
            </w:pPr>
            <w:r>
              <w:rPr>
                <w:rFonts w:ascii="Times New Roman" w:hAnsi="Times New Roman"/>
                <w:sz w:val="24"/>
                <w:szCs w:val="24"/>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4C125A" w:rsidRDefault="004C125A">
            <w:pPr>
              <w:spacing w:after="0"/>
              <w:jc w:val="both"/>
              <w:rPr>
                <w:rFonts w:ascii="Times New Roman" w:hAnsi="Times New Roman"/>
                <w:sz w:val="24"/>
                <w:szCs w:val="24"/>
              </w:rPr>
            </w:pPr>
            <w:r>
              <w:rPr>
                <w:rFonts w:ascii="Times New Roman" w:hAnsi="Times New Roman"/>
                <w:sz w:val="24"/>
                <w:szCs w:val="24"/>
              </w:rPr>
              <w:t xml:space="preserve">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постановка объектов на государственный кадастровый учет </w:t>
            </w:r>
          </w:p>
          <w:p w:rsidR="004C125A" w:rsidRDefault="004C125A">
            <w:pPr>
              <w:ind w:right="-365"/>
              <w:jc w:val="center"/>
              <w:rPr>
                <w:rFonts w:ascii="Times New Roman" w:hAnsi="Times New Roman"/>
                <w:sz w:val="24"/>
                <w:szCs w:val="24"/>
              </w:rPr>
            </w:pPr>
            <w:r>
              <w:rPr>
                <w:rFonts w:ascii="Times New Roman" w:hAnsi="Times New Roman"/>
                <w:sz w:val="24"/>
                <w:szCs w:val="24"/>
              </w:rPr>
              <w:t>(ГКУ)</w:t>
            </w:r>
          </w:p>
        </w:tc>
        <w:tc>
          <w:tcPr>
            <w:tcW w:w="1027" w:type="dxa"/>
            <w:tcBorders>
              <w:top w:val="single" w:sz="4" w:space="0" w:color="auto"/>
              <w:left w:val="single" w:sz="4" w:space="0" w:color="auto"/>
              <w:bottom w:val="single" w:sz="4" w:space="0" w:color="auto"/>
              <w:right w:val="single" w:sz="4" w:space="0" w:color="auto"/>
            </w:tcBorders>
            <w:hideMark/>
          </w:tcPr>
          <w:p w:rsidR="004C125A" w:rsidRDefault="004C125A">
            <w:pPr>
              <w:ind w:right="-365"/>
              <w:rPr>
                <w:rFonts w:ascii="Times New Roman" w:hAnsi="Times New Roman"/>
                <w:sz w:val="24"/>
                <w:szCs w:val="24"/>
              </w:rPr>
            </w:pPr>
            <w:r>
              <w:rPr>
                <w:rFonts w:ascii="Times New Roman" w:hAnsi="Times New Roman"/>
                <w:sz w:val="24"/>
                <w:szCs w:val="24"/>
              </w:rPr>
              <w:t>140,0</w:t>
            </w:r>
          </w:p>
        </w:tc>
        <w:tc>
          <w:tcPr>
            <w:tcW w:w="991" w:type="dxa"/>
            <w:tcBorders>
              <w:top w:val="single" w:sz="4" w:space="0" w:color="auto"/>
              <w:left w:val="single" w:sz="4" w:space="0" w:color="auto"/>
              <w:bottom w:val="single" w:sz="4" w:space="0" w:color="auto"/>
              <w:right w:val="single" w:sz="4" w:space="0" w:color="auto"/>
            </w:tcBorders>
            <w:hideMark/>
          </w:tcPr>
          <w:p w:rsidR="004C125A" w:rsidRDefault="004C125A">
            <w:pPr>
              <w:ind w:right="-365"/>
              <w:rPr>
                <w:rFonts w:ascii="Times New Roman" w:hAnsi="Times New Roman"/>
                <w:sz w:val="24"/>
                <w:szCs w:val="24"/>
              </w:rPr>
            </w:pPr>
            <w:r>
              <w:rPr>
                <w:rFonts w:ascii="Times New Roman" w:hAnsi="Times New Roman"/>
                <w:sz w:val="24"/>
                <w:szCs w:val="24"/>
              </w:rPr>
              <w:t>60,0</w:t>
            </w:r>
          </w:p>
        </w:tc>
        <w:tc>
          <w:tcPr>
            <w:tcW w:w="1133" w:type="dxa"/>
            <w:tcBorders>
              <w:top w:val="single" w:sz="4" w:space="0" w:color="auto"/>
              <w:left w:val="single" w:sz="4" w:space="0" w:color="auto"/>
              <w:bottom w:val="single" w:sz="4" w:space="0" w:color="auto"/>
              <w:right w:val="single" w:sz="4" w:space="0" w:color="auto"/>
            </w:tcBorders>
            <w:hideMark/>
          </w:tcPr>
          <w:p w:rsidR="004C125A" w:rsidRDefault="004C125A">
            <w:pPr>
              <w:ind w:right="-365"/>
              <w:rPr>
                <w:rFonts w:ascii="Times New Roman" w:hAnsi="Times New Roman"/>
                <w:sz w:val="24"/>
                <w:szCs w:val="24"/>
              </w:rPr>
            </w:pPr>
            <w:r>
              <w:rPr>
                <w:rFonts w:ascii="Times New Roman" w:hAnsi="Times New Roman"/>
                <w:sz w:val="24"/>
                <w:szCs w:val="24"/>
              </w:rPr>
              <w:t>40,0</w:t>
            </w:r>
          </w:p>
        </w:tc>
        <w:tc>
          <w:tcPr>
            <w:tcW w:w="959" w:type="dxa"/>
            <w:tcBorders>
              <w:top w:val="single" w:sz="4" w:space="0" w:color="auto"/>
              <w:left w:val="single" w:sz="4" w:space="0" w:color="auto"/>
              <w:bottom w:val="single" w:sz="4" w:space="0" w:color="auto"/>
              <w:right w:val="single" w:sz="4" w:space="0" w:color="auto"/>
            </w:tcBorders>
            <w:hideMark/>
          </w:tcPr>
          <w:p w:rsidR="004C125A" w:rsidRDefault="004C125A">
            <w:pPr>
              <w:ind w:right="-365"/>
              <w:rPr>
                <w:rFonts w:ascii="Times New Roman" w:hAnsi="Times New Roman"/>
                <w:sz w:val="24"/>
                <w:szCs w:val="24"/>
              </w:rPr>
            </w:pPr>
            <w:r>
              <w:rPr>
                <w:rFonts w:ascii="Times New Roman" w:hAnsi="Times New Roman"/>
                <w:sz w:val="24"/>
                <w:szCs w:val="24"/>
              </w:rPr>
              <w:t>40,0</w:t>
            </w:r>
          </w:p>
        </w:tc>
        <w:tc>
          <w:tcPr>
            <w:tcW w:w="1528" w:type="dxa"/>
            <w:tcBorders>
              <w:top w:val="single" w:sz="4" w:space="0" w:color="auto"/>
              <w:left w:val="single" w:sz="4" w:space="0" w:color="auto"/>
              <w:bottom w:val="single" w:sz="4" w:space="0" w:color="auto"/>
              <w:right w:val="single" w:sz="4" w:space="0" w:color="auto"/>
            </w:tcBorders>
            <w:hideMark/>
          </w:tcPr>
          <w:p w:rsidR="004C125A" w:rsidRDefault="004C125A">
            <w:pPr>
              <w:ind w:right="-365"/>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w:t>
            </w:r>
          </w:p>
        </w:tc>
        <w:tc>
          <w:tcPr>
            <w:tcW w:w="1984" w:type="dxa"/>
            <w:tcBorders>
              <w:top w:val="single" w:sz="4" w:space="0" w:color="auto"/>
              <w:left w:val="single" w:sz="4" w:space="0" w:color="auto"/>
              <w:bottom w:val="single" w:sz="4" w:space="0" w:color="auto"/>
              <w:right w:val="single" w:sz="4" w:space="0" w:color="auto"/>
            </w:tcBorders>
            <w:hideMark/>
          </w:tcPr>
          <w:p w:rsidR="004C125A" w:rsidRDefault="004C125A">
            <w:pPr>
              <w:ind w:right="-365"/>
              <w:rPr>
                <w:rFonts w:ascii="Times New Roman" w:hAnsi="Times New Roman"/>
                <w:sz w:val="24"/>
                <w:szCs w:val="24"/>
              </w:rPr>
            </w:pPr>
            <w:r>
              <w:rPr>
                <w:rFonts w:ascii="Times New Roman" w:hAnsi="Times New Roman"/>
                <w:sz w:val="24"/>
                <w:szCs w:val="24"/>
              </w:rPr>
              <w:t>Обеспечение поселения документами территориального планирования и градостроительного зонирования</w:t>
            </w:r>
          </w:p>
        </w:tc>
      </w:tr>
      <w:tr w:rsidR="004C125A" w:rsidTr="004C125A">
        <w:tc>
          <w:tcPr>
            <w:tcW w:w="3403" w:type="dxa"/>
            <w:gridSpan w:val="3"/>
            <w:tcBorders>
              <w:top w:val="single" w:sz="4" w:space="0" w:color="auto"/>
              <w:left w:val="single" w:sz="4" w:space="0" w:color="auto"/>
              <w:bottom w:val="single" w:sz="4" w:space="0" w:color="auto"/>
              <w:right w:val="single" w:sz="4" w:space="0" w:color="auto"/>
            </w:tcBorders>
            <w:hideMark/>
          </w:tcPr>
          <w:p w:rsidR="004C125A" w:rsidRDefault="004C125A">
            <w:pPr>
              <w:ind w:right="-365"/>
              <w:jc w:val="center"/>
              <w:rPr>
                <w:rFonts w:ascii="Times New Roman" w:hAnsi="Times New Roman"/>
                <w:sz w:val="24"/>
                <w:szCs w:val="24"/>
              </w:rPr>
            </w:pPr>
            <w:r>
              <w:rPr>
                <w:rFonts w:ascii="Times New Roman" w:hAnsi="Times New Roman"/>
                <w:sz w:val="24"/>
                <w:szCs w:val="24"/>
              </w:rPr>
              <w:t>Итого:</w:t>
            </w:r>
          </w:p>
        </w:tc>
        <w:tc>
          <w:tcPr>
            <w:tcW w:w="1027" w:type="dxa"/>
            <w:tcBorders>
              <w:top w:val="single" w:sz="4" w:space="0" w:color="auto"/>
              <w:left w:val="single" w:sz="4" w:space="0" w:color="auto"/>
              <w:bottom w:val="single" w:sz="4" w:space="0" w:color="auto"/>
              <w:right w:val="single" w:sz="4" w:space="0" w:color="auto"/>
            </w:tcBorders>
            <w:hideMark/>
          </w:tcPr>
          <w:p w:rsidR="004C125A" w:rsidRDefault="004C125A">
            <w:pPr>
              <w:ind w:right="-365"/>
              <w:rPr>
                <w:rFonts w:ascii="Times New Roman" w:hAnsi="Times New Roman"/>
                <w:sz w:val="24"/>
                <w:szCs w:val="24"/>
              </w:rPr>
            </w:pPr>
            <w:r>
              <w:rPr>
                <w:rFonts w:ascii="Times New Roman" w:hAnsi="Times New Roman"/>
                <w:sz w:val="24"/>
                <w:szCs w:val="24"/>
              </w:rPr>
              <w:t>182,0</w:t>
            </w:r>
          </w:p>
        </w:tc>
        <w:tc>
          <w:tcPr>
            <w:tcW w:w="991" w:type="dxa"/>
            <w:tcBorders>
              <w:top w:val="single" w:sz="4" w:space="0" w:color="auto"/>
              <w:left w:val="single" w:sz="4" w:space="0" w:color="auto"/>
              <w:bottom w:val="single" w:sz="4" w:space="0" w:color="auto"/>
              <w:right w:val="single" w:sz="4" w:space="0" w:color="auto"/>
            </w:tcBorders>
            <w:hideMark/>
          </w:tcPr>
          <w:p w:rsidR="004C125A" w:rsidRDefault="004C125A">
            <w:pPr>
              <w:ind w:right="-365"/>
              <w:rPr>
                <w:rFonts w:ascii="Times New Roman" w:hAnsi="Times New Roman"/>
                <w:sz w:val="24"/>
                <w:szCs w:val="24"/>
              </w:rPr>
            </w:pPr>
            <w:r>
              <w:rPr>
                <w:rFonts w:ascii="Times New Roman" w:hAnsi="Times New Roman"/>
                <w:sz w:val="24"/>
                <w:szCs w:val="24"/>
              </w:rPr>
              <w:t>60,0</w:t>
            </w:r>
          </w:p>
        </w:tc>
        <w:tc>
          <w:tcPr>
            <w:tcW w:w="1133" w:type="dxa"/>
            <w:tcBorders>
              <w:top w:val="single" w:sz="4" w:space="0" w:color="auto"/>
              <w:left w:val="single" w:sz="4" w:space="0" w:color="auto"/>
              <w:bottom w:val="single" w:sz="4" w:space="0" w:color="auto"/>
              <w:right w:val="single" w:sz="4" w:space="0" w:color="auto"/>
            </w:tcBorders>
            <w:hideMark/>
          </w:tcPr>
          <w:p w:rsidR="004C125A" w:rsidRDefault="004C125A">
            <w:pPr>
              <w:ind w:right="-365"/>
              <w:rPr>
                <w:rFonts w:ascii="Times New Roman" w:hAnsi="Times New Roman"/>
                <w:sz w:val="24"/>
                <w:szCs w:val="24"/>
              </w:rPr>
            </w:pPr>
            <w:r>
              <w:rPr>
                <w:rFonts w:ascii="Times New Roman" w:hAnsi="Times New Roman"/>
                <w:sz w:val="24"/>
                <w:szCs w:val="24"/>
              </w:rPr>
              <w:t>72,0</w:t>
            </w:r>
          </w:p>
        </w:tc>
        <w:tc>
          <w:tcPr>
            <w:tcW w:w="959" w:type="dxa"/>
            <w:tcBorders>
              <w:top w:val="single" w:sz="4" w:space="0" w:color="auto"/>
              <w:left w:val="single" w:sz="4" w:space="0" w:color="auto"/>
              <w:bottom w:val="single" w:sz="4" w:space="0" w:color="auto"/>
              <w:right w:val="single" w:sz="4" w:space="0" w:color="auto"/>
            </w:tcBorders>
            <w:hideMark/>
          </w:tcPr>
          <w:p w:rsidR="004C125A" w:rsidRDefault="004C125A">
            <w:pPr>
              <w:ind w:right="-365"/>
              <w:rPr>
                <w:rFonts w:ascii="Times New Roman" w:hAnsi="Times New Roman"/>
                <w:sz w:val="24"/>
                <w:szCs w:val="24"/>
              </w:rPr>
            </w:pPr>
            <w:r>
              <w:rPr>
                <w:rFonts w:ascii="Times New Roman" w:hAnsi="Times New Roman"/>
                <w:sz w:val="24"/>
                <w:szCs w:val="24"/>
              </w:rPr>
              <w:t>50,0</w:t>
            </w:r>
          </w:p>
        </w:tc>
        <w:tc>
          <w:tcPr>
            <w:tcW w:w="1528" w:type="dxa"/>
            <w:tcBorders>
              <w:top w:val="single" w:sz="4" w:space="0" w:color="auto"/>
              <w:left w:val="single" w:sz="4" w:space="0" w:color="auto"/>
              <w:bottom w:val="single" w:sz="4" w:space="0" w:color="auto"/>
              <w:right w:val="single" w:sz="4" w:space="0" w:color="auto"/>
            </w:tcBorders>
          </w:tcPr>
          <w:p w:rsidR="004C125A" w:rsidRDefault="004C125A">
            <w:pPr>
              <w:ind w:right="-365"/>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C125A" w:rsidRDefault="004C125A">
            <w:pPr>
              <w:ind w:right="-365"/>
              <w:rPr>
                <w:rFonts w:ascii="Times New Roman" w:hAnsi="Times New Roman"/>
                <w:sz w:val="24"/>
                <w:szCs w:val="24"/>
              </w:rPr>
            </w:pPr>
          </w:p>
        </w:tc>
      </w:tr>
    </w:tbl>
    <w:p w:rsidR="008A4467" w:rsidRDefault="004C125A" w:rsidP="004C125A">
      <w:pPr>
        <w:ind w:right="-365"/>
        <w:rPr>
          <w:rFonts w:ascii="Times New Roman" w:hAnsi="Times New Roman"/>
          <w:sz w:val="24"/>
          <w:szCs w:val="24"/>
        </w:rPr>
      </w:pPr>
      <w:r>
        <w:rPr>
          <w:rFonts w:ascii="Times New Roman" w:hAnsi="Times New Roman"/>
          <w:sz w:val="24"/>
          <w:szCs w:val="24"/>
        </w:rPr>
        <w:t xml:space="preserve">                                                                                                                                                                                                             </w:t>
      </w:r>
    </w:p>
    <w:p w:rsidR="004C125A" w:rsidRDefault="008A4467" w:rsidP="008A4467">
      <w:pPr>
        <w:ind w:right="-365"/>
        <w:jc w:val="both"/>
        <w:rPr>
          <w:rFonts w:ascii="Times New Roman" w:hAnsi="Times New Roman"/>
          <w:sz w:val="24"/>
          <w:szCs w:val="24"/>
        </w:rPr>
      </w:pPr>
      <w:r>
        <w:rPr>
          <w:rFonts w:ascii="Times New Roman" w:hAnsi="Times New Roman"/>
          <w:sz w:val="24"/>
          <w:szCs w:val="24"/>
        </w:rPr>
        <w:t xml:space="preserve">                                                                                           </w:t>
      </w:r>
      <w:r w:rsidR="004C125A">
        <w:rPr>
          <w:rFonts w:ascii="Times New Roman" w:hAnsi="Times New Roman"/>
          <w:sz w:val="24"/>
          <w:szCs w:val="24"/>
        </w:rPr>
        <w:t xml:space="preserve"> Приложение 2</w:t>
      </w:r>
    </w:p>
    <w:p w:rsidR="004C125A" w:rsidRDefault="004C125A" w:rsidP="00557766">
      <w:pPr>
        <w:pStyle w:val="ae"/>
        <w:ind w:firstLine="5245"/>
        <w:jc w:val="left"/>
        <w:rPr>
          <w:sz w:val="24"/>
          <w:szCs w:val="24"/>
        </w:rPr>
      </w:pPr>
      <w:r>
        <w:rPr>
          <w:sz w:val="24"/>
          <w:szCs w:val="24"/>
        </w:rPr>
        <w:t xml:space="preserve">к  подпрограмме по оформлению </w:t>
      </w:r>
    </w:p>
    <w:p w:rsidR="004C125A" w:rsidRDefault="004C125A" w:rsidP="00557766">
      <w:pPr>
        <w:pStyle w:val="ae"/>
        <w:ind w:firstLine="5245"/>
        <w:jc w:val="left"/>
        <w:rPr>
          <w:sz w:val="24"/>
          <w:szCs w:val="24"/>
        </w:rPr>
      </w:pPr>
      <w:r>
        <w:rPr>
          <w:sz w:val="24"/>
          <w:szCs w:val="24"/>
        </w:rPr>
        <w:t xml:space="preserve">права собственности на объекты </w:t>
      </w:r>
    </w:p>
    <w:p w:rsidR="004C125A" w:rsidRDefault="004C125A" w:rsidP="00557766">
      <w:pPr>
        <w:pStyle w:val="ae"/>
        <w:ind w:firstLine="5245"/>
        <w:jc w:val="left"/>
        <w:rPr>
          <w:sz w:val="24"/>
          <w:szCs w:val="24"/>
        </w:rPr>
      </w:pPr>
      <w:r>
        <w:rPr>
          <w:sz w:val="24"/>
          <w:szCs w:val="24"/>
        </w:rPr>
        <w:t xml:space="preserve">недвижимого имущества </w:t>
      </w:r>
    </w:p>
    <w:p w:rsidR="00557766" w:rsidRDefault="004C125A" w:rsidP="00557766">
      <w:pPr>
        <w:pStyle w:val="ae"/>
        <w:ind w:firstLine="5245"/>
        <w:jc w:val="left"/>
        <w:rPr>
          <w:sz w:val="24"/>
          <w:szCs w:val="24"/>
        </w:rPr>
      </w:pPr>
      <w:r>
        <w:rPr>
          <w:sz w:val="24"/>
          <w:szCs w:val="24"/>
        </w:rPr>
        <w:t xml:space="preserve">и территориальное  планирование  </w:t>
      </w:r>
    </w:p>
    <w:p w:rsidR="004C125A" w:rsidRDefault="004C125A" w:rsidP="00557766">
      <w:pPr>
        <w:pStyle w:val="ae"/>
        <w:ind w:firstLine="5245"/>
        <w:jc w:val="left"/>
        <w:rPr>
          <w:sz w:val="24"/>
          <w:szCs w:val="24"/>
        </w:rPr>
      </w:pPr>
      <w:r>
        <w:rPr>
          <w:sz w:val="24"/>
          <w:szCs w:val="24"/>
        </w:rPr>
        <w:t>территории</w:t>
      </w:r>
      <w:r w:rsidR="00557766">
        <w:rPr>
          <w:sz w:val="24"/>
          <w:szCs w:val="24"/>
        </w:rPr>
        <w:t xml:space="preserve"> </w:t>
      </w:r>
      <w:r>
        <w:rPr>
          <w:sz w:val="24"/>
          <w:szCs w:val="24"/>
        </w:rPr>
        <w:t xml:space="preserve">муниципального образования  </w:t>
      </w:r>
    </w:p>
    <w:p w:rsidR="004C125A" w:rsidRDefault="004C125A" w:rsidP="004C125A">
      <w:pPr>
        <w:autoSpaceDE w:val="0"/>
        <w:autoSpaceDN w:val="0"/>
        <w:adjustRightInd w:val="0"/>
        <w:ind w:firstLine="540"/>
        <w:rPr>
          <w:rFonts w:ascii="Times New Roman" w:hAnsi="Times New Roman"/>
          <w:sz w:val="24"/>
          <w:szCs w:val="24"/>
        </w:rPr>
      </w:pPr>
      <w:r>
        <w:rPr>
          <w:sz w:val="24"/>
          <w:szCs w:val="24"/>
        </w:rPr>
        <w:t xml:space="preserve">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p w:rsidR="004C125A" w:rsidRDefault="004C125A" w:rsidP="004C125A">
      <w:pPr>
        <w:pStyle w:val="af6"/>
        <w:jc w:val="center"/>
        <w:rPr>
          <w:rFonts w:ascii="Times New Roman" w:hAnsi="Times New Roman"/>
          <w:b/>
          <w:sz w:val="24"/>
          <w:szCs w:val="24"/>
        </w:rPr>
      </w:pPr>
      <w:r>
        <w:rPr>
          <w:rFonts w:ascii="Times New Roman" w:hAnsi="Times New Roman"/>
          <w:b/>
          <w:sz w:val="24"/>
          <w:szCs w:val="24"/>
        </w:rPr>
        <w:t>Важнейшие целевые индикаторы и показатели</w:t>
      </w:r>
      <w:r>
        <w:rPr>
          <w:rFonts w:ascii="Times New Roman" w:hAnsi="Times New Roman"/>
          <w:b/>
          <w:sz w:val="24"/>
          <w:szCs w:val="24"/>
        </w:rPr>
        <w:br/>
        <w:t>эффективности реализации подпрограммы</w:t>
      </w:r>
    </w:p>
    <w:tbl>
      <w:tblPr>
        <w:tblW w:w="103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9"/>
        <w:gridCol w:w="3664"/>
        <w:gridCol w:w="1984"/>
        <w:gridCol w:w="1418"/>
        <w:gridCol w:w="1276"/>
        <w:gridCol w:w="1381"/>
      </w:tblGrid>
      <w:tr w:rsidR="004C125A" w:rsidTr="00557766">
        <w:tc>
          <w:tcPr>
            <w:tcW w:w="589"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pStyle w:val="af6"/>
              <w:jc w:val="center"/>
              <w:rPr>
                <w:rFonts w:ascii="Times New Roman" w:hAnsi="Times New Roman"/>
                <w:b/>
                <w:sz w:val="24"/>
                <w:szCs w:val="24"/>
              </w:rPr>
            </w:pPr>
            <w:r>
              <w:rPr>
                <w:rFonts w:ascii="Times New Roman" w:hAnsi="Times New Roman"/>
                <w:b/>
                <w:sz w:val="24"/>
                <w:szCs w:val="24"/>
              </w:rPr>
              <w:t xml:space="preserve">№ </w:t>
            </w: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3664"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pStyle w:val="af6"/>
              <w:jc w:val="center"/>
              <w:rPr>
                <w:rFonts w:ascii="Times New Roman" w:hAnsi="Times New Roman"/>
                <w:b/>
                <w:sz w:val="24"/>
                <w:szCs w:val="24"/>
              </w:rPr>
            </w:pPr>
            <w:r>
              <w:rPr>
                <w:rFonts w:ascii="Times New Roman" w:hAnsi="Times New Roman"/>
                <w:b/>
                <w:sz w:val="24"/>
                <w:szCs w:val="24"/>
              </w:rPr>
              <w:t>Целевой индикатор</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pStyle w:val="af6"/>
              <w:jc w:val="center"/>
              <w:rPr>
                <w:rFonts w:ascii="Times New Roman" w:hAnsi="Times New Roman"/>
                <w:b/>
                <w:sz w:val="24"/>
                <w:szCs w:val="24"/>
              </w:rPr>
            </w:pPr>
            <w:r>
              <w:rPr>
                <w:rFonts w:ascii="Times New Roman" w:hAnsi="Times New Roman"/>
                <w:b/>
                <w:sz w:val="24"/>
                <w:szCs w:val="24"/>
              </w:rPr>
              <w:t>Единица измерения</w:t>
            </w:r>
          </w:p>
        </w:tc>
        <w:tc>
          <w:tcPr>
            <w:tcW w:w="4075" w:type="dxa"/>
            <w:gridSpan w:val="3"/>
            <w:tcBorders>
              <w:top w:val="single" w:sz="4" w:space="0" w:color="auto"/>
              <w:left w:val="single" w:sz="4" w:space="0" w:color="auto"/>
              <w:bottom w:val="single" w:sz="4" w:space="0" w:color="auto"/>
              <w:right w:val="single" w:sz="4" w:space="0" w:color="auto"/>
            </w:tcBorders>
            <w:hideMark/>
          </w:tcPr>
          <w:p w:rsidR="004C125A" w:rsidRDefault="004C125A">
            <w:pPr>
              <w:pStyle w:val="af6"/>
              <w:jc w:val="center"/>
              <w:rPr>
                <w:rFonts w:ascii="Times New Roman" w:hAnsi="Times New Roman"/>
                <w:b/>
                <w:sz w:val="24"/>
                <w:szCs w:val="24"/>
              </w:rPr>
            </w:pPr>
            <w:r>
              <w:rPr>
                <w:rFonts w:ascii="Times New Roman" w:hAnsi="Times New Roman"/>
                <w:b/>
                <w:sz w:val="24"/>
                <w:szCs w:val="24"/>
              </w:rPr>
              <w:t>Показатели эффективности реализации подпрограммы</w:t>
            </w:r>
          </w:p>
        </w:tc>
      </w:tr>
      <w:tr w:rsidR="004C125A" w:rsidTr="00557766">
        <w:tc>
          <w:tcPr>
            <w:tcW w:w="589"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b/>
                <w:sz w:val="24"/>
                <w:szCs w:val="24"/>
                <w:lang w:eastAsia="ru-RU"/>
              </w:rPr>
            </w:pPr>
          </w:p>
        </w:tc>
        <w:tc>
          <w:tcPr>
            <w:tcW w:w="3664"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b/>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4C125A" w:rsidRDefault="004C125A">
            <w:pPr>
              <w:pStyle w:val="af6"/>
              <w:jc w:val="center"/>
              <w:rPr>
                <w:rFonts w:ascii="Times New Roman" w:hAnsi="Times New Roman"/>
                <w:b/>
                <w:sz w:val="24"/>
                <w:szCs w:val="24"/>
              </w:rPr>
            </w:pPr>
            <w:r>
              <w:rPr>
                <w:rFonts w:ascii="Times New Roman" w:hAnsi="Times New Roman"/>
                <w:b/>
                <w:sz w:val="24"/>
                <w:szCs w:val="24"/>
              </w:rPr>
              <w:t>2017</w:t>
            </w:r>
          </w:p>
        </w:tc>
        <w:tc>
          <w:tcPr>
            <w:tcW w:w="1276" w:type="dxa"/>
            <w:tcBorders>
              <w:top w:val="single" w:sz="4" w:space="0" w:color="auto"/>
              <w:left w:val="single" w:sz="4" w:space="0" w:color="auto"/>
              <w:bottom w:val="single" w:sz="4" w:space="0" w:color="auto"/>
              <w:right w:val="single" w:sz="4" w:space="0" w:color="auto"/>
            </w:tcBorders>
            <w:hideMark/>
          </w:tcPr>
          <w:p w:rsidR="004C125A" w:rsidRDefault="004C125A">
            <w:pPr>
              <w:pStyle w:val="af6"/>
              <w:jc w:val="center"/>
              <w:rPr>
                <w:rFonts w:ascii="Times New Roman" w:hAnsi="Times New Roman"/>
                <w:b/>
                <w:sz w:val="24"/>
                <w:szCs w:val="24"/>
              </w:rPr>
            </w:pPr>
            <w:r>
              <w:rPr>
                <w:rFonts w:ascii="Times New Roman" w:hAnsi="Times New Roman"/>
                <w:b/>
                <w:sz w:val="24"/>
                <w:szCs w:val="24"/>
              </w:rPr>
              <w:t>2018</w:t>
            </w:r>
          </w:p>
        </w:tc>
        <w:tc>
          <w:tcPr>
            <w:tcW w:w="1381" w:type="dxa"/>
            <w:tcBorders>
              <w:top w:val="single" w:sz="4" w:space="0" w:color="auto"/>
              <w:left w:val="single" w:sz="4" w:space="0" w:color="auto"/>
              <w:bottom w:val="single" w:sz="4" w:space="0" w:color="auto"/>
              <w:right w:val="single" w:sz="4" w:space="0" w:color="auto"/>
            </w:tcBorders>
            <w:hideMark/>
          </w:tcPr>
          <w:p w:rsidR="004C125A" w:rsidRDefault="004C125A">
            <w:pPr>
              <w:pStyle w:val="af6"/>
              <w:jc w:val="center"/>
              <w:rPr>
                <w:rFonts w:ascii="Times New Roman" w:hAnsi="Times New Roman"/>
                <w:b/>
                <w:sz w:val="24"/>
                <w:szCs w:val="24"/>
              </w:rPr>
            </w:pPr>
            <w:r>
              <w:rPr>
                <w:rFonts w:ascii="Times New Roman" w:hAnsi="Times New Roman"/>
                <w:b/>
                <w:sz w:val="24"/>
                <w:szCs w:val="24"/>
              </w:rPr>
              <w:t>2019</w:t>
            </w:r>
          </w:p>
        </w:tc>
      </w:tr>
      <w:tr w:rsidR="004C125A" w:rsidTr="00557766">
        <w:trPr>
          <w:trHeight w:val="1080"/>
        </w:trPr>
        <w:tc>
          <w:tcPr>
            <w:tcW w:w="589" w:type="dxa"/>
            <w:tcBorders>
              <w:top w:val="single" w:sz="4" w:space="0" w:color="auto"/>
              <w:left w:val="single" w:sz="4" w:space="0" w:color="auto"/>
              <w:bottom w:val="single" w:sz="4" w:space="0" w:color="auto"/>
              <w:right w:val="single" w:sz="4" w:space="0" w:color="auto"/>
            </w:tcBorders>
            <w:hideMark/>
          </w:tcPr>
          <w:p w:rsidR="004C125A" w:rsidRDefault="004C125A">
            <w:pPr>
              <w:pStyle w:val="af6"/>
              <w:jc w:val="center"/>
              <w:rPr>
                <w:rFonts w:ascii="Times New Roman" w:hAnsi="Times New Roman"/>
                <w:sz w:val="24"/>
                <w:szCs w:val="24"/>
              </w:rPr>
            </w:pPr>
            <w:r>
              <w:rPr>
                <w:rFonts w:ascii="Times New Roman" w:hAnsi="Times New Roman"/>
                <w:sz w:val="24"/>
                <w:szCs w:val="24"/>
              </w:rPr>
              <w:t>1</w:t>
            </w:r>
          </w:p>
        </w:tc>
        <w:tc>
          <w:tcPr>
            <w:tcW w:w="3664" w:type="dxa"/>
            <w:tcBorders>
              <w:top w:val="single" w:sz="4" w:space="0" w:color="auto"/>
              <w:left w:val="single" w:sz="4" w:space="0" w:color="auto"/>
              <w:bottom w:val="single" w:sz="4" w:space="0" w:color="auto"/>
              <w:right w:val="single" w:sz="4" w:space="0" w:color="auto"/>
            </w:tcBorders>
            <w:hideMark/>
          </w:tcPr>
          <w:p w:rsidR="004C125A" w:rsidRDefault="004C125A">
            <w:pPr>
              <w:pStyle w:val="af6"/>
              <w:rPr>
                <w:rFonts w:ascii="Times New Roman" w:hAnsi="Times New Roman"/>
                <w:sz w:val="24"/>
                <w:szCs w:val="24"/>
              </w:rPr>
            </w:pPr>
            <w:r>
              <w:rPr>
                <w:rFonts w:ascii="Times New Roman" w:hAnsi="Times New Roman"/>
                <w:sz w:val="24"/>
                <w:szCs w:val="24"/>
              </w:rPr>
              <w:t>Проведение  инвентаризации объектов недвижимого имущества</w:t>
            </w:r>
          </w:p>
        </w:tc>
        <w:tc>
          <w:tcPr>
            <w:tcW w:w="1984" w:type="dxa"/>
            <w:tcBorders>
              <w:top w:val="single" w:sz="4" w:space="0" w:color="auto"/>
              <w:left w:val="single" w:sz="4" w:space="0" w:color="auto"/>
              <w:bottom w:val="single" w:sz="4" w:space="0" w:color="auto"/>
              <w:right w:val="single" w:sz="4" w:space="0" w:color="auto"/>
            </w:tcBorders>
            <w:hideMark/>
          </w:tcPr>
          <w:p w:rsidR="004C125A" w:rsidRDefault="004C125A">
            <w:pPr>
              <w:pStyle w:val="af6"/>
              <w:jc w:val="center"/>
              <w:rPr>
                <w:rFonts w:ascii="Times New Roman" w:hAnsi="Times New Roman"/>
                <w:sz w:val="24"/>
                <w:szCs w:val="24"/>
              </w:rPr>
            </w:pPr>
            <w:r>
              <w:rPr>
                <w:rFonts w:ascii="Times New Roman" w:hAnsi="Times New Roman"/>
                <w:sz w:val="24"/>
                <w:szCs w:val="24"/>
              </w:rPr>
              <w:t>Объект  недвижимого имущества (количество штук)</w:t>
            </w:r>
          </w:p>
        </w:tc>
        <w:tc>
          <w:tcPr>
            <w:tcW w:w="1418" w:type="dxa"/>
            <w:tcBorders>
              <w:top w:val="single" w:sz="4" w:space="0" w:color="auto"/>
              <w:left w:val="single" w:sz="4" w:space="0" w:color="auto"/>
              <w:bottom w:val="single" w:sz="4" w:space="0" w:color="auto"/>
              <w:right w:val="single" w:sz="4" w:space="0" w:color="auto"/>
            </w:tcBorders>
            <w:hideMark/>
          </w:tcPr>
          <w:p w:rsidR="004C125A" w:rsidRDefault="004C125A">
            <w:pPr>
              <w:pStyle w:val="af6"/>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4C125A" w:rsidRDefault="004C125A">
            <w:pPr>
              <w:pStyle w:val="af6"/>
              <w:jc w:val="center"/>
              <w:rPr>
                <w:rFonts w:ascii="Times New Roman" w:hAnsi="Times New Roman"/>
                <w:sz w:val="24"/>
                <w:szCs w:val="24"/>
              </w:rPr>
            </w:pPr>
            <w:r>
              <w:rPr>
                <w:rFonts w:ascii="Times New Roman" w:hAnsi="Times New Roman"/>
                <w:sz w:val="24"/>
                <w:szCs w:val="24"/>
              </w:rPr>
              <w:t>2</w:t>
            </w:r>
          </w:p>
        </w:tc>
        <w:tc>
          <w:tcPr>
            <w:tcW w:w="1381" w:type="dxa"/>
            <w:tcBorders>
              <w:top w:val="single" w:sz="4" w:space="0" w:color="auto"/>
              <w:left w:val="single" w:sz="4" w:space="0" w:color="auto"/>
              <w:bottom w:val="single" w:sz="4" w:space="0" w:color="auto"/>
              <w:right w:val="single" w:sz="4" w:space="0" w:color="auto"/>
            </w:tcBorders>
            <w:hideMark/>
          </w:tcPr>
          <w:p w:rsidR="004C125A" w:rsidRDefault="004C125A">
            <w:pPr>
              <w:pStyle w:val="af6"/>
              <w:jc w:val="center"/>
              <w:rPr>
                <w:rFonts w:ascii="Times New Roman" w:hAnsi="Times New Roman"/>
                <w:sz w:val="24"/>
                <w:szCs w:val="24"/>
              </w:rPr>
            </w:pPr>
            <w:r>
              <w:rPr>
                <w:rFonts w:ascii="Times New Roman" w:hAnsi="Times New Roman"/>
                <w:sz w:val="24"/>
                <w:szCs w:val="24"/>
              </w:rPr>
              <w:t>2</w:t>
            </w:r>
          </w:p>
        </w:tc>
      </w:tr>
      <w:tr w:rsidR="004C125A" w:rsidTr="00557766">
        <w:trPr>
          <w:trHeight w:val="285"/>
        </w:trPr>
        <w:tc>
          <w:tcPr>
            <w:tcW w:w="589" w:type="dxa"/>
            <w:tcBorders>
              <w:top w:val="single" w:sz="4" w:space="0" w:color="auto"/>
              <w:left w:val="single" w:sz="4" w:space="0" w:color="auto"/>
              <w:bottom w:val="single" w:sz="4" w:space="0" w:color="auto"/>
              <w:right w:val="single" w:sz="4" w:space="0" w:color="auto"/>
            </w:tcBorders>
            <w:hideMark/>
          </w:tcPr>
          <w:p w:rsidR="004C125A" w:rsidRDefault="004C125A">
            <w:pPr>
              <w:pStyle w:val="af6"/>
              <w:jc w:val="center"/>
              <w:rPr>
                <w:rFonts w:ascii="Times New Roman" w:hAnsi="Times New Roman"/>
                <w:sz w:val="24"/>
                <w:szCs w:val="24"/>
              </w:rPr>
            </w:pPr>
            <w:r>
              <w:rPr>
                <w:rFonts w:ascii="Times New Roman" w:hAnsi="Times New Roman"/>
                <w:sz w:val="24"/>
                <w:szCs w:val="24"/>
              </w:rPr>
              <w:t>2</w:t>
            </w:r>
          </w:p>
        </w:tc>
        <w:tc>
          <w:tcPr>
            <w:tcW w:w="3664" w:type="dxa"/>
            <w:tcBorders>
              <w:top w:val="single" w:sz="4" w:space="0" w:color="auto"/>
              <w:left w:val="single" w:sz="4" w:space="0" w:color="auto"/>
              <w:bottom w:val="single" w:sz="4" w:space="0" w:color="auto"/>
              <w:right w:val="single" w:sz="4" w:space="0" w:color="auto"/>
            </w:tcBorders>
            <w:hideMark/>
          </w:tcPr>
          <w:p w:rsidR="004C125A" w:rsidRDefault="004C125A">
            <w:pPr>
              <w:pStyle w:val="af6"/>
              <w:rPr>
                <w:rFonts w:ascii="Times New Roman" w:hAnsi="Times New Roman"/>
                <w:sz w:val="24"/>
                <w:szCs w:val="24"/>
              </w:rPr>
            </w:pPr>
            <w:r>
              <w:rPr>
                <w:rFonts w:ascii="Times New Roman" w:hAnsi="Times New Roman"/>
                <w:sz w:val="24"/>
                <w:szCs w:val="24"/>
              </w:rPr>
              <w:t>Регистрация  права  собственности  на объекты недвижимого имущества</w:t>
            </w:r>
          </w:p>
        </w:tc>
        <w:tc>
          <w:tcPr>
            <w:tcW w:w="1984" w:type="dxa"/>
            <w:tcBorders>
              <w:top w:val="single" w:sz="4" w:space="0" w:color="auto"/>
              <w:left w:val="single" w:sz="4" w:space="0" w:color="auto"/>
              <w:bottom w:val="single" w:sz="4" w:space="0" w:color="auto"/>
              <w:right w:val="single" w:sz="4" w:space="0" w:color="auto"/>
            </w:tcBorders>
            <w:hideMark/>
          </w:tcPr>
          <w:p w:rsidR="004C125A" w:rsidRDefault="004C125A">
            <w:pPr>
              <w:pStyle w:val="af6"/>
              <w:jc w:val="center"/>
              <w:rPr>
                <w:rFonts w:ascii="Times New Roman" w:hAnsi="Times New Roman"/>
                <w:sz w:val="24"/>
                <w:szCs w:val="24"/>
              </w:rPr>
            </w:pPr>
            <w:r>
              <w:rPr>
                <w:rFonts w:ascii="Times New Roman" w:hAnsi="Times New Roman"/>
                <w:sz w:val="24"/>
                <w:szCs w:val="24"/>
              </w:rPr>
              <w:t>Объект  недвижимого имущества (количество штук)</w:t>
            </w:r>
          </w:p>
        </w:tc>
        <w:tc>
          <w:tcPr>
            <w:tcW w:w="1418" w:type="dxa"/>
            <w:tcBorders>
              <w:top w:val="single" w:sz="4" w:space="0" w:color="auto"/>
              <w:left w:val="single" w:sz="4" w:space="0" w:color="auto"/>
              <w:bottom w:val="single" w:sz="4" w:space="0" w:color="auto"/>
              <w:right w:val="single" w:sz="4" w:space="0" w:color="auto"/>
            </w:tcBorders>
            <w:hideMark/>
          </w:tcPr>
          <w:p w:rsidR="004C125A" w:rsidRDefault="004C125A">
            <w:pPr>
              <w:pStyle w:val="af6"/>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4C125A" w:rsidRDefault="004C125A">
            <w:pPr>
              <w:pStyle w:val="af6"/>
              <w:jc w:val="center"/>
              <w:rPr>
                <w:rFonts w:ascii="Times New Roman" w:hAnsi="Times New Roman"/>
                <w:sz w:val="24"/>
                <w:szCs w:val="24"/>
              </w:rPr>
            </w:pPr>
            <w:r>
              <w:rPr>
                <w:rFonts w:ascii="Times New Roman" w:hAnsi="Times New Roman"/>
                <w:sz w:val="24"/>
                <w:szCs w:val="24"/>
              </w:rPr>
              <w:t>2</w:t>
            </w:r>
          </w:p>
        </w:tc>
        <w:tc>
          <w:tcPr>
            <w:tcW w:w="1381" w:type="dxa"/>
            <w:tcBorders>
              <w:top w:val="single" w:sz="4" w:space="0" w:color="auto"/>
              <w:left w:val="single" w:sz="4" w:space="0" w:color="auto"/>
              <w:bottom w:val="single" w:sz="4" w:space="0" w:color="auto"/>
              <w:right w:val="single" w:sz="4" w:space="0" w:color="auto"/>
            </w:tcBorders>
            <w:hideMark/>
          </w:tcPr>
          <w:p w:rsidR="004C125A" w:rsidRDefault="004C125A">
            <w:pPr>
              <w:pStyle w:val="af6"/>
              <w:jc w:val="center"/>
              <w:rPr>
                <w:rFonts w:ascii="Times New Roman" w:hAnsi="Times New Roman"/>
                <w:sz w:val="24"/>
                <w:szCs w:val="24"/>
              </w:rPr>
            </w:pPr>
            <w:r>
              <w:rPr>
                <w:rFonts w:ascii="Times New Roman" w:hAnsi="Times New Roman"/>
                <w:sz w:val="24"/>
                <w:szCs w:val="24"/>
              </w:rPr>
              <w:t>2</w:t>
            </w:r>
          </w:p>
        </w:tc>
      </w:tr>
      <w:tr w:rsidR="004C125A" w:rsidTr="00557766">
        <w:tc>
          <w:tcPr>
            <w:tcW w:w="589" w:type="dxa"/>
            <w:tcBorders>
              <w:top w:val="single" w:sz="4" w:space="0" w:color="auto"/>
              <w:left w:val="single" w:sz="4" w:space="0" w:color="auto"/>
              <w:bottom w:val="single" w:sz="4" w:space="0" w:color="auto"/>
              <w:right w:val="single" w:sz="4" w:space="0" w:color="auto"/>
            </w:tcBorders>
            <w:hideMark/>
          </w:tcPr>
          <w:p w:rsidR="004C125A" w:rsidRDefault="004C125A">
            <w:pPr>
              <w:pStyle w:val="af6"/>
              <w:jc w:val="center"/>
              <w:rPr>
                <w:rFonts w:ascii="Times New Roman" w:hAnsi="Times New Roman"/>
                <w:sz w:val="24"/>
                <w:szCs w:val="24"/>
              </w:rPr>
            </w:pPr>
            <w:r>
              <w:rPr>
                <w:rFonts w:ascii="Times New Roman" w:hAnsi="Times New Roman"/>
                <w:sz w:val="24"/>
                <w:szCs w:val="24"/>
              </w:rPr>
              <w:t>3</w:t>
            </w:r>
          </w:p>
        </w:tc>
        <w:tc>
          <w:tcPr>
            <w:tcW w:w="3664" w:type="dxa"/>
            <w:tcBorders>
              <w:top w:val="single" w:sz="4" w:space="0" w:color="auto"/>
              <w:left w:val="single" w:sz="4" w:space="0" w:color="auto"/>
              <w:bottom w:val="single" w:sz="4" w:space="0" w:color="auto"/>
              <w:right w:val="single" w:sz="4" w:space="0" w:color="auto"/>
            </w:tcBorders>
            <w:hideMark/>
          </w:tcPr>
          <w:p w:rsidR="004C125A" w:rsidRDefault="004C125A">
            <w:pPr>
              <w:pStyle w:val="af6"/>
              <w:rPr>
                <w:rFonts w:ascii="Times New Roman" w:hAnsi="Times New Roman"/>
                <w:sz w:val="24"/>
                <w:szCs w:val="24"/>
              </w:rPr>
            </w:pPr>
            <w:r>
              <w:rPr>
                <w:rFonts w:ascii="Times New Roman" w:hAnsi="Times New Roman"/>
                <w:sz w:val="24"/>
                <w:szCs w:val="24"/>
              </w:rPr>
              <w:t xml:space="preserve">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постановка объектов на государственный кадастровый учет </w:t>
            </w:r>
          </w:p>
          <w:p w:rsidR="004C125A" w:rsidRDefault="004C125A">
            <w:pPr>
              <w:pStyle w:val="af6"/>
            </w:pPr>
            <w:r>
              <w:rPr>
                <w:rFonts w:ascii="Times New Roman" w:hAnsi="Times New Roman"/>
                <w:sz w:val="24"/>
                <w:szCs w:val="24"/>
              </w:rPr>
              <w:t>(ГКУ)</w:t>
            </w:r>
          </w:p>
        </w:tc>
        <w:tc>
          <w:tcPr>
            <w:tcW w:w="1984" w:type="dxa"/>
            <w:tcBorders>
              <w:top w:val="single" w:sz="4" w:space="0" w:color="auto"/>
              <w:left w:val="single" w:sz="4" w:space="0" w:color="auto"/>
              <w:bottom w:val="single" w:sz="4" w:space="0" w:color="auto"/>
              <w:right w:val="single" w:sz="4" w:space="0" w:color="auto"/>
            </w:tcBorders>
            <w:hideMark/>
          </w:tcPr>
          <w:p w:rsidR="004C125A" w:rsidRDefault="004C125A">
            <w:pPr>
              <w:pStyle w:val="af6"/>
              <w:jc w:val="center"/>
              <w:rPr>
                <w:rFonts w:ascii="Times New Roman" w:hAnsi="Times New Roman"/>
                <w:sz w:val="24"/>
                <w:szCs w:val="24"/>
              </w:rPr>
            </w:pPr>
            <w:r>
              <w:rPr>
                <w:rFonts w:ascii="Times New Roman" w:hAnsi="Times New Roman"/>
                <w:sz w:val="24"/>
                <w:szCs w:val="24"/>
              </w:rPr>
              <w:t>Объект  недвижимого имущества (количество штук)</w:t>
            </w:r>
          </w:p>
        </w:tc>
        <w:tc>
          <w:tcPr>
            <w:tcW w:w="1418" w:type="dxa"/>
            <w:tcBorders>
              <w:top w:val="single" w:sz="4" w:space="0" w:color="auto"/>
              <w:left w:val="single" w:sz="4" w:space="0" w:color="auto"/>
              <w:bottom w:val="single" w:sz="4" w:space="0" w:color="auto"/>
              <w:right w:val="single" w:sz="4" w:space="0" w:color="auto"/>
            </w:tcBorders>
            <w:hideMark/>
          </w:tcPr>
          <w:p w:rsidR="004C125A" w:rsidRDefault="004C125A">
            <w:pPr>
              <w:pStyle w:val="af6"/>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4C125A" w:rsidRDefault="004C125A">
            <w:pPr>
              <w:pStyle w:val="af6"/>
              <w:jc w:val="center"/>
              <w:rPr>
                <w:rFonts w:ascii="Times New Roman" w:hAnsi="Times New Roman"/>
                <w:sz w:val="24"/>
                <w:szCs w:val="24"/>
              </w:rPr>
            </w:pPr>
            <w:r>
              <w:rPr>
                <w:rFonts w:ascii="Times New Roman" w:hAnsi="Times New Roman"/>
                <w:sz w:val="24"/>
                <w:szCs w:val="24"/>
              </w:rPr>
              <w:t>1</w:t>
            </w:r>
          </w:p>
        </w:tc>
        <w:tc>
          <w:tcPr>
            <w:tcW w:w="1381" w:type="dxa"/>
            <w:tcBorders>
              <w:top w:val="single" w:sz="4" w:space="0" w:color="auto"/>
              <w:left w:val="single" w:sz="4" w:space="0" w:color="auto"/>
              <w:bottom w:val="single" w:sz="4" w:space="0" w:color="auto"/>
              <w:right w:val="single" w:sz="4" w:space="0" w:color="auto"/>
            </w:tcBorders>
            <w:hideMark/>
          </w:tcPr>
          <w:p w:rsidR="004C125A" w:rsidRDefault="004C125A">
            <w:pPr>
              <w:pStyle w:val="af6"/>
              <w:jc w:val="center"/>
              <w:rPr>
                <w:rFonts w:ascii="Times New Roman" w:hAnsi="Times New Roman"/>
                <w:sz w:val="24"/>
                <w:szCs w:val="24"/>
              </w:rPr>
            </w:pPr>
            <w:r>
              <w:rPr>
                <w:rFonts w:ascii="Times New Roman" w:hAnsi="Times New Roman"/>
                <w:sz w:val="24"/>
                <w:szCs w:val="24"/>
              </w:rPr>
              <w:t>1</w:t>
            </w:r>
          </w:p>
        </w:tc>
      </w:tr>
      <w:tr w:rsidR="004C125A" w:rsidTr="00557766">
        <w:tc>
          <w:tcPr>
            <w:tcW w:w="589"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rPr>
                <w:rFonts w:eastAsia="Calibri"/>
                <w:sz w:val="20"/>
                <w:szCs w:val="20"/>
                <w:lang w:eastAsia="ru-RU"/>
              </w:rPr>
            </w:pPr>
          </w:p>
        </w:tc>
        <w:tc>
          <w:tcPr>
            <w:tcW w:w="366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rPr>
                <w:rFonts w:eastAsia="Calibri"/>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rPr>
                <w:rFonts w:eastAsia="Calibri"/>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rPr>
                <w:rFonts w:eastAsia="Calibri"/>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rPr>
                <w:rFonts w:eastAsia="Calibri"/>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rPr>
                <w:rFonts w:eastAsia="Calibri"/>
                <w:sz w:val="20"/>
                <w:szCs w:val="20"/>
                <w:lang w:eastAsia="ru-RU"/>
              </w:rPr>
            </w:pPr>
          </w:p>
        </w:tc>
      </w:tr>
    </w:tbl>
    <w:p w:rsidR="004C125A" w:rsidRDefault="004C125A" w:rsidP="004C125A">
      <w:pPr>
        <w:suppressAutoHyphens/>
        <w:spacing w:after="0" w:line="240" w:lineRule="auto"/>
        <w:rPr>
          <w:rFonts w:ascii="Times New Roman" w:eastAsia="SimSun" w:hAnsi="Times New Roman" w:cs="Calibri"/>
          <w:kern w:val="2"/>
          <w:sz w:val="28"/>
          <w:szCs w:val="28"/>
        </w:rPr>
      </w:pPr>
    </w:p>
    <w:p w:rsidR="004C125A" w:rsidRDefault="004C125A" w:rsidP="004C125A">
      <w:pPr>
        <w:suppressAutoHyphens/>
        <w:spacing w:after="0" w:line="240" w:lineRule="auto"/>
        <w:rPr>
          <w:rFonts w:ascii="Times New Roman" w:eastAsia="SimSun" w:hAnsi="Times New Roman" w:cs="Calibri"/>
          <w:kern w:val="2"/>
          <w:sz w:val="28"/>
          <w:szCs w:val="28"/>
        </w:rPr>
      </w:pPr>
    </w:p>
    <w:p w:rsidR="004C125A" w:rsidRDefault="004C125A" w:rsidP="004C125A">
      <w:pPr>
        <w:autoSpaceDE w:val="0"/>
        <w:autoSpaceDN w:val="0"/>
        <w:adjustRightInd w:val="0"/>
        <w:spacing w:after="0" w:line="240" w:lineRule="auto"/>
        <w:jc w:val="center"/>
        <w:rPr>
          <w:rFonts w:ascii="Times New Roman" w:hAnsi="Times New Roman"/>
        </w:rPr>
      </w:pPr>
      <w:r>
        <w:rPr>
          <w:rFonts w:ascii="Times New Roman" w:hAnsi="Times New Roman"/>
        </w:rPr>
        <w:t>Паспорт подпрограммы</w:t>
      </w:r>
    </w:p>
    <w:p w:rsidR="004C125A" w:rsidRDefault="004C125A" w:rsidP="004C125A">
      <w:pPr>
        <w:spacing w:after="0" w:line="240" w:lineRule="auto"/>
        <w:jc w:val="center"/>
        <w:rPr>
          <w:rFonts w:ascii="Times New Roman" w:hAnsi="Times New Roman"/>
          <w:b/>
          <w:sz w:val="20"/>
          <w:szCs w:val="20"/>
        </w:rPr>
      </w:pPr>
      <w:r>
        <w:rPr>
          <w:rFonts w:ascii="Times New Roman" w:hAnsi="Times New Roman"/>
          <w:b/>
          <w:sz w:val="20"/>
          <w:szCs w:val="20"/>
        </w:rPr>
        <w:t xml:space="preserve">«Комплексное благоустройство территории  муниципального образования </w:t>
      </w:r>
      <w:proofErr w:type="spellStart"/>
      <w:r>
        <w:rPr>
          <w:rFonts w:ascii="Times New Roman" w:hAnsi="Times New Roman"/>
          <w:b/>
          <w:sz w:val="20"/>
          <w:szCs w:val="20"/>
        </w:rPr>
        <w:t>Крючковский</w:t>
      </w:r>
      <w:proofErr w:type="spellEnd"/>
      <w:r>
        <w:rPr>
          <w:rFonts w:ascii="Times New Roman" w:hAnsi="Times New Roman"/>
          <w:b/>
          <w:sz w:val="20"/>
          <w:szCs w:val="20"/>
        </w:rPr>
        <w:t xml:space="preserve"> сельсовет </w:t>
      </w:r>
      <w:r>
        <w:rPr>
          <w:rFonts w:ascii="Times New Roman" w:hAnsi="Times New Roman"/>
          <w:b/>
          <w:color w:val="000000"/>
          <w:sz w:val="20"/>
          <w:szCs w:val="20"/>
        </w:rPr>
        <w:t>(далее Подпрограмма)</w:t>
      </w:r>
    </w:p>
    <w:p w:rsidR="004C125A" w:rsidRDefault="004C125A" w:rsidP="004C125A">
      <w:pPr>
        <w:autoSpaceDE w:val="0"/>
        <w:autoSpaceDN w:val="0"/>
        <w:adjustRightInd w:val="0"/>
        <w:spacing w:after="0" w:line="240" w:lineRule="auto"/>
        <w:jc w:val="center"/>
        <w:rPr>
          <w:rFonts w:ascii="Times New Roman" w:hAnsi="Times New Roman"/>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3"/>
        <w:gridCol w:w="8011"/>
      </w:tblGrid>
      <w:tr w:rsidR="004C125A" w:rsidTr="004C125A">
        <w:trPr>
          <w:trHeight w:val="656"/>
        </w:trPr>
        <w:tc>
          <w:tcPr>
            <w:tcW w:w="0" w:type="auto"/>
            <w:tcBorders>
              <w:top w:val="single" w:sz="4" w:space="0" w:color="auto"/>
              <w:left w:val="single" w:sz="4" w:space="0" w:color="auto"/>
              <w:bottom w:val="single" w:sz="4" w:space="0" w:color="auto"/>
              <w:right w:val="single" w:sz="4" w:space="0" w:color="auto"/>
            </w:tcBorders>
            <w:hideMark/>
          </w:tcPr>
          <w:p w:rsidR="004C125A" w:rsidRDefault="004C125A">
            <w:pPr>
              <w:tabs>
                <w:tab w:val="center" w:pos="4677"/>
                <w:tab w:val="right" w:pos="9355"/>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Ответственный исполнитель Подпрограммы  </w:t>
            </w:r>
          </w:p>
        </w:tc>
        <w:tc>
          <w:tcPr>
            <w:tcW w:w="0" w:type="auto"/>
            <w:tcBorders>
              <w:top w:val="single" w:sz="4" w:space="0" w:color="auto"/>
              <w:left w:val="single" w:sz="4" w:space="0" w:color="auto"/>
              <w:bottom w:val="single" w:sz="4" w:space="0" w:color="auto"/>
              <w:right w:val="single" w:sz="4" w:space="0" w:color="auto"/>
            </w:tcBorders>
            <w:hideMark/>
          </w:tcPr>
          <w:p w:rsidR="004C125A" w:rsidRDefault="004C125A">
            <w:pPr>
              <w:tabs>
                <w:tab w:val="center" w:pos="4677"/>
                <w:tab w:val="right" w:pos="9355"/>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Администрация муниципального образования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w:t>
            </w:r>
          </w:p>
        </w:tc>
      </w:tr>
      <w:tr w:rsidR="004C125A" w:rsidTr="004C125A">
        <w:trPr>
          <w:trHeight w:val="656"/>
        </w:trPr>
        <w:tc>
          <w:tcPr>
            <w:tcW w:w="0" w:type="auto"/>
            <w:tcBorders>
              <w:top w:val="single" w:sz="4" w:space="0" w:color="auto"/>
              <w:left w:val="single" w:sz="4" w:space="0" w:color="auto"/>
              <w:bottom w:val="single" w:sz="4" w:space="0" w:color="auto"/>
              <w:right w:val="single" w:sz="4" w:space="0" w:color="auto"/>
            </w:tcBorders>
            <w:hideMark/>
          </w:tcPr>
          <w:p w:rsidR="004C125A" w:rsidRDefault="004C125A">
            <w:pPr>
              <w:tabs>
                <w:tab w:val="center" w:pos="4677"/>
                <w:tab w:val="right" w:pos="9355"/>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Участники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4C125A" w:rsidRDefault="004C125A">
            <w:pPr>
              <w:tabs>
                <w:tab w:val="center" w:pos="4677"/>
                <w:tab w:val="right" w:pos="9355"/>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отсутствуют</w:t>
            </w:r>
          </w:p>
        </w:tc>
      </w:tr>
      <w:tr w:rsidR="004C125A" w:rsidTr="004C125A">
        <w:tc>
          <w:tcPr>
            <w:tcW w:w="0" w:type="auto"/>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rPr>
                <w:rFonts w:eastAsia="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rPr>
                <w:rFonts w:eastAsia="Calibri"/>
                <w:sz w:val="20"/>
                <w:szCs w:val="20"/>
                <w:lang w:eastAsia="ru-RU"/>
              </w:rPr>
            </w:pPr>
          </w:p>
        </w:tc>
      </w:tr>
      <w:tr w:rsidR="004C125A" w:rsidTr="004C125A">
        <w:tc>
          <w:tcPr>
            <w:tcW w:w="0" w:type="auto"/>
            <w:tcBorders>
              <w:top w:val="single" w:sz="4" w:space="0" w:color="auto"/>
              <w:left w:val="single" w:sz="4" w:space="0" w:color="auto"/>
              <w:bottom w:val="single" w:sz="4" w:space="0" w:color="auto"/>
              <w:right w:val="single" w:sz="4" w:space="0" w:color="auto"/>
            </w:tcBorders>
            <w:hideMark/>
          </w:tcPr>
          <w:p w:rsidR="004C125A" w:rsidRDefault="004C125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Цель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4C125A" w:rsidRDefault="004C125A">
            <w:pPr>
              <w:pStyle w:val="af6"/>
              <w:jc w:val="both"/>
              <w:rPr>
                <w:rFonts w:ascii="Times New Roman" w:hAnsi="Times New Roman"/>
                <w:sz w:val="20"/>
                <w:szCs w:val="20"/>
              </w:rPr>
            </w:pPr>
            <w:r>
              <w:rPr>
                <w:rFonts w:ascii="Times New Roman" w:hAnsi="Times New Roman"/>
                <w:sz w:val="20"/>
                <w:szCs w:val="20"/>
              </w:rPr>
              <w:t>- совершенствование системы комплексного благоустройства  поселения</w:t>
            </w:r>
            <w:proofErr w:type="gramStart"/>
            <w:r>
              <w:rPr>
                <w:rFonts w:ascii="Times New Roman" w:hAnsi="Times New Roman"/>
                <w:sz w:val="20"/>
                <w:szCs w:val="20"/>
              </w:rPr>
              <w:t xml:space="preserve"> ;</w:t>
            </w:r>
            <w:proofErr w:type="gramEnd"/>
          </w:p>
        </w:tc>
      </w:tr>
      <w:tr w:rsidR="004C125A" w:rsidTr="004C125A">
        <w:tc>
          <w:tcPr>
            <w:tcW w:w="0" w:type="auto"/>
            <w:tcBorders>
              <w:top w:val="single" w:sz="4" w:space="0" w:color="auto"/>
              <w:left w:val="single" w:sz="4" w:space="0" w:color="auto"/>
              <w:bottom w:val="single" w:sz="4" w:space="0" w:color="auto"/>
              <w:right w:val="single" w:sz="4" w:space="0" w:color="auto"/>
            </w:tcBorders>
          </w:tcPr>
          <w:p w:rsidR="004C125A" w:rsidRDefault="004C125A">
            <w:pPr>
              <w:tabs>
                <w:tab w:val="center" w:pos="4677"/>
                <w:tab w:val="right" w:pos="9355"/>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Задачи  Подпрограммы</w:t>
            </w:r>
          </w:p>
          <w:p w:rsidR="004C125A" w:rsidRDefault="004C125A">
            <w:pPr>
              <w:tabs>
                <w:tab w:val="center" w:pos="4677"/>
                <w:tab w:val="right" w:pos="9355"/>
              </w:tabs>
              <w:autoSpaceDE w:val="0"/>
              <w:autoSpaceDN w:val="0"/>
              <w:adjustRightInd w:val="0"/>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4C125A" w:rsidRDefault="004C125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приведение в качественное состояние элементов благоустройства;</w:t>
            </w:r>
          </w:p>
          <w:p w:rsidR="004C125A" w:rsidRDefault="004C125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содержание, текущий ремонт объектов благоустройство (газонов, зеленых насаждений);</w:t>
            </w:r>
          </w:p>
          <w:p w:rsidR="004C125A" w:rsidRDefault="004C125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оздоровление санитарной экологической обстановки в поселении и на свободных территориях, ликвидация стихийных свалок мусора;</w:t>
            </w:r>
          </w:p>
          <w:p w:rsidR="004C125A" w:rsidRDefault="004C125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реконструкция  системы уличного освещения, с установкой светильников в населенных пунктах;</w:t>
            </w:r>
          </w:p>
          <w:p w:rsidR="004C125A" w:rsidRDefault="004C125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формирование условий и создание мест отдыха населения;</w:t>
            </w:r>
          </w:p>
          <w:p w:rsidR="004C125A" w:rsidRDefault="004C125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-мероприятия в области жилищного фонда;</w:t>
            </w:r>
          </w:p>
          <w:p w:rsidR="004C125A" w:rsidRDefault="004C125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поддержание мест захоронений в удовлетворительном состоянии;</w:t>
            </w:r>
          </w:p>
        </w:tc>
      </w:tr>
      <w:tr w:rsidR="004C125A" w:rsidTr="004C125A">
        <w:tc>
          <w:tcPr>
            <w:tcW w:w="0" w:type="auto"/>
            <w:tcBorders>
              <w:top w:val="single" w:sz="4" w:space="0" w:color="auto"/>
              <w:left w:val="single" w:sz="4" w:space="0" w:color="auto"/>
              <w:bottom w:val="single" w:sz="4" w:space="0" w:color="auto"/>
              <w:right w:val="single" w:sz="4" w:space="0" w:color="auto"/>
            </w:tcBorders>
            <w:hideMark/>
          </w:tcPr>
          <w:p w:rsidR="004C125A" w:rsidRDefault="004C125A">
            <w:pPr>
              <w:tabs>
                <w:tab w:val="center" w:pos="4677"/>
                <w:tab w:val="right" w:pos="9355"/>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Показатели (индикаторы)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4C125A" w:rsidRDefault="004C125A">
            <w:pPr>
              <w:tabs>
                <w:tab w:val="left" w:pos="705"/>
                <w:tab w:val="center" w:pos="4677"/>
                <w:tab w:val="right" w:pos="9355"/>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повышение уровня благоустроенности территории муниципального образования</w:t>
            </w:r>
          </w:p>
        </w:tc>
      </w:tr>
      <w:tr w:rsidR="004C125A" w:rsidTr="004C125A">
        <w:trPr>
          <w:trHeight w:val="686"/>
        </w:trPr>
        <w:tc>
          <w:tcPr>
            <w:tcW w:w="0" w:type="auto"/>
            <w:tcBorders>
              <w:top w:val="single" w:sz="4" w:space="0" w:color="auto"/>
              <w:left w:val="single" w:sz="4" w:space="0" w:color="auto"/>
              <w:bottom w:val="single" w:sz="4" w:space="0" w:color="auto"/>
              <w:right w:val="single" w:sz="4" w:space="0" w:color="auto"/>
            </w:tcBorders>
            <w:hideMark/>
          </w:tcPr>
          <w:p w:rsidR="004C125A" w:rsidRDefault="004C125A">
            <w:pPr>
              <w:tabs>
                <w:tab w:val="center" w:pos="4677"/>
                <w:tab w:val="right" w:pos="9355"/>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Сроки реализации муниципальной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rPr>
                <w:rFonts w:ascii="Times New Roman" w:hAnsi="Times New Roman"/>
                <w:sz w:val="20"/>
                <w:szCs w:val="20"/>
              </w:rPr>
            </w:pPr>
            <w:r>
              <w:rPr>
                <w:rFonts w:ascii="Times New Roman" w:hAnsi="Times New Roman"/>
                <w:sz w:val="20"/>
                <w:szCs w:val="20"/>
              </w:rPr>
              <w:t>2017-2019 годы</w:t>
            </w:r>
          </w:p>
        </w:tc>
      </w:tr>
      <w:tr w:rsidR="004C125A" w:rsidTr="00557766">
        <w:trPr>
          <w:cantSplit/>
          <w:trHeight w:val="1467"/>
        </w:trPr>
        <w:tc>
          <w:tcPr>
            <w:tcW w:w="0" w:type="auto"/>
            <w:tcBorders>
              <w:top w:val="single" w:sz="4" w:space="0" w:color="auto"/>
              <w:left w:val="single" w:sz="4" w:space="0" w:color="auto"/>
              <w:bottom w:val="single" w:sz="4" w:space="0" w:color="auto"/>
              <w:right w:val="single" w:sz="4" w:space="0" w:color="auto"/>
            </w:tcBorders>
            <w:hideMark/>
          </w:tcPr>
          <w:p w:rsidR="004C125A" w:rsidRDefault="004C125A">
            <w:pPr>
              <w:tabs>
                <w:tab w:val="center" w:pos="4677"/>
                <w:tab w:val="right" w:pos="9355"/>
              </w:tabs>
              <w:spacing w:after="0" w:line="240" w:lineRule="auto"/>
              <w:rPr>
                <w:rFonts w:ascii="Times New Roman" w:hAnsi="Times New Roman"/>
                <w:sz w:val="20"/>
                <w:szCs w:val="20"/>
              </w:rPr>
            </w:pPr>
            <w:r>
              <w:rPr>
                <w:rFonts w:ascii="Times New Roman" w:hAnsi="Times New Roman"/>
                <w:sz w:val="20"/>
                <w:szCs w:val="20"/>
              </w:rPr>
              <w:t>Ресурсное обеспечение Подпрограммы</w:t>
            </w:r>
          </w:p>
        </w:tc>
        <w:tc>
          <w:tcPr>
            <w:tcW w:w="8011" w:type="dxa"/>
            <w:tcBorders>
              <w:top w:val="single" w:sz="4" w:space="0" w:color="auto"/>
              <w:left w:val="single" w:sz="4" w:space="0" w:color="auto"/>
              <w:bottom w:val="single" w:sz="4" w:space="0" w:color="auto"/>
              <w:right w:val="single" w:sz="4" w:space="0" w:color="auto"/>
            </w:tcBorders>
            <w:hideMark/>
          </w:tcPr>
          <w:p w:rsidR="004C125A" w:rsidRDefault="004C125A">
            <w:pPr>
              <w:spacing w:after="0"/>
              <w:jc w:val="both"/>
              <w:rPr>
                <w:rFonts w:ascii="Times New Roman" w:hAnsi="Times New Roman"/>
                <w:sz w:val="20"/>
                <w:szCs w:val="20"/>
              </w:rPr>
            </w:pPr>
            <w:r>
              <w:rPr>
                <w:rFonts w:ascii="Times New Roman" w:hAnsi="Times New Roman"/>
                <w:sz w:val="20"/>
                <w:szCs w:val="20"/>
              </w:rPr>
              <w:t xml:space="preserve">Объем ассигнований местного бюджета подпрограммы  в 2017 – 2019 годах  </w:t>
            </w:r>
            <w:r>
              <w:rPr>
                <w:rFonts w:ascii="Times New Roman" w:eastAsia="SimSun" w:hAnsi="Times New Roman" w:cs="Calibri"/>
                <w:kern w:val="2"/>
                <w:sz w:val="20"/>
                <w:szCs w:val="20"/>
              </w:rPr>
              <w:t xml:space="preserve">составляет </w:t>
            </w:r>
            <w:r w:rsidR="00557766">
              <w:rPr>
                <w:rFonts w:ascii="Times New Roman" w:eastAsia="SimSun" w:hAnsi="Times New Roman" w:cs="Calibri"/>
                <w:kern w:val="2"/>
                <w:sz w:val="20"/>
                <w:szCs w:val="20"/>
              </w:rPr>
              <w:t>2047,1</w:t>
            </w:r>
            <w:r>
              <w:rPr>
                <w:rFonts w:ascii="Times New Roman" w:hAnsi="Times New Roman"/>
                <w:sz w:val="20"/>
                <w:szCs w:val="20"/>
              </w:rPr>
              <w:t xml:space="preserve"> тыс. рублей, в том числе:</w:t>
            </w:r>
          </w:p>
          <w:p w:rsidR="004C125A" w:rsidRDefault="004C125A">
            <w:pPr>
              <w:spacing w:after="0" w:line="240" w:lineRule="auto"/>
              <w:rPr>
                <w:rFonts w:ascii="Times New Roman" w:hAnsi="Times New Roman"/>
                <w:sz w:val="20"/>
                <w:szCs w:val="20"/>
              </w:rPr>
            </w:pPr>
            <w:r>
              <w:rPr>
                <w:rFonts w:ascii="Times New Roman" w:hAnsi="Times New Roman"/>
                <w:sz w:val="20"/>
                <w:szCs w:val="20"/>
              </w:rPr>
              <w:t>2017 год – 795,3 тыс. рублей;</w:t>
            </w:r>
          </w:p>
          <w:p w:rsidR="004C125A" w:rsidRDefault="004C125A">
            <w:pPr>
              <w:spacing w:after="0" w:line="240" w:lineRule="auto"/>
              <w:rPr>
                <w:rFonts w:ascii="Times New Roman" w:eastAsia="SimSun" w:hAnsi="Times New Roman" w:cs="Calibri"/>
                <w:kern w:val="2"/>
                <w:sz w:val="20"/>
                <w:szCs w:val="20"/>
              </w:rPr>
            </w:pPr>
            <w:r>
              <w:rPr>
                <w:rFonts w:ascii="Times New Roman" w:eastAsia="SimSun" w:hAnsi="Times New Roman" w:cs="Calibri"/>
                <w:kern w:val="2"/>
                <w:sz w:val="20"/>
                <w:szCs w:val="20"/>
              </w:rPr>
              <w:t xml:space="preserve">2018 год – </w:t>
            </w:r>
            <w:r w:rsidR="00557766">
              <w:rPr>
                <w:rFonts w:ascii="Times New Roman" w:eastAsia="SimSun" w:hAnsi="Times New Roman" w:cs="Calibri"/>
                <w:kern w:val="2"/>
                <w:sz w:val="20"/>
                <w:szCs w:val="20"/>
              </w:rPr>
              <w:t>764,3</w:t>
            </w:r>
            <w:r>
              <w:rPr>
                <w:rFonts w:ascii="Times New Roman" w:eastAsia="SimSun" w:hAnsi="Times New Roman" w:cs="Calibri"/>
                <w:kern w:val="2"/>
                <w:sz w:val="20"/>
                <w:szCs w:val="20"/>
              </w:rPr>
              <w:t xml:space="preserve"> тыс. рублей;</w:t>
            </w:r>
          </w:p>
          <w:p w:rsidR="004C125A" w:rsidRDefault="004C125A" w:rsidP="00557766">
            <w:pPr>
              <w:spacing w:after="0" w:line="240" w:lineRule="auto"/>
              <w:rPr>
                <w:rFonts w:ascii="Times New Roman" w:eastAsia="SimSun" w:hAnsi="Times New Roman" w:cs="Calibri"/>
                <w:kern w:val="2"/>
                <w:sz w:val="20"/>
                <w:szCs w:val="20"/>
              </w:rPr>
            </w:pPr>
            <w:r>
              <w:rPr>
                <w:rFonts w:ascii="Times New Roman" w:eastAsia="SimSun" w:hAnsi="Times New Roman" w:cs="Calibri"/>
                <w:kern w:val="2"/>
                <w:sz w:val="20"/>
                <w:szCs w:val="20"/>
              </w:rPr>
              <w:t xml:space="preserve">2019 год – </w:t>
            </w:r>
            <w:r w:rsidR="00557766">
              <w:rPr>
                <w:rFonts w:ascii="Times New Roman" w:eastAsia="SimSun" w:hAnsi="Times New Roman" w:cs="Calibri"/>
                <w:kern w:val="2"/>
                <w:sz w:val="20"/>
                <w:szCs w:val="20"/>
              </w:rPr>
              <w:t>487</w:t>
            </w:r>
            <w:r>
              <w:rPr>
                <w:rFonts w:ascii="Times New Roman" w:eastAsia="SimSun" w:hAnsi="Times New Roman" w:cs="Calibri"/>
                <w:kern w:val="2"/>
                <w:sz w:val="20"/>
                <w:szCs w:val="20"/>
              </w:rPr>
              <w:t>,5 тыс. рублей;</w:t>
            </w:r>
          </w:p>
        </w:tc>
      </w:tr>
      <w:tr w:rsidR="004C125A" w:rsidTr="004C125A">
        <w:trPr>
          <w:trHeight w:val="4064"/>
        </w:trPr>
        <w:tc>
          <w:tcPr>
            <w:tcW w:w="0" w:type="auto"/>
            <w:tcBorders>
              <w:top w:val="single" w:sz="4" w:space="0" w:color="auto"/>
              <w:left w:val="single" w:sz="4" w:space="0" w:color="auto"/>
              <w:bottom w:val="single" w:sz="4" w:space="0" w:color="auto"/>
              <w:right w:val="single" w:sz="4" w:space="0" w:color="auto"/>
            </w:tcBorders>
            <w:hideMark/>
          </w:tcPr>
          <w:p w:rsidR="004C125A" w:rsidRDefault="004C125A">
            <w:pPr>
              <w:tabs>
                <w:tab w:val="center" w:pos="4677"/>
                <w:tab w:val="right" w:pos="9355"/>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Планируемые результаты реализации  Подпрограммы</w:t>
            </w:r>
          </w:p>
        </w:tc>
        <w:tc>
          <w:tcPr>
            <w:tcW w:w="8011" w:type="dxa"/>
            <w:tcBorders>
              <w:top w:val="single" w:sz="4" w:space="0" w:color="auto"/>
              <w:left w:val="single" w:sz="4" w:space="0" w:color="auto"/>
              <w:bottom w:val="single" w:sz="4" w:space="0" w:color="auto"/>
              <w:right w:val="single" w:sz="4" w:space="0" w:color="auto"/>
            </w:tcBorders>
            <w:hideMark/>
          </w:tcPr>
          <w:p w:rsidR="004C125A" w:rsidRDefault="004C125A">
            <w:pPr>
              <w:tabs>
                <w:tab w:val="center" w:pos="4677"/>
                <w:tab w:val="right" w:pos="9355"/>
              </w:tabs>
              <w:autoSpaceDE w:val="0"/>
              <w:autoSpaceDN w:val="0"/>
              <w:adjustRightInd w:val="0"/>
              <w:spacing w:after="0" w:line="240" w:lineRule="auto"/>
              <w:jc w:val="both"/>
              <w:rPr>
                <w:rFonts w:ascii="Times New Roman" w:eastAsia="Calibri" w:hAnsi="Times New Roman"/>
                <w:bCs/>
                <w:sz w:val="20"/>
                <w:szCs w:val="20"/>
              </w:rPr>
            </w:pPr>
            <w:r>
              <w:rPr>
                <w:rFonts w:ascii="Times New Roman" w:hAnsi="Times New Roman"/>
                <w:sz w:val="20"/>
                <w:szCs w:val="20"/>
              </w:rPr>
              <w:t xml:space="preserve"> - мероприятия по организации уличного освещения  сельского поселения</w:t>
            </w:r>
            <w:proofErr w:type="gramStart"/>
            <w:r>
              <w:rPr>
                <w:rFonts w:ascii="Times New Roman" w:hAnsi="Times New Roman"/>
                <w:sz w:val="20"/>
                <w:szCs w:val="20"/>
              </w:rPr>
              <w:t xml:space="preserve"> ;</w:t>
            </w:r>
            <w:proofErr w:type="gramEnd"/>
          </w:p>
          <w:p w:rsidR="004C125A" w:rsidRDefault="004C125A">
            <w:pPr>
              <w:tabs>
                <w:tab w:val="center" w:pos="4677"/>
                <w:tab w:val="right" w:pos="9355"/>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-создание благоприятных и комфортных  условий для проживания и отдыха населения  </w:t>
            </w:r>
            <w:proofErr w:type="spellStart"/>
            <w:r>
              <w:rPr>
                <w:rFonts w:ascii="Times New Roman" w:hAnsi="Times New Roman"/>
                <w:sz w:val="20"/>
                <w:szCs w:val="20"/>
              </w:rPr>
              <w:t>Крючковского</w:t>
            </w:r>
            <w:proofErr w:type="spellEnd"/>
            <w:r>
              <w:rPr>
                <w:rFonts w:ascii="Times New Roman" w:hAnsi="Times New Roman"/>
                <w:sz w:val="20"/>
                <w:szCs w:val="20"/>
              </w:rPr>
              <w:t xml:space="preserve"> сельсовета</w:t>
            </w:r>
            <w:proofErr w:type="gramStart"/>
            <w:r>
              <w:rPr>
                <w:rFonts w:ascii="Times New Roman" w:hAnsi="Times New Roman"/>
                <w:sz w:val="20"/>
                <w:szCs w:val="20"/>
              </w:rPr>
              <w:t xml:space="preserve"> ;</w:t>
            </w:r>
            <w:proofErr w:type="gramEnd"/>
          </w:p>
          <w:p w:rsidR="004C125A" w:rsidRDefault="004C125A">
            <w:pPr>
              <w:tabs>
                <w:tab w:val="center" w:pos="4677"/>
                <w:tab w:val="right" w:pos="9355"/>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-доведение уровня освещенности  улиц, проездов, внутриквартальных дорог, пешеходных дорожек до 100%;</w:t>
            </w:r>
          </w:p>
          <w:p w:rsidR="004C125A" w:rsidRDefault="004C125A">
            <w:pPr>
              <w:tabs>
                <w:tab w:val="center" w:pos="4677"/>
                <w:tab w:val="right" w:pos="9355"/>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-озеленение территории </w:t>
            </w:r>
            <w:proofErr w:type="spellStart"/>
            <w:r>
              <w:rPr>
                <w:rFonts w:ascii="Times New Roman" w:hAnsi="Times New Roman"/>
                <w:sz w:val="20"/>
                <w:szCs w:val="20"/>
              </w:rPr>
              <w:t>Крючковского</w:t>
            </w:r>
            <w:proofErr w:type="spellEnd"/>
            <w:r>
              <w:rPr>
                <w:rFonts w:ascii="Times New Roman" w:hAnsi="Times New Roman"/>
                <w:sz w:val="20"/>
                <w:szCs w:val="20"/>
              </w:rPr>
              <w:t xml:space="preserve"> сельсовета; </w:t>
            </w:r>
          </w:p>
          <w:p w:rsidR="004C125A" w:rsidRDefault="004C125A">
            <w:pPr>
              <w:tabs>
                <w:tab w:val="center" w:pos="4677"/>
                <w:tab w:val="right" w:pos="9355"/>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-создание благоприятных условий для проживания и отдыха населения </w:t>
            </w:r>
            <w:proofErr w:type="spellStart"/>
            <w:r>
              <w:rPr>
                <w:rFonts w:ascii="Times New Roman" w:hAnsi="Times New Roman"/>
                <w:sz w:val="20"/>
                <w:szCs w:val="20"/>
              </w:rPr>
              <w:t>Крючковского</w:t>
            </w:r>
            <w:proofErr w:type="spellEnd"/>
            <w:r>
              <w:rPr>
                <w:rFonts w:ascii="Times New Roman" w:hAnsi="Times New Roman"/>
                <w:sz w:val="20"/>
                <w:szCs w:val="20"/>
              </w:rPr>
              <w:t xml:space="preserve">    сельсовета;</w:t>
            </w:r>
          </w:p>
          <w:p w:rsidR="004C125A" w:rsidRDefault="004C125A">
            <w:pPr>
              <w:tabs>
                <w:tab w:val="center" w:pos="4677"/>
                <w:tab w:val="right" w:pos="9355"/>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-улучшение санитарного и экологического состояния поселения;</w:t>
            </w:r>
          </w:p>
          <w:p w:rsidR="004C125A" w:rsidRDefault="004C125A">
            <w:pPr>
              <w:tabs>
                <w:tab w:val="center" w:pos="4677"/>
                <w:tab w:val="right" w:pos="9355"/>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-мероприятия по организации и содержанию мест захоронений;</w:t>
            </w:r>
          </w:p>
          <w:p w:rsidR="004C125A" w:rsidRDefault="004C125A">
            <w:pPr>
              <w:tabs>
                <w:tab w:val="center" w:pos="4677"/>
                <w:tab w:val="right" w:pos="9355"/>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-ликвидация несанкционированных свалок мусора;</w:t>
            </w:r>
          </w:p>
          <w:p w:rsidR="004C125A" w:rsidRDefault="004C125A">
            <w:pPr>
              <w:tabs>
                <w:tab w:val="center" w:pos="4677"/>
                <w:tab w:val="right" w:pos="9355"/>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-прочее благоустройство территории сельского поселения</w:t>
            </w:r>
            <w:proofErr w:type="gramStart"/>
            <w:r>
              <w:rPr>
                <w:rFonts w:ascii="Times New Roman" w:hAnsi="Times New Roman"/>
                <w:sz w:val="20"/>
                <w:szCs w:val="20"/>
              </w:rPr>
              <w:t xml:space="preserve"> ;</w:t>
            </w:r>
            <w:proofErr w:type="gramEnd"/>
          </w:p>
          <w:p w:rsidR="004C125A" w:rsidRDefault="004C125A">
            <w:pPr>
              <w:tabs>
                <w:tab w:val="center" w:pos="4677"/>
                <w:tab w:val="right" w:pos="9355"/>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-достижение целей по приведению улиц и дворов в состояние, соответствующее современным требованиям и стандартам;</w:t>
            </w:r>
          </w:p>
          <w:p w:rsidR="004C125A" w:rsidRDefault="004C125A">
            <w:pPr>
              <w:tabs>
                <w:tab w:val="center" w:pos="4677"/>
                <w:tab w:val="right" w:pos="9355"/>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-развитие благоустройства территории сельского поселения</w:t>
            </w:r>
            <w:proofErr w:type="gramStart"/>
            <w:r>
              <w:rPr>
                <w:rFonts w:ascii="Times New Roman" w:hAnsi="Times New Roman"/>
                <w:sz w:val="20"/>
                <w:szCs w:val="20"/>
              </w:rPr>
              <w:t xml:space="preserve"> ;</w:t>
            </w:r>
            <w:proofErr w:type="gramEnd"/>
          </w:p>
          <w:p w:rsidR="004C125A" w:rsidRDefault="004C125A">
            <w:pPr>
              <w:tabs>
                <w:tab w:val="center" w:pos="4677"/>
                <w:tab w:val="right" w:pos="9355"/>
              </w:tabs>
              <w:autoSpaceDE w:val="0"/>
              <w:autoSpaceDN w:val="0"/>
              <w:adjustRightInd w:val="0"/>
              <w:jc w:val="both"/>
              <w:rPr>
                <w:rFonts w:ascii="Times New Roman" w:eastAsia="Calibri" w:hAnsi="Times New Roman"/>
                <w:bCs/>
                <w:sz w:val="20"/>
                <w:szCs w:val="20"/>
              </w:rPr>
            </w:pPr>
            <w:r>
              <w:rPr>
                <w:rFonts w:ascii="Times New Roman" w:hAnsi="Times New Roman"/>
                <w:sz w:val="20"/>
                <w:szCs w:val="20"/>
              </w:rPr>
              <w:t>-мероприятия в области жилищного фонда.</w:t>
            </w:r>
          </w:p>
        </w:tc>
      </w:tr>
    </w:tbl>
    <w:p w:rsidR="004C125A" w:rsidRDefault="004C125A" w:rsidP="004C125A">
      <w:pPr>
        <w:spacing w:after="0"/>
        <w:sectPr w:rsidR="004C125A">
          <w:pgSz w:w="11906" w:h="16838"/>
          <w:pgMar w:top="238" w:right="1134" w:bottom="1701" w:left="1134" w:header="709" w:footer="709" w:gutter="0"/>
          <w:cols w:space="720"/>
        </w:sectPr>
      </w:pPr>
    </w:p>
    <w:p w:rsidR="004C125A" w:rsidRDefault="004C125A" w:rsidP="004C125A">
      <w:pPr>
        <w:pStyle w:val="ConsPlusNormal"/>
        <w:ind w:left="-567" w:right="-1"/>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1. Общая характеристика сферы реализации муниципальной Подпрограммы</w:t>
      </w:r>
    </w:p>
    <w:p w:rsidR="004C125A" w:rsidRDefault="004C125A" w:rsidP="004C125A">
      <w:pPr>
        <w:pStyle w:val="ConsPlusNormal"/>
        <w:ind w:left="-567" w:right="-1"/>
        <w:jc w:val="both"/>
        <w:outlineLvl w:val="0"/>
        <w:rPr>
          <w:rFonts w:ascii="Times New Roman" w:hAnsi="Times New Roman" w:cs="Times New Roman"/>
          <w:sz w:val="24"/>
          <w:szCs w:val="24"/>
        </w:rPr>
      </w:pPr>
    </w:p>
    <w:p w:rsidR="004C125A" w:rsidRDefault="004C125A" w:rsidP="004C125A">
      <w:pPr>
        <w:pStyle w:val="ConsPlusNormal"/>
        <w:ind w:left="-57" w:right="-1"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 Комплексное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w:t>
      </w:r>
      <w:proofErr w:type="spellStart"/>
      <w:r>
        <w:rPr>
          <w:rFonts w:ascii="Times New Roman" w:hAnsi="Times New Roman" w:cs="Times New Roman"/>
          <w:sz w:val="24"/>
          <w:szCs w:val="24"/>
        </w:rPr>
        <w:t>Крючковского</w:t>
      </w:r>
      <w:proofErr w:type="spellEnd"/>
      <w:r>
        <w:rPr>
          <w:rFonts w:ascii="Times New Roman" w:hAnsi="Times New Roman" w:cs="Times New Roman"/>
          <w:sz w:val="24"/>
          <w:szCs w:val="24"/>
        </w:rPr>
        <w:t xml:space="preserve"> сельсовета, осуществляемых органами местного самоуправления, физическими и юридическими лицами. Проведение работ по благоустройству осуществляется широким кругом лиц. Необходимость благоустройства территорий, в том числе комплексного, продиктовано на сегодняшний день необходимостью проживания людей в более комфортных условиях. В связи с назревшими проблемами в сфере благоустройства необходимо изменить систему </w:t>
      </w:r>
      <w:proofErr w:type="spellStart"/>
      <w:r>
        <w:rPr>
          <w:rFonts w:ascii="Times New Roman" w:hAnsi="Times New Roman" w:cs="Times New Roman"/>
          <w:sz w:val="24"/>
          <w:szCs w:val="24"/>
        </w:rPr>
        <w:t>благоустроительных</w:t>
      </w:r>
      <w:proofErr w:type="spellEnd"/>
      <w:r>
        <w:rPr>
          <w:rFonts w:ascii="Times New Roman" w:hAnsi="Times New Roman" w:cs="Times New Roman"/>
          <w:sz w:val="24"/>
          <w:szCs w:val="24"/>
        </w:rPr>
        <w:t xml:space="preserve"> работ. К решению проблем благоустройства поселения необходим целевой подход,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Проблема благоустройства является одной из приоритетных, требующей систематического внимания и эффективного решения. Разработка и реализация муниципальной программы позволит улучшить внешний облик поселения, повысить уровень благоустройства и санитарного состояния территории поселения, комфортного проживания жителей поселения.</w:t>
      </w:r>
    </w:p>
    <w:p w:rsidR="004C125A" w:rsidRDefault="004C125A" w:rsidP="004C125A">
      <w:pPr>
        <w:pStyle w:val="ConsPlusNormal"/>
        <w:ind w:left="-567" w:right="-1" w:firstLine="567"/>
        <w:jc w:val="both"/>
        <w:outlineLvl w:val="0"/>
        <w:rPr>
          <w:rFonts w:ascii="Times New Roman" w:hAnsi="Times New Roman" w:cs="Times New Roman"/>
          <w:sz w:val="24"/>
          <w:szCs w:val="24"/>
        </w:rPr>
      </w:pPr>
    </w:p>
    <w:p w:rsidR="004C125A" w:rsidRDefault="004C125A" w:rsidP="004C125A">
      <w:pPr>
        <w:pStyle w:val="ConsPlusNormal"/>
        <w:ind w:left="-567" w:right="-1"/>
        <w:jc w:val="center"/>
        <w:outlineLvl w:val="0"/>
        <w:rPr>
          <w:rFonts w:ascii="Times New Roman" w:hAnsi="Times New Roman" w:cs="Times New Roman"/>
          <w:b/>
          <w:sz w:val="24"/>
          <w:szCs w:val="24"/>
        </w:rPr>
      </w:pPr>
      <w:r>
        <w:rPr>
          <w:rFonts w:ascii="Times New Roman" w:hAnsi="Times New Roman" w:cs="Times New Roman"/>
          <w:b/>
          <w:sz w:val="24"/>
          <w:szCs w:val="24"/>
        </w:rPr>
        <w:t>2. Цели  Подпрограммы</w:t>
      </w:r>
    </w:p>
    <w:p w:rsidR="004C125A" w:rsidRDefault="004C125A" w:rsidP="004C125A">
      <w:pPr>
        <w:pStyle w:val="ConsPlusNormal"/>
        <w:ind w:left="-567" w:right="-1" w:firstLine="567"/>
        <w:jc w:val="both"/>
        <w:outlineLvl w:val="0"/>
        <w:rPr>
          <w:rFonts w:ascii="Times New Roman" w:hAnsi="Times New Roman" w:cs="Times New Roman"/>
          <w:b/>
          <w:sz w:val="24"/>
          <w:szCs w:val="24"/>
        </w:rPr>
      </w:pPr>
    </w:p>
    <w:p w:rsidR="004C125A" w:rsidRDefault="004C125A" w:rsidP="004C125A">
      <w:pPr>
        <w:pStyle w:val="ConsPlusNormal"/>
        <w:ind w:left="-57" w:right="-1" w:firstLine="567"/>
        <w:jc w:val="both"/>
        <w:outlineLvl w:val="0"/>
        <w:rPr>
          <w:rFonts w:ascii="Times New Roman" w:hAnsi="Times New Roman" w:cs="Times New Roman"/>
          <w:sz w:val="24"/>
          <w:szCs w:val="24"/>
        </w:rPr>
      </w:pPr>
      <w:proofErr w:type="gramStart"/>
      <w:r>
        <w:rPr>
          <w:rFonts w:ascii="Times New Roman" w:hAnsi="Times New Roman" w:cs="Times New Roman"/>
          <w:sz w:val="24"/>
          <w:szCs w:val="24"/>
        </w:rPr>
        <w:t>Целями Подпрограммы является: повышение уровня жизни населения за счет совершенствования системы комплексного благоустройства муниципального образования; повышение уровня внешнего благоустройства и санитарного содержания поселения; совершенствование эстетичного вида поселения, создание гармоничной архитектурно-ландшафтной среды (активизации работ по благоустройству территории поселения,  реконструкции систем наружного освещения уличного и дворового пространства населенных пунктов; развитие и поддержка инициатив жителей по благоустройству санитарной очистке придомовых территорий;</w:t>
      </w:r>
      <w:proofErr w:type="gramEnd"/>
      <w:r>
        <w:rPr>
          <w:rFonts w:ascii="Times New Roman" w:hAnsi="Times New Roman" w:cs="Times New Roman"/>
          <w:sz w:val="24"/>
          <w:szCs w:val="24"/>
        </w:rPr>
        <w:t xml:space="preserve"> повышение общего уровня благоустройства поселения, содержание и ремонт жилищного фонда). </w:t>
      </w:r>
      <w:proofErr w:type="gramStart"/>
      <w:r>
        <w:rPr>
          <w:rFonts w:ascii="Times New Roman" w:hAnsi="Times New Roman" w:cs="Times New Roman"/>
          <w:sz w:val="24"/>
          <w:szCs w:val="24"/>
        </w:rPr>
        <w:t xml:space="preserve">Для достижения поставленных целей в муниципальной программе реализуются меры для решения следующих основных задач: повышение уровня благоустройства территории </w:t>
      </w:r>
      <w:proofErr w:type="spellStart"/>
      <w:r>
        <w:rPr>
          <w:rFonts w:ascii="Times New Roman" w:hAnsi="Times New Roman" w:cs="Times New Roman"/>
          <w:sz w:val="24"/>
          <w:szCs w:val="24"/>
        </w:rPr>
        <w:t>Крючковского</w:t>
      </w:r>
      <w:proofErr w:type="spellEnd"/>
      <w:r>
        <w:rPr>
          <w:rFonts w:ascii="Times New Roman" w:hAnsi="Times New Roman" w:cs="Times New Roman"/>
          <w:sz w:val="24"/>
          <w:szCs w:val="24"/>
        </w:rPr>
        <w:t xml:space="preserve"> сельсовета; организация взаимодействия между предприятиями, организациями и учреждениями при решении вопросов благоустройства территории поселения; приведение в качественное состояние элементов благоустройства; привлечение жителей к участию в решении проблем благоустройства; модернизация и развитие сети уличного освещения;</w:t>
      </w:r>
      <w:proofErr w:type="gramEnd"/>
      <w:r>
        <w:rPr>
          <w:rFonts w:ascii="Times New Roman" w:hAnsi="Times New Roman" w:cs="Times New Roman"/>
          <w:sz w:val="24"/>
          <w:szCs w:val="24"/>
        </w:rPr>
        <w:t xml:space="preserve"> оздоровление санитарной экологической обстановки в поселении и на свободных территориях, ликвидация несанкционированных свалок бытового мусора. Достижение целей муниципальной программы требует решения задач путем реализации соответствующих основных мероприятий подпрограммы.</w:t>
      </w:r>
    </w:p>
    <w:p w:rsidR="004C125A" w:rsidRDefault="004C125A" w:rsidP="004C125A">
      <w:pPr>
        <w:pStyle w:val="ConsPlusNormal"/>
        <w:ind w:left="-113" w:right="-1" w:firstLine="567"/>
        <w:jc w:val="both"/>
        <w:outlineLvl w:val="0"/>
        <w:rPr>
          <w:rFonts w:ascii="Times New Roman" w:hAnsi="Times New Roman" w:cs="Times New Roman"/>
          <w:sz w:val="24"/>
          <w:szCs w:val="24"/>
        </w:rPr>
      </w:pPr>
      <w:r>
        <w:rPr>
          <w:rFonts w:ascii="Times New Roman" w:hAnsi="Times New Roman" w:cs="Times New Roman"/>
          <w:sz w:val="24"/>
          <w:szCs w:val="24"/>
        </w:rPr>
        <w:t>Муниципальная подпрограмма носит постоянный характер. В силу постоянного характера решаемых в рамках муниципальной программы задач, выделение отдельных этапов ее реализации не предусматривается. Период реализации с 2017 года по 2019 год.</w:t>
      </w:r>
    </w:p>
    <w:p w:rsidR="004C125A" w:rsidRDefault="004C125A" w:rsidP="004C125A">
      <w:pPr>
        <w:pStyle w:val="ConsPlusNormal"/>
        <w:ind w:left="-567" w:right="-1" w:firstLine="567"/>
        <w:jc w:val="center"/>
        <w:outlineLvl w:val="0"/>
        <w:rPr>
          <w:rFonts w:ascii="Times New Roman" w:hAnsi="Times New Roman" w:cs="Times New Roman"/>
          <w:b/>
          <w:sz w:val="24"/>
          <w:szCs w:val="24"/>
        </w:rPr>
      </w:pPr>
    </w:p>
    <w:p w:rsidR="004C125A" w:rsidRDefault="004C125A" w:rsidP="004C125A">
      <w:pPr>
        <w:pStyle w:val="ConsPlusNormal"/>
        <w:ind w:left="-567" w:right="-1" w:firstLine="567"/>
        <w:jc w:val="center"/>
        <w:outlineLvl w:val="0"/>
        <w:rPr>
          <w:rFonts w:ascii="Times New Roman" w:hAnsi="Times New Roman" w:cs="Times New Roman"/>
          <w:b/>
          <w:sz w:val="24"/>
          <w:szCs w:val="24"/>
        </w:rPr>
      </w:pPr>
      <w:r>
        <w:rPr>
          <w:rFonts w:ascii="Times New Roman" w:hAnsi="Times New Roman" w:cs="Times New Roman"/>
          <w:b/>
          <w:sz w:val="24"/>
          <w:szCs w:val="24"/>
        </w:rPr>
        <w:t xml:space="preserve"> 3. Обобщенная характеристика основных мероприятий Подпрограммы</w:t>
      </w:r>
    </w:p>
    <w:p w:rsidR="004C125A" w:rsidRDefault="004C125A" w:rsidP="004C125A">
      <w:pPr>
        <w:pStyle w:val="ConsPlusNormal"/>
        <w:ind w:left="-567" w:right="-1" w:firstLine="567"/>
        <w:jc w:val="both"/>
        <w:outlineLvl w:val="0"/>
        <w:rPr>
          <w:rFonts w:ascii="Times New Roman" w:hAnsi="Times New Roman" w:cs="Times New Roman"/>
          <w:b/>
          <w:sz w:val="24"/>
          <w:szCs w:val="24"/>
        </w:rPr>
      </w:pPr>
    </w:p>
    <w:p w:rsidR="004C125A" w:rsidRDefault="004C125A" w:rsidP="004C125A">
      <w:pPr>
        <w:pStyle w:val="ConsPlusNormal"/>
        <w:ind w:left="-567" w:right="-1"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Основными мероприятиями муниципальной подпрограммы являются: </w:t>
      </w:r>
    </w:p>
    <w:p w:rsidR="004C125A" w:rsidRDefault="004C125A" w:rsidP="004C125A">
      <w:pPr>
        <w:pStyle w:val="ConsPlusNormal"/>
        <w:ind w:left="170" w:right="-1"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организация уличного освещения (оплата за электроэнергию, выполнение работ, содержание, модернизация, приобретение материалов); </w:t>
      </w:r>
    </w:p>
    <w:p w:rsidR="004C125A" w:rsidRDefault="004C125A" w:rsidP="004C125A">
      <w:pPr>
        <w:pStyle w:val="ConsPlusNormal"/>
        <w:ind w:left="113" w:right="-1" w:firstLine="709"/>
        <w:jc w:val="both"/>
        <w:outlineLvl w:val="0"/>
        <w:rPr>
          <w:rFonts w:ascii="Times New Roman" w:hAnsi="Times New Roman" w:cs="Times New Roman"/>
          <w:sz w:val="24"/>
          <w:szCs w:val="24"/>
        </w:rPr>
      </w:pPr>
      <w:r>
        <w:rPr>
          <w:rFonts w:ascii="Times New Roman" w:hAnsi="Times New Roman" w:cs="Times New Roman"/>
          <w:sz w:val="24"/>
          <w:szCs w:val="24"/>
        </w:rPr>
        <w:t>озеленение (приобретение саженцев, кустарников, оплата за выполнение работ, содержание зеленых насаждений);</w:t>
      </w:r>
    </w:p>
    <w:p w:rsidR="004C125A" w:rsidRDefault="004C125A" w:rsidP="004C125A">
      <w:pPr>
        <w:pStyle w:val="ConsPlusNormal"/>
        <w:ind w:left="57" w:right="-1" w:firstLine="709"/>
        <w:jc w:val="both"/>
        <w:outlineLvl w:val="0"/>
        <w:rPr>
          <w:rFonts w:ascii="Times New Roman" w:hAnsi="Times New Roman" w:cs="Times New Roman"/>
          <w:sz w:val="24"/>
          <w:szCs w:val="24"/>
        </w:rPr>
      </w:pPr>
      <w:r>
        <w:rPr>
          <w:rFonts w:ascii="Times New Roman" w:hAnsi="Times New Roman" w:cs="Times New Roman"/>
          <w:sz w:val="24"/>
          <w:szCs w:val="24"/>
        </w:rPr>
        <w:lastRenderedPageBreak/>
        <w:t>прочее  благоустройство (профилактика численности безнадзорных животных, установка ограждений, содержание памятников воинской славы, содержание мест захоронения, санитарная очистка и содержание территории поселения, сезонное содержание территории, создание парковой зоны)</w:t>
      </w:r>
    </w:p>
    <w:p w:rsidR="004C125A" w:rsidRDefault="004C125A" w:rsidP="004C125A">
      <w:pPr>
        <w:pStyle w:val="ConsPlusNormal"/>
        <w:ind w:left="57" w:right="-1" w:firstLine="709"/>
        <w:jc w:val="both"/>
        <w:outlineLvl w:val="0"/>
        <w:rPr>
          <w:rFonts w:ascii="Times New Roman" w:hAnsi="Times New Roman" w:cs="Times New Roman"/>
          <w:sz w:val="24"/>
          <w:szCs w:val="24"/>
        </w:rPr>
      </w:pPr>
      <w:r>
        <w:rPr>
          <w:rFonts w:ascii="Times New Roman" w:hAnsi="Times New Roman" w:cs="Times New Roman"/>
          <w:sz w:val="24"/>
          <w:szCs w:val="24"/>
        </w:rPr>
        <w:t>мероприятия в области жилищного хозяйства.</w:t>
      </w:r>
    </w:p>
    <w:p w:rsidR="004C125A" w:rsidRDefault="004C125A" w:rsidP="004C125A">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Характеристика основных мероприятий подпрограммы приведена в перечнях мероприятий подпрограммы. Мероприятия сгруппированы в соответствии с задачами подпрограммы по отраслям деятельности.</w:t>
      </w:r>
    </w:p>
    <w:p w:rsidR="004C125A" w:rsidRDefault="004C125A" w:rsidP="004C125A">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В настоящее время сетью наружного освещения не достаточно оснащена территория поселения, на некоторых осветительных приборах имеются светильники, которые не обеспечивают нормативное освещение. Для обустройства нормативного количества приборов наружного освещения требуется дополнительное финансирование.</w:t>
      </w:r>
    </w:p>
    <w:p w:rsidR="004C125A" w:rsidRDefault="004C125A" w:rsidP="004C125A">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Проблема заключается в восстановлении имеющегося освещения, его реконструкции, модернизации и строительстве нового на улицах населенных пунктов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w:t>
      </w:r>
    </w:p>
    <w:p w:rsidR="004C125A" w:rsidRDefault="004C125A" w:rsidP="004C125A">
      <w:pPr>
        <w:pStyle w:val="af6"/>
        <w:ind w:firstLine="708"/>
        <w:jc w:val="both"/>
        <w:rPr>
          <w:rFonts w:ascii="Times New Roman" w:hAnsi="Times New Roman"/>
          <w:sz w:val="24"/>
          <w:szCs w:val="24"/>
        </w:rPr>
      </w:pPr>
      <w:r>
        <w:rPr>
          <w:rFonts w:ascii="Times New Roman" w:hAnsi="Times New Roman"/>
          <w:sz w:val="24"/>
          <w:szCs w:val="24"/>
        </w:rP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формовочной обрезке, эксплуатация их бессистемна. Необходим систематический уход за существующими насаждениями: вырезка поросли, удаление аварийных и старых деревьев, декоративная обрезка, подсадка саженцев, разбивка клумб, скашивание газонов и обочин внутриквартальных проездов. Причин такого положения много и, прежде всего, в  отсутствии необходимого штата рабочих по благоустройству, недостаточном участии в этой работе предприятий, учреждений, жителей муниципального образования, учащихся, недостаточности средств, определяемых ежегодно бюджетом поселения.</w:t>
      </w:r>
    </w:p>
    <w:p w:rsidR="004C125A" w:rsidRDefault="004C125A" w:rsidP="004C125A">
      <w:pPr>
        <w:pStyle w:val="ConsPlusNormal"/>
        <w:outlineLvl w:val="0"/>
        <w:rPr>
          <w:rFonts w:ascii="Times New Roman" w:hAnsi="Times New Roman"/>
          <w:sz w:val="24"/>
          <w:szCs w:val="24"/>
        </w:rPr>
      </w:pPr>
      <w:r>
        <w:rPr>
          <w:rFonts w:ascii="Times New Roman" w:hAnsi="Times New Roman"/>
          <w:sz w:val="24"/>
          <w:szCs w:val="24"/>
        </w:rPr>
        <w:t xml:space="preserve">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rsidR="004C125A" w:rsidRDefault="004C125A" w:rsidP="004C125A">
      <w:pPr>
        <w:pStyle w:val="ConsPlusNormal"/>
        <w:jc w:val="center"/>
        <w:outlineLvl w:val="0"/>
        <w:rPr>
          <w:rFonts w:ascii="Times New Roman" w:hAnsi="Times New Roman" w:cs="Times New Roman"/>
          <w:sz w:val="24"/>
          <w:szCs w:val="24"/>
        </w:rPr>
      </w:pPr>
    </w:p>
    <w:p w:rsidR="004C125A" w:rsidRDefault="004C125A" w:rsidP="004C125A">
      <w:pPr>
        <w:spacing w:after="0" w:line="240" w:lineRule="auto"/>
        <w:ind w:firstLine="708"/>
        <w:contextualSpacing/>
        <w:jc w:val="both"/>
        <w:rPr>
          <w:rStyle w:val="A50"/>
          <w:rFonts w:ascii="Times New Roman" w:hAnsi="Times New Roman"/>
          <w:sz w:val="24"/>
          <w:szCs w:val="24"/>
        </w:rPr>
      </w:pPr>
      <w:r>
        <w:rPr>
          <w:rStyle w:val="A50"/>
          <w:rFonts w:ascii="Times New Roman" w:hAnsi="Times New Roman"/>
          <w:sz w:val="24"/>
          <w:szCs w:val="24"/>
        </w:rPr>
        <w:t>В последние годы в поселении проводилась целенаправленная работа по благоустройству и социальному развитию населенных пунктов. В тоже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территории.</w:t>
      </w:r>
    </w:p>
    <w:p w:rsidR="004C125A" w:rsidRDefault="004C125A" w:rsidP="004C125A">
      <w:pPr>
        <w:spacing w:after="0" w:line="240" w:lineRule="auto"/>
        <w:contextualSpacing/>
        <w:jc w:val="both"/>
        <w:rPr>
          <w:rStyle w:val="A50"/>
          <w:rFonts w:ascii="Times New Roman" w:hAnsi="Times New Roman"/>
          <w:sz w:val="24"/>
          <w:szCs w:val="24"/>
        </w:rPr>
      </w:pPr>
      <w:r>
        <w:rPr>
          <w:rStyle w:val="A50"/>
          <w:rFonts w:ascii="Times New Roman" w:hAnsi="Times New Roman"/>
          <w:sz w:val="24"/>
          <w:szCs w:val="24"/>
        </w:rPr>
        <w:tab/>
        <w:t>Основные мероприятия направлены на приведение в качественное состояние элементов благоустройства, оздоровление санитарной обстановки в поселении, создание комфортных условий для проживания и отдыха граждан.</w:t>
      </w:r>
    </w:p>
    <w:p w:rsidR="004C125A" w:rsidRDefault="004C125A" w:rsidP="004C125A">
      <w:pPr>
        <w:tabs>
          <w:tab w:val="left" w:pos="6585"/>
        </w:tabs>
      </w:pPr>
      <w:r>
        <w:rPr>
          <w:rFonts w:ascii="Times New Roman" w:hAnsi="Times New Roman"/>
          <w:sz w:val="24"/>
          <w:szCs w:val="24"/>
        </w:rPr>
        <w:t xml:space="preserve">          Мероприятия по жилищному фонду направлены на содержание и капитальный ремонт  муниципального жилья (домов и квартир)</w:t>
      </w:r>
      <w:proofErr w:type="gramStart"/>
      <w:r>
        <w:rPr>
          <w:rFonts w:ascii="Times New Roman" w:hAnsi="Times New Roman"/>
          <w:sz w:val="24"/>
          <w:szCs w:val="24"/>
        </w:rPr>
        <w:t>.(</w:t>
      </w:r>
      <w:proofErr w:type="gramEnd"/>
      <w:r>
        <w:rPr>
          <w:rFonts w:ascii="Times New Roman" w:hAnsi="Times New Roman"/>
          <w:sz w:val="24"/>
          <w:szCs w:val="24"/>
        </w:rPr>
        <w:t>приложение 2 к подпрограмме)</w:t>
      </w:r>
    </w:p>
    <w:p w:rsidR="004C125A" w:rsidRDefault="004C125A" w:rsidP="004C125A">
      <w:pPr>
        <w:tabs>
          <w:tab w:val="left" w:pos="6585"/>
        </w:tabs>
      </w:pPr>
    </w:p>
    <w:p w:rsidR="004C125A" w:rsidRDefault="004C125A" w:rsidP="004C125A">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4. Информация по ресурсному обеспечению  подпрограммы</w:t>
      </w:r>
    </w:p>
    <w:p w:rsidR="004C125A" w:rsidRDefault="004C125A" w:rsidP="004C125A">
      <w:pPr>
        <w:widowControl w:val="0"/>
        <w:suppressAutoHyphens/>
        <w:spacing w:after="0" w:line="240" w:lineRule="auto"/>
        <w:jc w:val="center"/>
        <w:rPr>
          <w:rFonts w:ascii="Times New Roman" w:eastAsia="SimSun" w:hAnsi="Times New Roman" w:cs="Calibri"/>
          <w:b/>
          <w:kern w:val="2"/>
          <w:sz w:val="24"/>
          <w:szCs w:val="24"/>
        </w:rPr>
      </w:pPr>
    </w:p>
    <w:p w:rsidR="004C125A" w:rsidRDefault="004C125A" w:rsidP="004C125A">
      <w:pPr>
        <w:spacing w:after="0"/>
        <w:jc w:val="both"/>
        <w:rPr>
          <w:rFonts w:ascii="Times New Roman" w:eastAsia="Calibri" w:hAnsi="Times New Roman"/>
          <w:sz w:val="24"/>
          <w:szCs w:val="24"/>
        </w:rPr>
      </w:pPr>
      <w:r>
        <w:rPr>
          <w:rFonts w:ascii="Times New Roman" w:eastAsia="SimSun" w:hAnsi="Times New Roman" w:cs="Calibri"/>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2017 – 2019 годах </w:t>
      </w:r>
      <w:r>
        <w:rPr>
          <w:rFonts w:ascii="Times New Roman" w:eastAsia="SimSun" w:hAnsi="Times New Roman" w:cs="Calibri"/>
          <w:kern w:val="2"/>
          <w:sz w:val="24"/>
          <w:szCs w:val="24"/>
        </w:rPr>
        <w:t xml:space="preserve">составляет </w:t>
      </w:r>
      <w:r w:rsidR="00B41B1F">
        <w:rPr>
          <w:rFonts w:ascii="Times New Roman" w:eastAsia="SimSun" w:hAnsi="Times New Roman" w:cs="Calibri"/>
          <w:kern w:val="2"/>
          <w:sz w:val="24"/>
          <w:szCs w:val="24"/>
        </w:rPr>
        <w:t>2047,1</w:t>
      </w:r>
      <w:r>
        <w:rPr>
          <w:rFonts w:ascii="Times New Roman" w:hAnsi="Times New Roman"/>
          <w:sz w:val="24"/>
          <w:szCs w:val="24"/>
        </w:rPr>
        <w:t xml:space="preserve"> тыс. рублей, в том числе:</w:t>
      </w:r>
    </w:p>
    <w:p w:rsidR="004C125A" w:rsidRDefault="004C125A" w:rsidP="004C125A">
      <w:pPr>
        <w:spacing w:after="0" w:line="240" w:lineRule="auto"/>
        <w:rPr>
          <w:rFonts w:ascii="Times New Roman" w:hAnsi="Times New Roman"/>
          <w:sz w:val="24"/>
          <w:szCs w:val="24"/>
        </w:rPr>
      </w:pPr>
      <w:r>
        <w:rPr>
          <w:rFonts w:ascii="Times New Roman" w:hAnsi="Times New Roman"/>
          <w:sz w:val="24"/>
          <w:szCs w:val="24"/>
        </w:rPr>
        <w:t>2017 год – 795,3 тыс. рублей;</w:t>
      </w:r>
    </w:p>
    <w:p w:rsidR="004C125A" w:rsidRDefault="004C125A" w:rsidP="004C125A">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 xml:space="preserve">2018 год – </w:t>
      </w:r>
      <w:r w:rsidR="00B41B1F">
        <w:rPr>
          <w:rFonts w:ascii="Times New Roman" w:eastAsia="SimSun" w:hAnsi="Times New Roman" w:cs="Calibri"/>
          <w:kern w:val="2"/>
          <w:sz w:val="24"/>
          <w:szCs w:val="24"/>
        </w:rPr>
        <w:t>764,3</w:t>
      </w:r>
      <w:r>
        <w:rPr>
          <w:rFonts w:ascii="Times New Roman" w:eastAsia="SimSun" w:hAnsi="Times New Roman" w:cs="Calibri"/>
          <w:kern w:val="2"/>
          <w:sz w:val="24"/>
          <w:szCs w:val="24"/>
        </w:rPr>
        <w:t xml:space="preserve"> тыс. рублей;</w:t>
      </w:r>
    </w:p>
    <w:p w:rsidR="004C125A" w:rsidRDefault="004C125A" w:rsidP="004C125A">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 xml:space="preserve">2019 год – </w:t>
      </w:r>
      <w:r w:rsidR="00B41B1F">
        <w:rPr>
          <w:rFonts w:ascii="Times New Roman" w:eastAsia="SimSun" w:hAnsi="Times New Roman" w:cs="Calibri"/>
          <w:kern w:val="2"/>
          <w:sz w:val="24"/>
          <w:szCs w:val="24"/>
        </w:rPr>
        <w:t>487</w:t>
      </w:r>
      <w:r>
        <w:rPr>
          <w:rFonts w:ascii="Times New Roman" w:eastAsia="SimSun" w:hAnsi="Times New Roman" w:cs="Calibri"/>
          <w:kern w:val="2"/>
          <w:sz w:val="24"/>
          <w:szCs w:val="24"/>
        </w:rPr>
        <w:t>,5 тыс. рублей;</w:t>
      </w:r>
    </w:p>
    <w:p w:rsidR="004C125A" w:rsidRDefault="004C125A" w:rsidP="004C125A">
      <w:pPr>
        <w:spacing w:after="0"/>
        <w:rPr>
          <w:rFonts w:ascii="Times New Roman" w:hAnsi="Times New Roman"/>
        </w:rPr>
        <w:sectPr w:rsidR="004C125A">
          <w:pgSz w:w="11906" w:h="16838"/>
          <w:pgMar w:top="1134" w:right="1418" w:bottom="1134" w:left="851" w:header="709" w:footer="709" w:gutter="0"/>
          <w:cols w:space="720"/>
        </w:sectPr>
      </w:pPr>
    </w:p>
    <w:p w:rsidR="004C125A" w:rsidRDefault="004C125A" w:rsidP="004C125A">
      <w:pPr>
        <w:ind w:right="-31"/>
        <w:jc w:val="right"/>
        <w:rPr>
          <w:rFonts w:ascii="Times New Roman" w:hAnsi="Times New Roman"/>
          <w:sz w:val="24"/>
          <w:szCs w:val="24"/>
        </w:rPr>
      </w:pPr>
      <w:r>
        <w:rPr>
          <w:rFonts w:ascii="Times New Roman" w:hAnsi="Times New Roman"/>
        </w:rPr>
        <w:lastRenderedPageBreak/>
        <w:t xml:space="preserve">                                                                                        </w:t>
      </w:r>
      <w:r>
        <w:rPr>
          <w:rFonts w:ascii="Times New Roman" w:hAnsi="Times New Roman"/>
          <w:sz w:val="24"/>
          <w:szCs w:val="24"/>
        </w:rPr>
        <w:t>Приложение 1</w:t>
      </w:r>
    </w:p>
    <w:p w:rsidR="004C125A" w:rsidRDefault="004C125A" w:rsidP="004C125A">
      <w:pPr>
        <w:pStyle w:val="ae"/>
        <w:ind w:firstLine="6379"/>
        <w:jc w:val="right"/>
        <w:rPr>
          <w:sz w:val="24"/>
          <w:szCs w:val="24"/>
        </w:rPr>
      </w:pPr>
      <w:r>
        <w:rPr>
          <w:sz w:val="24"/>
          <w:szCs w:val="24"/>
        </w:rPr>
        <w:t xml:space="preserve">к  подпрограмме   </w:t>
      </w:r>
    </w:p>
    <w:p w:rsidR="004C125A" w:rsidRDefault="004C125A" w:rsidP="004C125A">
      <w:pPr>
        <w:pStyle w:val="ae"/>
        <w:ind w:firstLine="6379"/>
        <w:jc w:val="right"/>
        <w:rPr>
          <w:sz w:val="24"/>
          <w:szCs w:val="24"/>
        </w:rPr>
      </w:pPr>
      <w:r>
        <w:rPr>
          <w:sz w:val="24"/>
          <w:szCs w:val="24"/>
        </w:rPr>
        <w:t xml:space="preserve">«Комплексное благоустройство </w:t>
      </w:r>
    </w:p>
    <w:p w:rsidR="004C125A" w:rsidRDefault="004C125A" w:rsidP="004C125A">
      <w:pPr>
        <w:pStyle w:val="ae"/>
        <w:ind w:firstLine="6379"/>
        <w:jc w:val="right"/>
        <w:rPr>
          <w:sz w:val="24"/>
          <w:szCs w:val="24"/>
        </w:rPr>
      </w:pPr>
      <w:r>
        <w:rPr>
          <w:sz w:val="24"/>
          <w:szCs w:val="24"/>
        </w:rPr>
        <w:t xml:space="preserve">территории </w:t>
      </w:r>
      <w:proofErr w:type="gramStart"/>
      <w:r>
        <w:rPr>
          <w:sz w:val="24"/>
          <w:szCs w:val="24"/>
        </w:rPr>
        <w:t>муниципального</w:t>
      </w:r>
      <w:proofErr w:type="gramEnd"/>
    </w:p>
    <w:p w:rsidR="004C125A" w:rsidRDefault="004C125A" w:rsidP="004C125A">
      <w:pPr>
        <w:pStyle w:val="ae"/>
        <w:ind w:firstLine="6379"/>
        <w:jc w:val="right"/>
        <w:rPr>
          <w:sz w:val="24"/>
          <w:szCs w:val="24"/>
        </w:rPr>
      </w:pPr>
      <w:r>
        <w:rPr>
          <w:sz w:val="24"/>
          <w:szCs w:val="24"/>
        </w:rPr>
        <w:t xml:space="preserve"> образования  </w:t>
      </w:r>
    </w:p>
    <w:p w:rsidR="004C125A" w:rsidRDefault="004C125A" w:rsidP="004C125A">
      <w:pPr>
        <w:autoSpaceDE w:val="0"/>
        <w:autoSpaceDN w:val="0"/>
        <w:adjustRightInd w:val="0"/>
        <w:ind w:firstLine="540"/>
        <w:jc w:val="right"/>
        <w:rPr>
          <w:rFonts w:ascii="Times New Roman" w:hAnsi="Times New Roman"/>
          <w:sz w:val="24"/>
          <w:szCs w:val="24"/>
        </w:rPr>
      </w:pPr>
      <w:r>
        <w:rPr>
          <w:sz w:val="24"/>
          <w:szCs w:val="24"/>
        </w:rPr>
        <w:t xml:space="preserve">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p w:rsidR="004C125A" w:rsidRDefault="004C125A" w:rsidP="004C125A">
      <w:pPr>
        <w:pStyle w:val="af6"/>
        <w:ind w:firstLine="708"/>
        <w:jc w:val="both"/>
        <w:rPr>
          <w:rFonts w:ascii="Times New Roman" w:hAnsi="Times New Roman"/>
        </w:rPr>
      </w:pPr>
    </w:p>
    <w:p w:rsidR="004C125A" w:rsidRDefault="004C125A" w:rsidP="004C125A">
      <w:pPr>
        <w:pStyle w:val="ConsPlusNonformat"/>
        <w:jc w:val="center"/>
        <w:rPr>
          <w:rFonts w:ascii="Times New Roman" w:hAnsi="Times New Roman" w:cs="Times New Roman"/>
          <w:b/>
          <w:sz w:val="24"/>
          <w:szCs w:val="24"/>
        </w:rPr>
      </w:pPr>
      <w:r>
        <w:rPr>
          <w:rFonts w:ascii="Times New Roman" w:hAnsi="Times New Roman"/>
          <w:sz w:val="22"/>
          <w:szCs w:val="22"/>
        </w:rPr>
        <w:t xml:space="preserve"> </w:t>
      </w:r>
      <w:r>
        <w:rPr>
          <w:rFonts w:ascii="Times New Roman" w:hAnsi="Times New Roman"/>
          <w:b/>
          <w:sz w:val="24"/>
          <w:szCs w:val="24"/>
        </w:rPr>
        <w:t xml:space="preserve">Планируемые результаты реализации муниципальной подпрограммы </w:t>
      </w:r>
    </w:p>
    <w:p w:rsidR="004C125A" w:rsidRDefault="004C125A" w:rsidP="004C125A">
      <w:pPr>
        <w:spacing w:after="0" w:line="240" w:lineRule="auto"/>
        <w:jc w:val="center"/>
        <w:rPr>
          <w:rFonts w:ascii="Times New Roman" w:hAnsi="Times New Roman"/>
          <w:sz w:val="24"/>
          <w:szCs w:val="24"/>
        </w:rPr>
      </w:pPr>
      <w:r>
        <w:rPr>
          <w:rFonts w:ascii="Times New Roman" w:hAnsi="Times New Roman"/>
          <w:b/>
          <w:sz w:val="24"/>
          <w:szCs w:val="24"/>
        </w:rPr>
        <w:t xml:space="preserve">«Комплексное благоустройство территории муниципального образования </w:t>
      </w:r>
      <w:proofErr w:type="spellStart"/>
      <w:r>
        <w:rPr>
          <w:rFonts w:ascii="Times New Roman" w:hAnsi="Times New Roman"/>
          <w:b/>
          <w:sz w:val="24"/>
          <w:szCs w:val="24"/>
        </w:rPr>
        <w:t>Крючковский</w:t>
      </w:r>
      <w:proofErr w:type="spellEnd"/>
      <w:r>
        <w:rPr>
          <w:rFonts w:ascii="Times New Roman" w:hAnsi="Times New Roman"/>
          <w:b/>
          <w:sz w:val="24"/>
          <w:szCs w:val="24"/>
        </w:rPr>
        <w:t xml:space="preserve"> сельсовет»</w:t>
      </w:r>
      <w:r>
        <w:rPr>
          <w:rFonts w:ascii="Times New Roman" w:hAnsi="Times New Roman"/>
          <w:sz w:val="24"/>
          <w:szCs w:val="24"/>
        </w:rPr>
        <w:t xml:space="preserve"> </w:t>
      </w:r>
    </w:p>
    <w:p w:rsidR="004C125A" w:rsidRDefault="004C125A" w:rsidP="004C125A">
      <w:pPr>
        <w:spacing w:after="0" w:line="240" w:lineRule="auto"/>
        <w:rPr>
          <w:rFonts w:ascii="Times New Roman" w:hAnsi="Times New Roman"/>
          <w:sz w:val="16"/>
          <w:szCs w:val="16"/>
        </w:rPr>
      </w:pPr>
    </w:p>
    <w:p w:rsidR="004C125A" w:rsidRDefault="004C125A" w:rsidP="004C125A">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4"/>
        <w:gridCol w:w="4048"/>
        <w:gridCol w:w="1141"/>
        <w:gridCol w:w="1155"/>
        <w:gridCol w:w="2906"/>
        <w:gridCol w:w="2207"/>
        <w:gridCol w:w="1861"/>
        <w:gridCol w:w="1357"/>
      </w:tblGrid>
      <w:tr w:rsidR="004C125A" w:rsidTr="004C125A">
        <w:trPr>
          <w:trHeight w:val="866"/>
          <w:tblHeader/>
        </w:trPr>
        <w:tc>
          <w:tcPr>
            <w:tcW w:w="0" w:type="auto"/>
            <w:vMerge w:val="restart"/>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ind w:right="-80"/>
              <w:jc w:val="center"/>
              <w:rPr>
                <w:rFonts w:ascii="Times New Roman" w:hAnsi="Times New Roman"/>
                <w:sz w:val="18"/>
                <w:szCs w:val="18"/>
              </w:rPr>
            </w:pPr>
            <w:r>
              <w:rPr>
                <w:rFonts w:ascii="Times New Roman" w:hAnsi="Times New Roman"/>
                <w:sz w:val="18"/>
                <w:szCs w:val="18"/>
              </w:rPr>
              <w:t xml:space="preserve">№ </w:t>
            </w:r>
            <w:proofErr w:type="spellStart"/>
            <w:proofErr w:type="gramStart"/>
            <w:r>
              <w:rPr>
                <w:rFonts w:ascii="Times New Roman" w:hAnsi="Times New Roman"/>
                <w:sz w:val="18"/>
                <w:szCs w:val="18"/>
              </w:rPr>
              <w:t>п</w:t>
            </w:r>
            <w:proofErr w:type="spellEnd"/>
            <w:proofErr w:type="gramEnd"/>
            <w:r>
              <w:rPr>
                <w:rFonts w:ascii="Times New Roman" w:hAnsi="Times New Roman"/>
                <w:sz w:val="18"/>
                <w:szCs w:val="18"/>
              </w:rPr>
              <w:t>/</w:t>
            </w:r>
            <w:proofErr w:type="spellStart"/>
            <w:r>
              <w:rPr>
                <w:rFonts w:ascii="Times New Roman" w:hAnsi="Times New Roman"/>
                <w:sz w:val="18"/>
                <w:szCs w:val="18"/>
              </w:rPr>
              <w:t>п</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18"/>
                <w:szCs w:val="18"/>
              </w:rPr>
            </w:pPr>
            <w:r>
              <w:rPr>
                <w:rFonts w:ascii="Times New Roman" w:hAnsi="Times New Roman"/>
                <w:sz w:val="18"/>
                <w:szCs w:val="18"/>
              </w:rPr>
              <w:t>Задачи, направленные на достижение цели</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18"/>
                <w:szCs w:val="18"/>
              </w:rPr>
              <w:t>Планируемый объем финансирования на решение данной задачи (тыс. руб.)</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18"/>
                <w:szCs w:val="18"/>
              </w:rPr>
            </w:pPr>
            <w:r>
              <w:rPr>
                <w:rFonts w:ascii="Times New Roman" w:hAnsi="Times New Roman"/>
                <w:sz w:val="18"/>
                <w:szCs w:val="18"/>
              </w:rPr>
              <w:t>Количественные и/или качественные целевые показатели, характеризующие достижение целей и решение задач</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18"/>
                <w:szCs w:val="18"/>
              </w:rPr>
            </w:pPr>
            <w:r>
              <w:rPr>
                <w:rFonts w:ascii="Times New Roman" w:hAnsi="Times New Roman"/>
                <w:sz w:val="18"/>
                <w:szCs w:val="18"/>
              </w:rPr>
              <w:t>Единица измерения</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18"/>
                <w:szCs w:val="18"/>
              </w:rPr>
            </w:pPr>
            <w:proofErr w:type="gramStart"/>
            <w:r>
              <w:rPr>
                <w:rFonts w:ascii="Times New Roman" w:hAnsi="Times New Roman"/>
                <w:sz w:val="18"/>
                <w:szCs w:val="18"/>
              </w:rPr>
              <w:t>Базовое значение показателя (на начало реализации программы (подпрограммы)</w:t>
            </w:r>
            <w:proofErr w:type="gramEnd"/>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18"/>
                <w:szCs w:val="18"/>
              </w:rPr>
            </w:pPr>
            <w:r>
              <w:rPr>
                <w:rFonts w:ascii="Times New Roman" w:hAnsi="Times New Roman"/>
                <w:sz w:val="18"/>
                <w:szCs w:val="18"/>
              </w:rPr>
              <w:t xml:space="preserve">Планируемое значение показателя </w:t>
            </w:r>
          </w:p>
        </w:tc>
      </w:tr>
      <w:tr w:rsidR="004C125A" w:rsidTr="004C125A">
        <w:trPr>
          <w:trHeight w:val="555"/>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25A" w:rsidRDefault="004C125A">
            <w:pPr>
              <w:spacing w:after="0" w:line="240" w:lineRule="auto"/>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25A" w:rsidRDefault="004C125A">
            <w:pPr>
              <w:spacing w:after="0" w:line="240" w:lineRule="auto"/>
              <w:rPr>
                <w:rFonts w:ascii="Times New Roman" w:hAnsi="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18"/>
                <w:szCs w:val="18"/>
              </w:rPr>
            </w:pPr>
            <w:r>
              <w:rPr>
                <w:rFonts w:ascii="Times New Roman" w:hAnsi="Times New Roman"/>
                <w:sz w:val="18"/>
                <w:szCs w:val="18"/>
              </w:rPr>
              <w:t>Бюджет поселения</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18"/>
                <w:szCs w:val="18"/>
              </w:rPr>
            </w:pPr>
            <w:r>
              <w:rPr>
                <w:rFonts w:ascii="Times New Roman" w:hAnsi="Times New Roman"/>
                <w:sz w:val="18"/>
                <w:szCs w:val="18"/>
              </w:rPr>
              <w:t>Другие источники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25A" w:rsidRDefault="004C125A">
            <w:pPr>
              <w:spacing w:after="0" w:line="240" w:lineRule="auto"/>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25A" w:rsidRDefault="004C125A">
            <w:pPr>
              <w:spacing w:after="0" w:line="240" w:lineRule="auto"/>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25A" w:rsidRDefault="004C125A">
            <w:pPr>
              <w:spacing w:after="0" w:line="240" w:lineRule="auto"/>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125A" w:rsidRDefault="004C125A">
            <w:pPr>
              <w:spacing w:after="0" w:line="240" w:lineRule="auto"/>
              <w:rPr>
                <w:rFonts w:ascii="Times New Roman" w:hAnsi="Times New Roman"/>
                <w:sz w:val="18"/>
                <w:szCs w:val="18"/>
              </w:rPr>
            </w:pPr>
          </w:p>
        </w:tc>
      </w:tr>
      <w:tr w:rsidR="004C125A" w:rsidTr="004C125A">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18"/>
                <w:szCs w:val="18"/>
              </w:rPr>
            </w:pPr>
            <w:r>
              <w:rPr>
                <w:rFonts w:ascii="Times New Roman" w:hAnsi="Times New Roman"/>
                <w:sz w:val="18"/>
                <w:szCs w:val="18"/>
              </w:rPr>
              <w:t>1</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18"/>
                <w:szCs w:val="18"/>
              </w:rPr>
            </w:pPr>
            <w:r>
              <w:rPr>
                <w:rFonts w:ascii="Times New Roman" w:hAnsi="Times New Roman"/>
                <w:sz w:val="18"/>
                <w:szCs w:val="18"/>
              </w:rPr>
              <w:t>2</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4</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5</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6</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7</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8</w:t>
            </w:r>
          </w:p>
        </w:tc>
      </w:tr>
      <w:tr w:rsidR="004C125A" w:rsidTr="004C125A">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 xml:space="preserve">Мероприятия по уличному освещению сел поселения </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B41B1F">
            <w:pPr>
              <w:spacing w:after="0" w:line="240" w:lineRule="auto"/>
              <w:ind w:left="-221" w:right="-137"/>
              <w:jc w:val="center"/>
              <w:rPr>
                <w:rFonts w:ascii="Times New Roman" w:hAnsi="Times New Roman"/>
                <w:sz w:val="24"/>
                <w:szCs w:val="24"/>
              </w:rPr>
            </w:pPr>
            <w:r>
              <w:rPr>
                <w:rFonts w:ascii="Times New Roman" w:hAnsi="Times New Roman"/>
                <w:sz w:val="24"/>
                <w:szCs w:val="24"/>
              </w:rPr>
              <w:t>237,0</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both"/>
              <w:rPr>
                <w:rFonts w:ascii="Times New Roman" w:hAnsi="Times New Roman"/>
                <w:sz w:val="24"/>
                <w:szCs w:val="24"/>
              </w:rPr>
            </w:pPr>
            <w:r>
              <w:rPr>
                <w:rFonts w:ascii="Times New Roman" w:hAnsi="Times New Roman"/>
                <w:sz w:val="24"/>
                <w:szCs w:val="24"/>
              </w:rPr>
              <w:t>Снижение затрат при потреблении всех видов ресурсов,</w:t>
            </w:r>
          </w:p>
          <w:p w:rsidR="004C125A" w:rsidRDefault="004C125A">
            <w:pPr>
              <w:spacing w:after="0" w:line="240" w:lineRule="auto"/>
              <w:jc w:val="both"/>
              <w:rPr>
                <w:rFonts w:ascii="Times New Roman" w:hAnsi="Times New Roman"/>
                <w:sz w:val="24"/>
                <w:szCs w:val="24"/>
              </w:rPr>
            </w:pPr>
            <w:r>
              <w:rPr>
                <w:rFonts w:ascii="Times New Roman" w:hAnsi="Times New Roman"/>
                <w:sz w:val="24"/>
                <w:szCs w:val="24"/>
              </w:rPr>
              <w:t xml:space="preserve"> ежегодно не менее 3 %</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кВт</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183375</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177873</w:t>
            </w:r>
          </w:p>
        </w:tc>
      </w:tr>
      <w:tr w:rsidR="004C125A" w:rsidTr="004C125A">
        <w:trPr>
          <w:trHeight w:val="870"/>
        </w:trPr>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Прочие мероприятия по благоустройству территории поселения</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ind w:left="-221" w:right="-137"/>
              <w:jc w:val="center"/>
              <w:rPr>
                <w:rFonts w:ascii="Times New Roman" w:hAnsi="Times New Roman"/>
                <w:sz w:val="24"/>
                <w:szCs w:val="24"/>
              </w:rPr>
            </w:pPr>
            <w:r>
              <w:rPr>
                <w:rFonts w:ascii="Times New Roman" w:hAnsi="Times New Roman"/>
                <w:sz w:val="24"/>
                <w:szCs w:val="24"/>
              </w:rPr>
              <w:t>288,7</w:t>
            </w:r>
          </w:p>
        </w:tc>
        <w:tc>
          <w:tcPr>
            <w:tcW w:w="0" w:type="auto"/>
            <w:tcBorders>
              <w:top w:val="single" w:sz="4" w:space="0" w:color="000000"/>
              <w:left w:val="single" w:sz="4" w:space="0" w:color="000000"/>
              <w:bottom w:val="single" w:sz="4" w:space="0" w:color="000000"/>
              <w:right w:val="single" w:sz="4" w:space="0" w:color="000000"/>
            </w:tcBorders>
          </w:tcPr>
          <w:p w:rsidR="004C125A" w:rsidRDefault="004C125A">
            <w:pPr>
              <w:spacing w:after="0" w:line="240" w:lineRule="auto"/>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rPr>
                <w:rFonts w:ascii="Times New Roman" w:hAnsi="Times New Roman"/>
                <w:sz w:val="24"/>
                <w:szCs w:val="24"/>
              </w:rPr>
            </w:pPr>
            <w:r>
              <w:rPr>
                <w:rFonts w:ascii="Times New Roman" w:hAnsi="Times New Roman"/>
                <w:sz w:val="24"/>
                <w:szCs w:val="24"/>
              </w:rPr>
              <w:t>Повышение уровня благоустройства и санитарного состояния территории поселения, комфортного проживания жителей поселения</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мероприятия</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41</w:t>
            </w:r>
          </w:p>
        </w:tc>
      </w:tr>
      <w:tr w:rsidR="004C125A" w:rsidTr="004C125A">
        <w:trPr>
          <w:trHeight w:val="1161"/>
        </w:trPr>
        <w:tc>
          <w:tcPr>
            <w:tcW w:w="0" w:type="auto"/>
            <w:tcBorders>
              <w:top w:val="single" w:sz="4" w:space="0" w:color="000000"/>
              <w:left w:val="single" w:sz="4" w:space="0" w:color="000000"/>
              <w:bottom w:val="single" w:sz="4" w:space="0" w:color="000000"/>
              <w:right w:val="single" w:sz="4" w:space="0" w:color="000000"/>
            </w:tcBorders>
            <w:hideMark/>
          </w:tcPr>
          <w:p w:rsidR="00A553DD" w:rsidRDefault="00A553DD">
            <w:pPr>
              <w:spacing w:after="0" w:line="240" w:lineRule="auto"/>
              <w:jc w:val="center"/>
              <w:rPr>
                <w:rFonts w:ascii="Times New Roman" w:hAnsi="Times New Roman"/>
                <w:sz w:val="20"/>
                <w:szCs w:val="20"/>
              </w:rPr>
            </w:pPr>
          </w:p>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tcPr>
          <w:p w:rsidR="004C125A" w:rsidRDefault="004C125A">
            <w:pPr>
              <w:spacing w:after="0" w:line="240" w:lineRule="auto"/>
              <w:jc w:val="center"/>
              <w:rPr>
                <w:rFonts w:ascii="Times New Roman" w:hAnsi="Times New Roman"/>
                <w:b/>
                <w:sz w:val="24"/>
                <w:szCs w:val="24"/>
              </w:rPr>
            </w:pPr>
          </w:p>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Мероприятия в области жилищного хозяйства</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77,7</w:t>
            </w:r>
          </w:p>
        </w:tc>
        <w:tc>
          <w:tcPr>
            <w:tcW w:w="0" w:type="auto"/>
            <w:tcBorders>
              <w:top w:val="single" w:sz="4" w:space="0" w:color="000000"/>
              <w:left w:val="single" w:sz="4" w:space="0" w:color="000000"/>
              <w:bottom w:val="single" w:sz="4" w:space="0" w:color="000000"/>
              <w:right w:val="single" w:sz="4" w:space="0" w:color="000000"/>
            </w:tcBorders>
          </w:tcPr>
          <w:p w:rsidR="004C125A" w:rsidRDefault="004C125A">
            <w:pPr>
              <w:spacing w:after="0" w:line="240" w:lineRule="auto"/>
              <w:ind w:right="-108"/>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rPr>
                <w:rFonts w:ascii="Times New Roman" w:hAnsi="Times New Roman"/>
                <w:sz w:val="24"/>
                <w:szCs w:val="24"/>
              </w:rPr>
            </w:pPr>
            <w:r>
              <w:rPr>
                <w:rFonts w:ascii="Times New Roman" w:hAnsi="Times New Roman"/>
                <w:sz w:val="24"/>
                <w:szCs w:val="24"/>
              </w:rPr>
              <w:t>Выполнить</w:t>
            </w:r>
            <w:r>
              <w:rPr>
                <w:rFonts w:ascii="Traditional Arabic" w:hAnsi="Traditional Arabic" w:cs="Traditional Arabic"/>
                <w:sz w:val="24"/>
                <w:szCs w:val="24"/>
              </w:rPr>
              <w:t xml:space="preserve"> </w:t>
            </w:r>
            <w:r>
              <w:rPr>
                <w:rFonts w:ascii="Times New Roman" w:hAnsi="Times New Roman"/>
                <w:sz w:val="24"/>
                <w:szCs w:val="24"/>
              </w:rPr>
              <w:t>комплекс</w:t>
            </w:r>
            <w:r>
              <w:rPr>
                <w:rFonts w:ascii="Traditional Arabic" w:hAnsi="Traditional Arabic" w:cs="Traditional Arabic"/>
                <w:sz w:val="24"/>
                <w:szCs w:val="24"/>
              </w:rPr>
              <w:t xml:space="preserve"> </w:t>
            </w:r>
            <w:r>
              <w:rPr>
                <w:rFonts w:ascii="Times New Roman" w:hAnsi="Times New Roman"/>
                <w:sz w:val="24"/>
                <w:szCs w:val="24"/>
              </w:rPr>
              <w:t>работ</w:t>
            </w:r>
            <w:r>
              <w:rPr>
                <w:rFonts w:ascii="Traditional Arabic" w:hAnsi="Traditional Arabic" w:cs="Traditional Arabic"/>
                <w:sz w:val="24"/>
                <w:szCs w:val="24"/>
              </w:rPr>
              <w:t xml:space="preserve"> </w:t>
            </w:r>
            <w:r>
              <w:rPr>
                <w:rFonts w:ascii="Times New Roman" w:hAnsi="Times New Roman"/>
                <w:sz w:val="24"/>
                <w:szCs w:val="24"/>
              </w:rPr>
              <w:t>по</w:t>
            </w:r>
            <w:r>
              <w:rPr>
                <w:rFonts w:ascii="Traditional Arabic" w:hAnsi="Traditional Arabic" w:cs="Traditional Arabic"/>
                <w:sz w:val="24"/>
                <w:szCs w:val="24"/>
              </w:rPr>
              <w:t xml:space="preserve"> </w:t>
            </w:r>
            <w:r>
              <w:rPr>
                <w:rFonts w:ascii="Times New Roman" w:hAnsi="Times New Roman"/>
                <w:sz w:val="24"/>
                <w:szCs w:val="24"/>
              </w:rPr>
              <w:t>ремонту</w:t>
            </w:r>
            <w:r>
              <w:rPr>
                <w:rFonts w:ascii="Traditional Arabic" w:hAnsi="Traditional Arabic" w:cs="Traditional Arabic"/>
                <w:sz w:val="24"/>
                <w:szCs w:val="24"/>
              </w:rPr>
              <w:t xml:space="preserve"> </w:t>
            </w:r>
            <w:r>
              <w:rPr>
                <w:rFonts w:ascii="Times New Roman" w:hAnsi="Times New Roman"/>
                <w:sz w:val="24"/>
                <w:szCs w:val="24"/>
              </w:rPr>
              <w:t>объектов</w:t>
            </w:r>
            <w:r>
              <w:rPr>
                <w:rFonts w:ascii="Traditional Arabic" w:hAnsi="Traditional Arabic" w:cs="Traditional Arabic"/>
                <w:sz w:val="24"/>
                <w:szCs w:val="24"/>
              </w:rPr>
              <w:t xml:space="preserve"> </w:t>
            </w:r>
            <w:r>
              <w:rPr>
                <w:rFonts w:ascii="Times New Roman" w:hAnsi="Times New Roman"/>
                <w:sz w:val="24"/>
                <w:szCs w:val="24"/>
              </w:rPr>
              <w:t>улично</w:t>
            </w:r>
            <w:r>
              <w:rPr>
                <w:rFonts w:ascii="Traditional Arabic" w:hAnsi="Traditional Arabic" w:cs="Traditional Arabic"/>
                <w:sz w:val="24"/>
                <w:szCs w:val="24"/>
              </w:rPr>
              <w:t>-</w:t>
            </w:r>
            <w:r>
              <w:rPr>
                <w:rFonts w:ascii="Times New Roman" w:hAnsi="Times New Roman"/>
                <w:sz w:val="24"/>
                <w:szCs w:val="24"/>
              </w:rPr>
              <w:t>дорожной</w:t>
            </w:r>
            <w:r>
              <w:rPr>
                <w:rFonts w:ascii="Traditional Arabic" w:hAnsi="Traditional Arabic" w:cs="Traditional Arabic"/>
                <w:sz w:val="24"/>
                <w:szCs w:val="24"/>
              </w:rPr>
              <w:t xml:space="preserve"> </w:t>
            </w:r>
            <w:r>
              <w:rPr>
                <w:rFonts w:ascii="Times New Roman" w:hAnsi="Times New Roman"/>
                <w:sz w:val="24"/>
                <w:szCs w:val="24"/>
              </w:rPr>
              <w:t>сети</w:t>
            </w:r>
            <w:r>
              <w:rPr>
                <w:rFonts w:ascii="Traditional Arabic" w:hAnsi="Traditional Arabic" w:cs="Traditional Arabic"/>
                <w:sz w:val="24"/>
                <w:szCs w:val="24"/>
              </w:rPr>
              <w:t xml:space="preserve"> </w:t>
            </w:r>
            <w:r>
              <w:rPr>
                <w:rFonts w:ascii="Times New Roman" w:hAnsi="Times New Roman"/>
                <w:sz w:val="24"/>
                <w:szCs w:val="24"/>
              </w:rPr>
              <w:t>поселения</w:t>
            </w:r>
            <w:r>
              <w:rPr>
                <w:rFonts w:ascii="Traditional Arabic" w:hAnsi="Traditional Arabic" w:cs="Traditional Arabic"/>
                <w:sz w:val="24"/>
                <w:szCs w:val="24"/>
              </w:rPr>
              <w:t xml:space="preserve"> </w:t>
            </w:r>
            <w:r>
              <w:rPr>
                <w:rFonts w:ascii="Times New Roman" w:hAnsi="Times New Roman"/>
                <w:sz w:val="24"/>
                <w:szCs w:val="24"/>
              </w:rPr>
              <w:t>и</w:t>
            </w:r>
            <w:r>
              <w:rPr>
                <w:rFonts w:ascii="Traditional Arabic" w:hAnsi="Traditional Arabic" w:cs="Traditional Arabic"/>
                <w:sz w:val="24"/>
                <w:szCs w:val="24"/>
              </w:rPr>
              <w:t xml:space="preserve"> </w:t>
            </w:r>
            <w:r>
              <w:rPr>
                <w:rFonts w:ascii="Times New Roman" w:hAnsi="Times New Roman"/>
                <w:sz w:val="24"/>
                <w:szCs w:val="24"/>
              </w:rPr>
              <w:t>улучшить</w:t>
            </w:r>
            <w:r>
              <w:rPr>
                <w:rFonts w:ascii="Traditional Arabic" w:hAnsi="Traditional Arabic" w:cs="Traditional Arabic"/>
                <w:sz w:val="24"/>
                <w:szCs w:val="24"/>
              </w:rPr>
              <w:t xml:space="preserve"> </w:t>
            </w:r>
            <w:r>
              <w:rPr>
                <w:rFonts w:ascii="Times New Roman" w:hAnsi="Times New Roman"/>
                <w:sz w:val="24"/>
                <w:szCs w:val="24"/>
              </w:rPr>
              <w:t>их</w:t>
            </w:r>
            <w:r>
              <w:rPr>
                <w:rFonts w:ascii="Traditional Arabic" w:hAnsi="Traditional Arabic" w:cs="Traditional Arabic"/>
                <w:sz w:val="24"/>
                <w:szCs w:val="24"/>
              </w:rPr>
              <w:t xml:space="preserve"> </w:t>
            </w:r>
            <w:r>
              <w:rPr>
                <w:rFonts w:ascii="Times New Roman" w:hAnsi="Times New Roman"/>
                <w:sz w:val="24"/>
                <w:szCs w:val="24"/>
              </w:rPr>
              <w:lastRenderedPageBreak/>
              <w:t>транспортно</w:t>
            </w:r>
            <w:r>
              <w:rPr>
                <w:rFonts w:ascii="Traditional Arabic" w:hAnsi="Traditional Arabic" w:cs="Traditional Arabic"/>
                <w:sz w:val="24"/>
                <w:szCs w:val="24"/>
              </w:rPr>
              <w:t>-</w:t>
            </w:r>
            <w:r>
              <w:rPr>
                <w:rFonts w:ascii="Times New Roman" w:hAnsi="Times New Roman"/>
                <w:sz w:val="24"/>
                <w:szCs w:val="24"/>
              </w:rPr>
              <w:t>эксплуатационное</w:t>
            </w:r>
            <w:r>
              <w:rPr>
                <w:rFonts w:ascii="Traditional Arabic" w:hAnsi="Traditional Arabic" w:cs="Traditional Arabic"/>
                <w:sz w:val="24"/>
                <w:szCs w:val="24"/>
              </w:rPr>
              <w:t xml:space="preserve"> </w:t>
            </w:r>
            <w:r>
              <w:rPr>
                <w:rFonts w:ascii="Times New Roman" w:hAnsi="Times New Roman"/>
                <w:sz w:val="24"/>
                <w:szCs w:val="24"/>
              </w:rPr>
              <w:t>состояние</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lastRenderedPageBreak/>
              <w:t>Содержание и ремонт муниципального жилищного фонда</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мероприятия</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0</w:t>
            </w:r>
          </w:p>
        </w:tc>
      </w:tr>
      <w:tr w:rsidR="004C125A" w:rsidTr="004C125A">
        <w:trPr>
          <w:trHeight w:val="713"/>
        </w:trPr>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Обеспечение деятельности подведомственного  муниципального унитарного учреждения (МУП</w:t>
            </w:r>
            <w:r>
              <w:rPr>
                <w:rFonts w:ascii="Times New Roman" w:hAnsi="Times New Roman"/>
                <w:b/>
                <w:sz w:val="24"/>
                <w:szCs w:val="24"/>
              </w:rPr>
              <w:t xml:space="preserve">), </w:t>
            </w:r>
            <w:r>
              <w:rPr>
                <w:rFonts w:ascii="Times New Roman" w:hAnsi="Times New Roman"/>
                <w:sz w:val="24"/>
                <w:szCs w:val="24"/>
              </w:rPr>
              <w:t>создание благоприятных условий для проживания и отдыха населения, улучшение санитарного состояния территории поселения, привидение в качественное состояние элементов благоустройства</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ind w:right="-108"/>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Деятельность МУП «</w:t>
            </w:r>
            <w:proofErr w:type="spellStart"/>
            <w:r>
              <w:rPr>
                <w:rFonts w:ascii="Times New Roman" w:hAnsi="Times New Roman"/>
                <w:sz w:val="24"/>
                <w:szCs w:val="24"/>
              </w:rPr>
              <w:t>Крючковское</w:t>
            </w:r>
            <w:proofErr w:type="spellEnd"/>
            <w:r>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мероприятия</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1</w:t>
            </w:r>
          </w:p>
        </w:tc>
      </w:tr>
      <w:tr w:rsidR="004C125A" w:rsidTr="004C125A">
        <w:trPr>
          <w:trHeight w:val="713"/>
        </w:trPr>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5.</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Содержание муниципального жилищного фонда, в том числе капитальный ремонт муниципального жилищного фонда</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77,9</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ind w:right="-108"/>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Содержание и ремонт муниципального жилищного фонда</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мероприятия</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tcBorders>
              <w:top w:val="single" w:sz="4" w:space="0" w:color="000000"/>
              <w:left w:val="single" w:sz="4" w:space="0" w:color="000000"/>
              <w:bottom w:val="single" w:sz="4" w:space="0" w:color="000000"/>
              <w:right w:val="single" w:sz="4" w:space="0" w:color="000000"/>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1</w:t>
            </w:r>
          </w:p>
        </w:tc>
      </w:tr>
    </w:tbl>
    <w:p w:rsidR="004C125A" w:rsidRDefault="004C125A" w:rsidP="004C125A">
      <w:pPr>
        <w:spacing w:after="0" w:line="240" w:lineRule="auto"/>
        <w:jc w:val="center"/>
        <w:rPr>
          <w:rFonts w:ascii="Times New Roman" w:hAnsi="Times New Roman"/>
          <w:sz w:val="20"/>
          <w:szCs w:val="20"/>
        </w:rPr>
      </w:pPr>
    </w:p>
    <w:p w:rsidR="004C125A" w:rsidRDefault="004C125A" w:rsidP="004C125A">
      <w:pPr>
        <w:pStyle w:val="ConsPlusNonformat"/>
        <w:jc w:val="center"/>
        <w:rPr>
          <w:rFonts w:ascii="Times New Roman" w:hAnsi="Times New Roman" w:cs="Times New Roman"/>
          <w:b/>
          <w:sz w:val="22"/>
          <w:szCs w:val="22"/>
        </w:rPr>
      </w:pPr>
    </w:p>
    <w:p w:rsidR="004C125A" w:rsidRDefault="004C125A" w:rsidP="004C125A">
      <w:pPr>
        <w:pStyle w:val="ConsPlusNonformat"/>
        <w:jc w:val="center"/>
        <w:rPr>
          <w:rFonts w:ascii="Times New Roman" w:hAnsi="Times New Roman" w:cs="Times New Roman"/>
          <w:b/>
          <w:sz w:val="22"/>
          <w:szCs w:val="22"/>
        </w:rPr>
      </w:pPr>
    </w:p>
    <w:p w:rsidR="004C125A" w:rsidRDefault="004C125A" w:rsidP="004C125A">
      <w:pPr>
        <w:pStyle w:val="ConsPlusNonformat"/>
        <w:jc w:val="center"/>
        <w:rPr>
          <w:rFonts w:ascii="Times New Roman" w:hAnsi="Times New Roman" w:cs="Times New Roman"/>
          <w:b/>
          <w:sz w:val="22"/>
          <w:szCs w:val="22"/>
        </w:rPr>
      </w:pPr>
    </w:p>
    <w:p w:rsidR="004C125A" w:rsidRDefault="004C125A" w:rsidP="004C125A">
      <w:pPr>
        <w:pStyle w:val="ConsPlusNonformat"/>
        <w:jc w:val="center"/>
        <w:rPr>
          <w:rFonts w:ascii="Times New Roman" w:hAnsi="Times New Roman" w:cs="Times New Roman"/>
          <w:b/>
          <w:sz w:val="22"/>
          <w:szCs w:val="22"/>
        </w:rPr>
      </w:pPr>
    </w:p>
    <w:p w:rsidR="004C125A" w:rsidRDefault="004C125A" w:rsidP="004C125A">
      <w:pPr>
        <w:pStyle w:val="ConsPlusNonformat"/>
        <w:jc w:val="center"/>
        <w:rPr>
          <w:rFonts w:ascii="Times New Roman" w:hAnsi="Times New Roman" w:cs="Times New Roman"/>
          <w:b/>
          <w:sz w:val="22"/>
          <w:szCs w:val="22"/>
        </w:rPr>
      </w:pPr>
    </w:p>
    <w:p w:rsidR="004C125A" w:rsidRDefault="004C125A" w:rsidP="004C125A">
      <w:pPr>
        <w:pStyle w:val="ConsPlusNonformat"/>
        <w:jc w:val="center"/>
        <w:rPr>
          <w:rFonts w:ascii="Times New Roman" w:hAnsi="Times New Roman" w:cs="Times New Roman"/>
          <w:b/>
          <w:sz w:val="22"/>
          <w:szCs w:val="22"/>
        </w:rPr>
      </w:pPr>
    </w:p>
    <w:p w:rsidR="004C125A" w:rsidRDefault="004C125A" w:rsidP="004C125A">
      <w:pPr>
        <w:pStyle w:val="ConsPlusNonformat"/>
        <w:jc w:val="center"/>
        <w:rPr>
          <w:rFonts w:ascii="Times New Roman" w:hAnsi="Times New Roman" w:cs="Times New Roman"/>
          <w:b/>
          <w:sz w:val="22"/>
          <w:szCs w:val="22"/>
        </w:rPr>
      </w:pPr>
    </w:p>
    <w:p w:rsidR="004C125A" w:rsidRDefault="004C125A" w:rsidP="004C125A">
      <w:pPr>
        <w:pStyle w:val="ConsPlusNonformat"/>
        <w:jc w:val="center"/>
        <w:rPr>
          <w:rFonts w:ascii="Times New Roman" w:hAnsi="Times New Roman" w:cs="Times New Roman"/>
          <w:b/>
          <w:sz w:val="22"/>
          <w:szCs w:val="22"/>
        </w:rPr>
      </w:pPr>
    </w:p>
    <w:p w:rsidR="004C125A" w:rsidRDefault="004C125A" w:rsidP="004C125A">
      <w:pPr>
        <w:pStyle w:val="ConsPlusNonformat"/>
        <w:jc w:val="center"/>
        <w:rPr>
          <w:rFonts w:ascii="Times New Roman" w:hAnsi="Times New Roman" w:cs="Times New Roman"/>
          <w:b/>
          <w:sz w:val="22"/>
          <w:szCs w:val="22"/>
        </w:rPr>
      </w:pPr>
    </w:p>
    <w:p w:rsidR="004C125A" w:rsidRDefault="004C125A" w:rsidP="004C125A">
      <w:pPr>
        <w:pStyle w:val="ConsPlusNonformat"/>
        <w:jc w:val="center"/>
        <w:rPr>
          <w:rFonts w:ascii="Times New Roman" w:hAnsi="Times New Roman" w:cs="Times New Roman"/>
          <w:b/>
          <w:sz w:val="22"/>
          <w:szCs w:val="22"/>
        </w:rPr>
      </w:pPr>
    </w:p>
    <w:p w:rsidR="004C125A" w:rsidRDefault="004C125A" w:rsidP="004C125A">
      <w:pPr>
        <w:pStyle w:val="ConsPlusNonformat"/>
        <w:jc w:val="center"/>
        <w:rPr>
          <w:rFonts w:ascii="Times New Roman" w:hAnsi="Times New Roman" w:cs="Times New Roman"/>
          <w:b/>
          <w:sz w:val="22"/>
          <w:szCs w:val="22"/>
        </w:rPr>
      </w:pPr>
    </w:p>
    <w:p w:rsidR="004C125A" w:rsidRDefault="004C125A" w:rsidP="004C125A">
      <w:pPr>
        <w:ind w:right="-31"/>
        <w:jc w:val="right"/>
        <w:rPr>
          <w:rFonts w:ascii="Times New Roman" w:hAnsi="Times New Roman"/>
          <w:sz w:val="24"/>
          <w:szCs w:val="24"/>
        </w:rPr>
      </w:pPr>
      <w:r>
        <w:rPr>
          <w:rFonts w:ascii="Times New Roman" w:hAnsi="Times New Roman"/>
        </w:rPr>
        <w:lastRenderedPageBreak/>
        <w:t xml:space="preserve">                                                                                        </w:t>
      </w:r>
      <w:r>
        <w:rPr>
          <w:rFonts w:ascii="Times New Roman" w:hAnsi="Times New Roman"/>
          <w:sz w:val="24"/>
          <w:szCs w:val="24"/>
        </w:rPr>
        <w:t>Приложение 2</w:t>
      </w:r>
    </w:p>
    <w:p w:rsidR="004C125A" w:rsidRDefault="004C125A" w:rsidP="004C125A">
      <w:pPr>
        <w:pStyle w:val="ae"/>
        <w:ind w:firstLine="6379"/>
        <w:jc w:val="right"/>
        <w:rPr>
          <w:sz w:val="24"/>
          <w:szCs w:val="24"/>
        </w:rPr>
      </w:pPr>
      <w:r>
        <w:rPr>
          <w:sz w:val="24"/>
          <w:szCs w:val="24"/>
        </w:rPr>
        <w:t xml:space="preserve">к  Подпрограмме   </w:t>
      </w:r>
    </w:p>
    <w:p w:rsidR="004C125A" w:rsidRDefault="004C125A" w:rsidP="004C125A">
      <w:pPr>
        <w:pStyle w:val="ae"/>
        <w:ind w:firstLine="6379"/>
        <w:jc w:val="right"/>
        <w:rPr>
          <w:sz w:val="24"/>
          <w:szCs w:val="24"/>
        </w:rPr>
      </w:pPr>
      <w:r>
        <w:rPr>
          <w:sz w:val="24"/>
          <w:szCs w:val="24"/>
        </w:rPr>
        <w:t xml:space="preserve">«Комплексное благоустройство </w:t>
      </w:r>
    </w:p>
    <w:p w:rsidR="004C125A" w:rsidRDefault="004C125A" w:rsidP="004C125A">
      <w:pPr>
        <w:pStyle w:val="ae"/>
        <w:ind w:firstLine="6379"/>
        <w:jc w:val="right"/>
        <w:rPr>
          <w:sz w:val="24"/>
          <w:szCs w:val="24"/>
        </w:rPr>
      </w:pPr>
      <w:r>
        <w:rPr>
          <w:sz w:val="24"/>
          <w:szCs w:val="24"/>
        </w:rPr>
        <w:t xml:space="preserve">территории </w:t>
      </w:r>
      <w:proofErr w:type="gramStart"/>
      <w:r>
        <w:rPr>
          <w:sz w:val="24"/>
          <w:szCs w:val="24"/>
        </w:rPr>
        <w:t>муниципального</w:t>
      </w:r>
      <w:proofErr w:type="gramEnd"/>
    </w:p>
    <w:p w:rsidR="004C125A" w:rsidRDefault="004C125A" w:rsidP="004C125A">
      <w:pPr>
        <w:pStyle w:val="ae"/>
        <w:ind w:firstLine="6379"/>
        <w:jc w:val="right"/>
        <w:rPr>
          <w:sz w:val="24"/>
          <w:szCs w:val="24"/>
        </w:rPr>
      </w:pPr>
      <w:r>
        <w:rPr>
          <w:sz w:val="24"/>
          <w:szCs w:val="24"/>
        </w:rPr>
        <w:t xml:space="preserve"> образования  </w:t>
      </w:r>
    </w:p>
    <w:p w:rsidR="004C125A" w:rsidRDefault="004C125A" w:rsidP="004C125A">
      <w:pPr>
        <w:autoSpaceDE w:val="0"/>
        <w:autoSpaceDN w:val="0"/>
        <w:adjustRightInd w:val="0"/>
        <w:ind w:firstLine="540"/>
        <w:jc w:val="right"/>
        <w:rPr>
          <w:rFonts w:ascii="Times New Roman" w:hAnsi="Times New Roman"/>
          <w:sz w:val="24"/>
          <w:szCs w:val="24"/>
        </w:rPr>
      </w:pPr>
      <w:r>
        <w:rPr>
          <w:sz w:val="24"/>
          <w:szCs w:val="24"/>
        </w:rPr>
        <w:t xml:space="preserve">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p w:rsidR="004C125A" w:rsidRDefault="004C125A" w:rsidP="004C125A">
      <w:pPr>
        <w:pStyle w:val="af6"/>
        <w:ind w:firstLine="708"/>
        <w:jc w:val="both"/>
        <w:rPr>
          <w:rFonts w:ascii="Times New Roman" w:hAnsi="Times New Roman"/>
        </w:rPr>
      </w:pPr>
    </w:p>
    <w:p w:rsidR="004C125A" w:rsidRDefault="004C125A" w:rsidP="004C125A">
      <w:pPr>
        <w:spacing w:after="0" w:line="240" w:lineRule="auto"/>
        <w:jc w:val="center"/>
        <w:rPr>
          <w:rFonts w:ascii="Times New Roman" w:hAnsi="Times New Roman"/>
          <w:b/>
        </w:rPr>
      </w:pPr>
      <w:r>
        <w:rPr>
          <w:rFonts w:ascii="Times New Roman" w:hAnsi="Times New Roman"/>
          <w:b/>
        </w:rPr>
        <w:t xml:space="preserve"> ПЕРЕЧЕНЬ  МЕРОПРИЯТИЙ </w:t>
      </w:r>
    </w:p>
    <w:p w:rsidR="004C125A" w:rsidRDefault="004C125A" w:rsidP="004C125A">
      <w:pPr>
        <w:pStyle w:val="ConsPlusNormal"/>
        <w:ind w:firstLine="0"/>
        <w:jc w:val="center"/>
        <w:outlineLvl w:val="0"/>
        <w:rPr>
          <w:rFonts w:ascii="Times New Roman" w:hAnsi="Times New Roman" w:cs="Times New Roman"/>
          <w:b/>
          <w:sz w:val="22"/>
          <w:szCs w:val="22"/>
        </w:rPr>
      </w:pPr>
      <w:r>
        <w:rPr>
          <w:rFonts w:ascii="Times New Roman" w:hAnsi="Times New Roman"/>
          <w:b/>
          <w:sz w:val="22"/>
          <w:szCs w:val="22"/>
        </w:rPr>
        <w:t>ПОДПРОГРАММЫ</w:t>
      </w:r>
      <w:r>
        <w:rPr>
          <w:rStyle w:val="A50"/>
          <w:rFonts w:ascii="Times New Roman" w:hAnsi="Times New Roman"/>
          <w:b/>
          <w:sz w:val="22"/>
          <w:szCs w:val="22"/>
        </w:rPr>
        <w:t xml:space="preserve"> </w:t>
      </w:r>
    </w:p>
    <w:p w:rsidR="004C125A" w:rsidRDefault="004C125A" w:rsidP="004C125A">
      <w:pPr>
        <w:pStyle w:val="ConsPlusNonformat"/>
        <w:jc w:val="center"/>
        <w:rPr>
          <w:rFonts w:ascii="Times New Roman" w:hAnsi="Times New Roman" w:cs="Times New Roman"/>
          <w:b/>
          <w:sz w:val="22"/>
          <w:szCs w:val="22"/>
        </w:rPr>
      </w:pPr>
    </w:p>
    <w:p w:rsidR="004C125A" w:rsidRDefault="004C125A" w:rsidP="004C125A">
      <w:pPr>
        <w:spacing w:after="0" w:line="240" w:lineRule="auto"/>
        <w:jc w:val="center"/>
        <w:rPr>
          <w:rFonts w:ascii="Times New Roman" w:hAnsi="Times New Roman"/>
          <w:sz w:val="24"/>
          <w:szCs w:val="24"/>
        </w:rPr>
      </w:pPr>
      <w:r>
        <w:rPr>
          <w:rFonts w:ascii="Times New Roman" w:hAnsi="Times New Roman"/>
          <w:b/>
          <w:sz w:val="24"/>
          <w:szCs w:val="24"/>
        </w:rPr>
        <w:t xml:space="preserve">«Комплексное благоустройство территории муниципального образования </w:t>
      </w:r>
      <w:proofErr w:type="spellStart"/>
      <w:r>
        <w:rPr>
          <w:rFonts w:ascii="Times New Roman" w:hAnsi="Times New Roman"/>
          <w:b/>
          <w:sz w:val="24"/>
          <w:szCs w:val="24"/>
        </w:rPr>
        <w:t>Крючковский</w:t>
      </w:r>
      <w:proofErr w:type="spellEnd"/>
      <w:r>
        <w:rPr>
          <w:rFonts w:ascii="Times New Roman" w:hAnsi="Times New Roman"/>
          <w:b/>
          <w:sz w:val="24"/>
          <w:szCs w:val="24"/>
        </w:rPr>
        <w:t xml:space="preserve"> сельсовет»</w:t>
      </w:r>
      <w:r>
        <w:rPr>
          <w:rFonts w:ascii="Times New Roman" w:hAnsi="Times New Roman"/>
          <w:sz w:val="24"/>
          <w:szCs w:val="24"/>
        </w:rPr>
        <w:t xml:space="preserve"> </w:t>
      </w:r>
    </w:p>
    <w:p w:rsidR="004C125A" w:rsidRDefault="004C125A" w:rsidP="004C125A">
      <w:pPr>
        <w:pStyle w:val="ConsPlusNonformat"/>
        <w:jc w:val="center"/>
        <w:rPr>
          <w:rFonts w:ascii="Times New Roman" w:hAnsi="Times New Roman" w:cs="Times New Roman"/>
          <w:b/>
          <w:sz w:val="22"/>
          <w:szCs w:val="22"/>
        </w:rPr>
      </w:pPr>
    </w:p>
    <w:tbl>
      <w:tblPr>
        <w:tblpPr w:leftFromText="180" w:rightFromText="180" w:vertAnchor="text" w:horzAnchor="margin" w:tblpXSpec="center" w:tblpY="160"/>
        <w:tblW w:w="16567" w:type="dxa"/>
        <w:tblLayout w:type="fixed"/>
        <w:tblCellMar>
          <w:top w:w="102" w:type="dxa"/>
          <w:left w:w="62" w:type="dxa"/>
          <w:bottom w:w="102" w:type="dxa"/>
          <w:right w:w="62" w:type="dxa"/>
        </w:tblCellMar>
        <w:tblLook w:val="04A0"/>
      </w:tblPr>
      <w:tblGrid>
        <w:gridCol w:w="629"/>
        <w:gridCol w:w="2125"/>
        <w:gridCol w:w="1580"/>
        <w:gridCol w:w="1080"/>
        <w:gridCol w:w="1939"/>
        <w:gridCol w:w="42"/>
        <w:gridCol w:w="1260"/>
        <w:gridCol w:w="1981"/>
        <w:gridCol w:w="2104"/>
        <w:gridCol w:w="2126"/>
        <w:gridCol w:w="1688"/>
        <w:gridCol w:w="13"/>
      </w:tblGrid>
      <w:tr w:rsidR="004C125A" w:rsidTr="007971C4">
        <w:trPr>
          <w:gridAfter w:val="1"/>
          <w:wAfter w:w="13" w:type="dxa"/>
        </w:trPr>
        <w:tc>
          <w:tcPr>
            <w:tcW w:w="629" w:type="dxa"/>
            <w:vMerge w:val="restart"/>
            <w:tcBorders>
              <w:top w:val="single" w:sz="4" w:space="0" w:color="auto"/>
              <w:left w:val="single" w:sz="4" w:space="0" w:color="auto"/>
              <w:bottom w:val="single" w:sz="4" w:space="0" w:color="auto"/>
              <w:right w:val="single" w:sz="4" w:space="0" w:color="auto"/>
            </w:tcBorders>
            <w:hideMark/>
          </w:tcPr>
          <w:p w:rsidR="004C125A" w:rsidRDefault="004C125A" w:rsidP="00EA1911">
            <w:pPr>
              <w:pStyle w:val="ConsPlusNormal"/>
              <w:ind w:right="-346" w:hanging="139"/>
              <w:rPr>
                <w:rFonts w:ascii="Times New Roman" w:hAnsi="Times New Roman" w:cs="Times New Roman"/>
                <w:sz w:val="22"/>
                <w:szCs w:val="22"/>
              </w:rPr>
            </w:pPr>
            <w:r>
              <w:rPr>
                <w:rFonts w:ascii="Times New Roman" w:hAnsi="Times New Roman" w:cs="Times New Roman"/>
                <w:sz w:val="22"/>
                <w:szCs w:val="22"/>
              </w:rPr>
              <w:t xml:space="preserve">N </w:t>
            </w:r>
            <w:proofErr w:type="spellStart"/>
            <w:proofErr w:type="gramStart"/>
            <w:r>
              <w:rPr>
                <w:rFonts w:ascii="Times New Roman" w:hAnsi="Times New Roman" w:cs="Times New Roman"/>
                <w:sz w:val="22"/>
                <w:szCs w:val="22"/>
              </w:rPr>
              <w:t>п</w:t>
            </w:r>
            <w:proofErr w:type="spellEnd"/>
            <w:proofErr w:type="gramEnd"/>
            <w:r>
              <w:rPr>
                <w:rFonts w:ascii="Times New Roman" w:hAnsi="Times New Roman" w:cs="Times New Roman"/>
                <w:sz w:val="22"/>
                <w:szCs w:val="22"/>
              </w:rPr>
              <w:t>/</w:t>
            </w:r>
            <w:proofErr w:type="spellStart"/>
            <w:r>
              <w:rPr>
                <w:rFonts w:ascii="Times New Roman" w:hAnsi="Times New Roman" w:cs="Times New Roman"/>
                <w:sz w:val="22"/>
                <w:szCs w:val="22"/>
              </w:rPr>
              <w:t>п</w:t>
            </w:r>
            <w:proofErr w:type="spellEnd"/>
          </w:p>
        </w:tc>
        <w:tc>
          <w:tcPr>
            <w:tcW w:w="2125"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Задачи, направленные на достижение цели</w:t>
            </w:r>
          </w:p>
        </w:tc>
        <w:tc>
          <w:tcPr>
            <w:tcW w:w="2660" w:type="dxa"/>
            <w:gridSpan w:val="2"/>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Планируемый объем финансирования на решение данной задачи (тыс. руб.)</w:t>
            </w:r>
          </w:p>
        </w:tc>
        <w:tc>
          <w:tcPr>
            <w:tcW w:w="1981" w:type="dxa"/>
            <w:gridSpan w:val="2"/>
            <w:vMerge w:val="restart"/>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center"/>
              <w:rPr>
                <w:rFonts w:ascii="Times New Roman" w:hAnsi="Times New Roman" w:cs="Times New Roman"/>
                <w:sz w:val="22"/>
                <w:szCs w:val="22"/>
              </w:rPr>
            </w:pPr>
            <w:proofErr w:type="gramStart"/>
            <w:r>
              <w:rPr>
                <w:rFonts w:ascii="Times New Roman" w:hAnsi="Times New Roman" w:cs="Times New Roman"/>
                <w:sz w:val="22"/>
                <w:szCs w:val="22"/>
              </w:rPr>
              <w:t>Источник финансирования)</w:t>
            </w:r>
            <w:proofErr w:type="gramEnd"/>
          </w:p>
        </w:tc>
        <w:tc>
          <w:tcPr>
            <w:tcW w:w="1260"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Единица измерения</w:t>
            </w:r>
          </w:p>
        </w:tc>
        <w:tc>
          <w:tcPr>
            <w:tcW w:w="1981"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Отчетный базовый период/Базовое значение показателя (на начало реализации подпрограммы)</w:t>
            </w:r>
          </w:p>
        </w:tc>
        <w:tc>
          <w:tcPr>
            <w:tcW w:w="5918" w:type="dxa"/>
            <w:gridSpan w:val="3"/>
            <w:tcBorders>
              <w:top w:val="single" w:sz="4" w:space="0" w:color="auto"/>
              <w:left w:val="single" w:sz="4" w:space="0" w:color="auto"/>
              <w:bottom w:val="single" w:sz="4" w:space="0" w:color="auto"/>
              <w:right w:val="single" w:sz="4" w:space="0" w:color="auto"/>
            </w:tcBorders>
            <w:hideMark/>
          </w:tcPr>
          <w:p w:rsidR="004C125A" w:rsidRDefault="004C125A">
            <w:pPr>
              <w:pStyle w:val="ConsPlusNormal"/>
              <w:jc w:val="center"/>
              <w:rPr>
                <w:rFonts w:ascii="Times New Roman" w:hAnsi="Times New Roman" w:cs="Times New Roman"/>
                <w:sz w:val="22"/>
                <w:szCs w:val="22"/>
              </w:rPr>
            </w:pPr>
            <w:r>
              <w:rPr>
                <w:rFonts w:ascii="Times New Roman" w:hAnsi="Times New Roman" w:cs="Times New Roman"/>
                <w:sz w:val="22"/>
                <w:szCs w:val="22"/>
              </w:rPr>
              <w:t>Планируемое значение показателя по годам реализации</w:t>
            </w:r>
          </w:p>
        </w:tc>
      </w:tr>
      <w:tr w:rsidR="004C125A" w:rsidTr="007971C4">
        <w:trPr>
          <w:gridAfter w:val="1"/>
          <w:wAfter w:w="13" w:type="dxa"/>
        </w:trPr>
        <w:tc>
          <w:tcPr>
            <w:tcW w:w="629"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lang w:eastAsia="ru-RU"/>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lang w:eastAsia="ru-RU"/>
              </w:rPr>
            </w:pPr>
          </w:p>
        </w:tc>
        <w:tc>
          <w:tcPr>
            <w:tcW w:w="1580" w:type="dxa"/>
            <w:tcBorders>
              <w:top w:val="single" w:sz="4" w:space="0" w:color="auto"/>
              <w:left w:val="single" w:sz="4" w:space="0" w:color="auto"/>
              <w:bottom w:val="single" w:sz="4" w:space="0" w:color="auto"/>
              <w:right w:val="single" w:sz="4" w:space="0" w:color="auto"/>
            </w:tcBorders>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Бюджет поселения </w:t>
            </w:r>
          </w:p>
          <w:p w:rsidR="004C125A" w:rsidRDefault="004C125A">
            <w:pPr>
              <w:pStyle w:val="ConsPlusNormal"/>
              <w:ind w:firstLine="0"/>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Другие источники (в разрезе)</w:t>
            </w:r>
          </w:p>
        </w:tc>
        <w:tc>
          <w:tcPr>
            <w:tcW w:w="1981" w:type="dxa"/>
            <w:gridSpan w:val="2"/>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lang w:eastAsia="ru-RU"/>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lang w:eastAsia="ru-RU"/>
              </w:rPr>
            </w:pPr>
          </w:p>
        </w:tc>
        <w:tc>
          <w:tcPr>
            <w:tcW w:w="2104"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2017 год</w:t>
            </w:r>
          </w:p>
        </w:tc>
        <w:tc>
          <w:tcPr>
            <w:tcW w:w="2126"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2018 год</w:t>
            </w:r>
          </w:p>
        </w:tc>
        <w:tc>
          <w:tcPr>
            <w:tcW w:w="1688" w:type="dxa"/>
            <w:tcBorders>
              <w:top w:val="single" w:sz="4" w:space="0" w:color="auto"/>
              <w:left w:val="single" w:sz="4" w:space="0" w:color="auto"/>
              <w:bottom w:val="single" w:sz="4" w:space="0" w:color="auto"/>
              <w:right w:val="single" w:sz="4" w:space="0" w:color="auto"/>
            </w:tcBorders>
          </w:tcPr>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2019 год</w:t>
            </w:r>
          </w:p>
          <w:p w:rsidR="004C125A" w:rsidRDefault="004C125A">
            <w:pPr>
              <w:pStyle w:val="ConsPlusNormal"/>
              <w:jc w:val="center"/>
              <w:rPr>
                <w:rFonts w:ascii="Times New Roman" w:hAnsi="Times New Roman" w:cs="Times New Roman"/>
                <w:sz w:val="22"/>
                <w:szCs w:val="22"/>
              </w:rPr>
            </w:pPr>
          </w:p>
          <w:p w:rsidR="004C125A" w:rsidRDefault="004C125A">
            <w:pPr>
              <w:pStyle w:val="ConsPlusNormal"/>
              <w:jc w:val="center"/>
              <w:rPr>
                <w:rFonts w:ascii="Times New Roman" w:hAnsi="Times New Roman" w:cs="Times New Roman"/>
                <w:sz w:val="22"/>
                <w:szCs w:val="22"/>
              </w:rPr>
            </w:pPr>
          </w:p>
          <w:p w:rsidR="004C125A" w:rsidRDefault="004C125A">
            <w:pPr>
              <w:pStyle w:val="ConsPlusNormal"/>
              <w:jc w:val="center"/>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p>
        </w:tc>
      </w:tr>
      <w:tr w:rsidR="004C125A" w:rsidTr="007971C4">
        <w:trPr>
          <w:gridAfter w:val="1"/>
          <w:wAfter w:w="13" w:type="dxa"/>
        </w:trPr>
        <w:tc>
          <w:tcPr>
            <w:tcW w:w="629"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2125"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580"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1080"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1981" w:type="dxa"/>
            <w:gridSpan w:val="2"/>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1260"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1981"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2104"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2126"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688" w:type="dxa"/>
            <w:tcBorders>
              <w:top w:val="single" w:sz="4" w:space="0" w:color="auto"/>
              <w:left w:val="single" w:sz="4" w:space="0" w:color="auto"/>
              <w:bottom w:val="single" w:sz="4" w:space="0" w:color="auto"/>
              <w:right w:val="single" w:sz="4" w:space="0" w:color="auto"/>
            </w:tcBorders>
          </w:tcPr>
          <w:p w:rsidR="004C125A" w:rsidRDefault="004C125A">
            <w:pPr>
              <w:pStyle w:val="ConsPlusNormal"/>
              <w:jc w:val="center"/>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tc>
      </w:tr>
      <w:tr w:rsidR="004C125A" w:rsidTr="007971C4">
        <w:trPr>
          <w:gridAfter w:val="1"/>
          <w:wAfter w:w="13" w:type="dxa"/>
        </w:trPr>
        <w:tc>
          <w:tcPr>
            <w:tcW w:w="629" w:type="dxa"/>
            <w:tcBorders>
              <w:top w:val="single" w:sz="4" w:space="0" w:color="auto"/>
              <w:left w:val="single" w:sz="4" w:space="0" w:color="auto"/>
              <w:bottom w:val="single" w:sz="4" w:space="0" w:color="auto"/>
              <w:right w:val="single" w:sz="4" w:space="0" w:color="auto"/>
            </w:tcBorders>
          </w:tcPr>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1.</w:t>
            </w:r>
          </w:p>
        </w:tc>
        <w:tc>
          <w:tcPr>
            <w:tcW w:w="2125"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b/>
                <w:sz w:val="22"/>
                <w:szCs w:val="22"/>
              </w:rPr>
            </w:pPr>
            <w:r>
              <w:rPr>
                <w:rFonts w:ascii="Times New Roman" w:hAnsi="Times New Roman" w:cs="Times New Roman"/>
                <w:b/>
                <w:sz w:val="22"/>
                <w:szCs w:val="22"/>
              </w:rPr>
              <w:t>Мероприятие 1 «Уличное освещение сел поселения»</w:t>
            </w:r>
          </w:p>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Содержание объектов уличного освещения</w:t>
            </w:r>
          </w:p>
        </w:tc>
        <w:tc>
          <w:tcPr>
            <w:tcW w:w="1580" w:type="dxa"/>
            <w:tcBorders>
              <w:top w:val="single" w:sz="4" w:space="0" w:color="auto"/>
              <w:left w:val="single" w:sz="4" w:space="0" w:color="auto"/>
              <w:bottom w:val="single" w:sz="4" w:space="0" w:color="auto"/>
              <w:right w:val="single" w:sz="4" w:space="0" w:color="auto"/>
            </w:tcBorders>
          </w:tcPr>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237,0</w:t>
            </w:r>
          </w:p>
        </w:tc>
        <w:tc>
          <w:tcPr>
            <w:tcW w:w="1080" w:type="dxa"/>
            <w:tcBorders>
              <w:top w:val="single" w:sz="4" w:space="0" w:color="auto"/>
              <w:left w:val="single" w:sz="4" w:space="0" w:color="auto"/>
              <w:bottom w:val="single" w:sz="4" w:space="0" w:color="auto"/>
              <w:right w:val="single" w:sz="4" w:space="0" w:color="auto"/>
            </w:tcBorders>
          </w:tcPr>
          <w:p w:rsidR="004C125A" w:rsidRDefault="004C125A">
            <w:pPr>
              <w:pStyle w:val="ConsPlusNormal"/>
              <w:rPr>
                <w:rFonts w:ascii="Times New Roman" w:hAnsi="Times New Roman" w:cs="Times New Roman"/>
                <w:sz w:val="22"/>
                <w:szCs w:val="22"/>
              </w:rPr>
            </w:pPr>
          </w:p>
        </w:tc>
        <w:tc>
          <w:tcPr>
            <w:tcW w:w="1981" w:type="dxa"/>
            <w:gridSpan w:val="2"/>
            <w:tcBorders>
              <w:top w:val="single" w:sz="4" w:space="0" w:color="auto"/>
              <w:left w:val="single" w:sz="4" w:space="0" w:color="auto"/>
              <w:bottom w:val="single" w:sz="4" w:space="0" w:color="auto"/>
              <w:right w:val="single" w:sz="4" w:space="0" w:color="auto"/>
            </w:tcBorders>
          </w:tcPr>
          <w:p w:rsidR="004C125A" w:rsidRDefault="004C125A">
            <w:pPr>
              <w:pStyle w:val="ConsPlusNormal"/>
              <w:ind w:firstLine="0"/>
              <w:jc w:val="both"/>
              <w:rPr>
                <w:rFonts w:ascii="Times New Roman" w:hAnsi="Times New Roman" w:cs="Times New Roman"/>
                <w:sz w:val="22"/>
                <w:szCs w:val="22"/>
              </w:rPr>
            </w:pPr>
          </w:p>
          <w:p w:rsidR="004C125A" w:rsidRDefault="004C125A">
            <w:pPr>
              <w:pStyle w:val="ConsPlusNormal"/>
              <w:ind w:firstLine="0"/>
              <w:jc w:val="both"/>
              <w:rPr>
                <w:rFonts w:ascii="Times New Roman" w:hAnsi="Times New Roman" w:cs="Times New Roman"/>
                <w:sz w:val="22"/>
                <w:szCs w:val="22"/>
              </w:rPr>
            </w:pPr>
          </w:p>
          <w:p w:rsidR="004C125A" w:rsidRDefault="004C12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Средства бюджета поселения</w:t>
            </w:r>
          </w:p>
        </w:tc>
        <w:tc>
          <w:tcPr>
            <w:tcW w:w="1260" w:type="dxa"/>
            <w:tcBorders>
              <w:top w:val="single" w:sz="4" w:space="0" w:color="auto"/>
              <w:left w:val="single" w:sz="4" w:space="0" w:color="auto"/>
              <w:bottom w:val="single" w:sz="4" w:space="0" w:color="auto"/>
              <w:right w:val="single" w:sz="4" w:space="0" w:color="auto"/>
            </w:tcBorders>
          </w:tcPr>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уб.</w:t>
            </w:r>
          </w:p>
        </w:tc>
        <w:tc>
          <w:tcPr>
            <w:tcW w:w="1981" w:type="dxa"/>
            <w:tcBorders>
              <w:top w:val="single" w:sz="4" w:space="0" w:color="auto"/>
              <w:left w:val="single" w:sz="4" w:space="0" w:color="auto"/>
              <w:bottom w:val="single" w:sz="4" w:space="0" w:color="auto"/>
              <w:right w:val="single" w:sz="4" w:space="0" w:color="auto"/>
            </w:tcBorders>
          </w:tcPr>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85,0</w:t>
            </w:r>
          </w:p>
        </w:tc>
        <w:tc>
          <w:tcPr>
            <w:tcW w:w="2104" w:type="dxa"/>
            <w:tcBorders>
              <w:top w:val="single" w:sz="4" w:space="0" w:color="auto"/>
              <w:left w:val="single" w:sz="4" w:space="0" w:color="auto"/>
              <w:bottom w:val="single" w:sz="4" w:space="0" w:color="auto"/>
              <w:right w:val="single" w:sz="4" w:space="0" w:color="auto"/>
            </w:tcBorders>
          </w:tcPr>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237,0</w:t>
            </w:r>
          </w:p>
        </w:tc>
        <w:tc>
          <w:tcPr>
            <w:tcW w:w="2126" w:type="dxa"/>
            <w:tcBorders>
              <w:top w:val="single" w:sz="4" w:space="0" w:color="auto"/>
              <w:left w:val="single" w:sz="4" w:space="0" w:color="auto"/>
              <w:bottom w:val="single" w:sz="4" w:space="0" w:color="auto"/>
              <w:right w:val="single" w:sz="4" w:space="0" w:color="auto"/>
            </w:tcBorders>
          </w:tcPr>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688" w:type="dxa"/>
            <w:tcBorders>
              <w:top w:val="single" w:sz="4" w:space="0" w:color="auto"/>
              <w:left w:val="single" w:sz="4" w:space="0" w:color="auto"/>
              <w:bottom w:val="single" w:sz="4" w:space="0" w:color="auto"/>
              <w:right w:val="single" w:sz="4" w:space="0" w:color="auto"/>
            </w:tcBorders>
          </w:tcPr>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w:t>
            </w:r>
          </w:p>
        </w:tc>
      </w:tr>
      <w:tr w:rsidR="004C125A" w:rsidTr="007971C4">
        <w:trPr>
          <w:gridAfter w:val="1"/>
          <w:wAfter w:w="13" w:type="dxa"/>
        </w:trPr>
        <w:tc>
          <w:tcPr>
            <w:tcW w:w="629" w:type="dxa"/>
            <w:tcBorders>
              <w:top w:val="nil"/>
              <w:left w:val="single" w:sz="4" w:space="0" w:color="auto"/>
              <w:bottom w:val="single" w:sz="4" w:space="0" w:color="auto"/>
              <w:right w:val="single" w:sz="4" w:space="0" w:color="auto"/>
            </w:tcBorders>
            <w:hideMark/>
          </w:tcPr>
          <w:p w:rsidR="004C125A" w:rsidRDefault="004C12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2.</w:t>
            </w:r>
          </w:p>
        </w:tc>
        <w:tc>
          <w:tcPr>
            <w:tcW w:w="2125" w:type="dxa"/>
            <w:tcBorders>
              <w:top w:val="nil"/>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Замена  осветительных приборов </w:t>
            </w:r>
          </w:p>
        </w:tc>
        <w:tc>
          <w:tcPr>
            <w:tcW w:w="1580" w:type="dxa"/>
            <w:tcBorders>
              <w:top w:val="nil"/>
              <w:left w:val="single" w:sz="4" w:space="0" w:color="auto"/>
              <w:bottom w:val="single" w:sz="4" w:space="0" w:color="auto"/>
              <w:right w:val="single" w:sz="4" w:space="0" w:color="auto"/>
            </w:tcBorders>
          </w:tcPr>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33,0</w:t>
            </w:r>
          </w:p>
        </w:tc>
        <w:tc>
          <w:tcPr>
            <w:tcW w:w="1080" w:type="dxa"/>
            <w:tcBorders>
              <w:top w:val="nil"/>
              <w:left w:val="single" w:sz="4" w:space="0" w:color="auto"/>
              <w:bottom w:val="single" w:sz="4" w:space="0" w:color="auto"/>
              <w:right w:val="single" w:sz="4" w:space="0" w:color="auto"/>
            </w:tcBorders>
          </w:tcPr>
          <w:p w:rsidR="004C125A" w:rsidRDefault="004C125A">
            <w:pPr>
              <w:pStyle w:val="ConsPlusNormal"/>
              <w:jc w:val="both"/>
              <w:rPr>
                <w:rFonts w:ascii="Times New Roman" w:hAnsi="Times New Roman" w:cs="Times New Roman"/>
                <w:sz w:val="22"/>
                <w:szCs w:val="22"/>
              </w:rPr>
            </w:pPr>
          </w:p>
        </w:tc>
        <w:tc>
          <w:tcPr>
            <w:tcW w:w="1981" w:type="dxa"/>
            <w:gridSpan w:val="2"/>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Средства бюджета поселения</w:t>
            </w:r>
          </w:p>
        </w:tc>
        <w:tc>
          <w:tcPr>
            <w:tcW w:w="1260"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уб.</w:t>
            </w:r>
          </w:p>
        </w:tc>
        <w:tc>
          <w:tcPr>
            <w:tcW w:w="1981" w:type="dxa"/>
            <w:tcBorders>
              <w:top w:val="single" w:sz="4" w:space="0" w:color="auto"/>
              <w:left w:val="single" w:sz="4" w:space="0" w:color="auto"/>
              <w:bottom w:val="single" w:sz="4" w:space="0" w:color="auto"/>
              <w:right w:val="single" w:sz="4" w:space="0" w:color="auto"/>
            </w:tcBorders>
          </w:tcPr>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93,0</w:t>
            </w:r>
          </w:p>
        </w:tc>
        <w:tc>
          <w:tcPr>
            <w:tcW w:w="2104" w:type="dxa"/>
            <w:tcBorders>
              <w:top w:val="single" w:sz="4" w:space="0" w:color="auto"/>
              <w:left w:val="single" w:sz="4" w:space="0" w:color="auto"/>
              <w:bottom w:val="single" w:sz="4" w:space="0" w:color="auto"/>
              <w:right w:val="single" w:sz="4" w:space="0" w:color="auto"/>
            </w:tcBorders>
          </w:tcPr>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33,0</w:t>
            </w:r>
          </w:p>
        </w:tc>
        <w:tc>
          <w:tcPr>
            <w:tcW w:w="2126" w:type="dxa"/>
            <w:tcBorders>
              <w:top w:val="single" w:sz="4" w:space="0" w:color="auto"/>
              <w:left w:val="single" w:sz="4" w:space="0" w:color="auto"/>
              <w:bottom w:val="single" w:sz="4" w:space="0" w:color="auto"/>
              <w:right w:val="single" w:sz="4" w:space="0" w:color="auto"/>
            </w:tcBorders>
          </w:tcPr>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688" w:type="dxa"/>
            <w:tcBorders>
              <w:top w:val="single" w:sz="4" w:space="0" w:color="auto"/>
              <w:left w:val="single" w:sz="4" w:space="0" w:color="auto"/>
              <w:bottom w:val="single" w:sz="4" w:space="0" w:color="auto"/>
              <w:right w:val="single" w:sz="4" w:space="0" w:color="auto"/>
            </w:tcBorders>
          </w:tcPr>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w:t>
            </w:r>
          </w:p>
        </w:tc>
      </w:tr>
      <w:tr w:rsidR="004C125A" w:rsidTr="007971C4">
        <w:trPr>
          <w:gridAfter w:val="1"/>
          <w:wAfter w:w="13" w:type="dxa"/>
        </w:trPr>
        <w:tc>
          <w:tcPr>
            <w:tcW w:w="629" w:type="dxa"/>
            <w:tcBorders>
              <w:top w:val="nil"/>
              <w:left w:val="single" w:sz="4" w:space="0" w:color="auto"/>
              <w:bottom w:val="single" w:sz="4" w:space="0" w:color="auto"/>
              <w:right w:val="single" w:sz="4" w:space="0" w:color="auto"/>
            </w:tcBorders>
          </w:tcPr>
          <w:p w:rsidR="004C125A" w:rsidRDefault="004C125A">
            <w:pPr>
              <w:pStyle w:val="ConsPlusNormal"/>
              <w:ind w:firstLine="0"/>
              <w:jc w:val="both"/>
              <w:rPr>
                <w:rFonts w:ascii="Times New Roman" w:hAnsi="Times New Roman" w:cs="Times New Roman"/>
                <w:sz w:val="22"/>
                <w:szCs w:val="22"/>
              </w:rPr>
            </w:pPr>
          </w:p>
        </w:tc>
        <w:tc>
          <w:tcPr>
            <w:tcW w:w="2125" w:type="dxa"/>
            <w:tcBorders>
              <w:top w:val="nil"/>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b/>
                <w:sz w:val="22"/>
                <w:szCs w:val="22"/>
              </w:rPr>
            </w:pPr>
            <w:r>
              <w:rPr>
                <w:rFonts w:ascii="Times New Roman" w:hAnsi="Times New Roman" w:cs="Times New Roman"/>
                <w:b/>
                <w:sz w:val="22"/>
                <w:szCs w:val="22"/>
              </w:rPr>
              <w:t>Итого:</w:t>
            </w:r>
          </w:p>
        </w:tc>
        <w:tc>
          <w:tcPr>
            <w:tcW w:w="1580" w:type="dxa"/>
            <w:tcBorders>
              <w:top w:val="nil"/>
              <w:left w:val="single" w:sz="4" w:space="0" w:color="auto"/>
              <w:bottom w:val="single" w:sz="4" w:space="0" w:color="auto"/>
              <w:right w:val="single" w:sz="4" w:space="0" w:color="auto"/>
            </w:tcBorders>
            <w:hideMark/>
          </w:tcPr>
          <w:p w:rsidR="004C125A" w:rsidRDefault="004C125A">
            <w:pPr>
              <w:pStyle w:val="ConsPlusNormal"/>
              <w:jc w:val="both"/>
              <w:rPr>
                <w:rFonts w:ascii="Times New Roman" w:hAnsi="Times New Roman" w:cs="Times New Roman"/>
                <w:b/>
                <w:sz w:val="22"/>
                <w:szCs w:val="22"/>
              </w:rPr>
            </w:pPr>
            <w:r>
              <w:rPr>
                <w:rFonts w:ascii="Times New Roman" w:hAnsi="Times New Roman" w:cs="Times New Roman"/>
                <w:b/>
                <w:sz w:val="22"/>
                <w:szCs w:val="22"/>
              </w:rPr>
              <w:t>270,0</w:t>
            </w:r>
          </w:p>
        </w:tc>
        <w:tc>
          <w:tcPr>
            <w:tcW w:w="1080" w:type="dxa"/>
            <w:tcBorders>
              <w:top w:val="nil"/>
              <w:left w:val="single" w:sz="4" w:space="0" w:color="auto"/>
              <w:bottom w:val="single" w:sz="4" w:space="0" w:color="auto"/>
              <w:right w:val="single" w:sz="4" w:space="0" w:color="auto"/>
            </w:tcBorders>
          </w:tcPr>
          <w:p w:rsidR="004C125A" w:rsidRDefault="004C125A">
            <w:pPr>
              <w:pStyle w:val="ConsPlusNormal"/>
              <w:jc w:val="both"/>
              <w:rPr>
                <w:rFonts w:ascii="Times New Roman" w:hAnsi="Times New Roman" w:cs="Times New Roman"/>
                <w:b/>
                <w:sz w:val="22"/>
                <w:szCs w:val="22"/>
              </w:rPr>
            </w:pPr>
          </w:p>
        </w:tc>
        <w:tc>
          <w:tcPr>
            <w:tcW w:w="1981" w:type="dxa"/>
            <w:gridSpan w:val="2"/>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both"/>
              <w:rPr>
                <w:rFonts w:ascii="Times New Roman" w:hAnsi="Times New Roman" w:cs="Times New Roman"/>
                <w:b/>
                <w:sz w:val="22"/>
                <w:szCs w:val="22"/>
              </w:rPr>
            </w:pPr>
            <w:r>
              <w:rPr>
                <w:rFonts w:ascii="Times New Roman" w:hAnsi="Times New Roman" w:cs="Times New Roman"/>
                <w:sz w:val="22"/>
                <w:szCs w:val="22"/>
              </w:rPr>
              <w:t>Средства бюджета поселения</w:t>
            </w:r>
          </w:p>
        </w:tc>
        <w:tc>
          <w:tcPr>
            <w:tcW w:w="1260"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уб.</w:t>
            </w:r>
          </w:p>
        </w:tc>
        <w:tc>
          <w:tcPr>
            <w:tcW w:w="1981"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rPr>
                <w:rFonts w:ascii="Times New Roman" w:hAnsi="Times New Roman" w:cs="Times New Roman"/>
                <w:b/>
                <w:sz w:val="22"/>
                <w:szCs w:val="22"/>
              </w:rPr>
            </w:pPr>
            <w:r>
              <w:rPr>
                <w:rFonts w:ascii="Times New Roman" w:hAnsi="Times New Roman" w:cs="Times New Roman"/>
                <w:b/>
                <w:sz w:val="22"/>
                <w:szCs w:val="22"/>
              </w:rPr>
              <w:t>178,0</w:t>
            </w:r>
          </w:p>
        </w:tc>
        <w:tc>
          <w:tcPr>
            <w:tcW w:w="2104"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270,0</w:t>
            </w:r>
          </w:p>
        </w:tc>
        <w:tc>
          <w:tcPr>
            <w:tcW w:w="2126"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w:t>
            </w:r>
          </w:p>
        </w:tc>
        <w:tc>
          <w:tcPr>
            <w:tcW w:w="1688"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w:t>
            </w:r>
          </w:p>
        </w:tc>
      </w:tr>
      <w:tr w:rsidR="004C125A" w:rsidTr="007971C4">
        <w:trPr>
          <w:gridAfter w:val="1"/>
          <w:wAfter w:w="13" w:type="dxa"/>
          <w:trHeight w:val="59"/>
        </w:trPr>
        <w:tc>
          <w:tcPr>
            <w:tcW w:w="16554" w:type="dxa"/>
            <w:gridSpan w:val="11"/>
            <w:tcBorders>
              <w:top w:val="single" w:sz="4" w:space="0" w:color="auto"/>
              <w:left w:val="nil"/>
              <w:bottom w:val="single" w:sz="4" w:space="0" w:color="auto"/>
              <w:right w:val="nil"/>
            </w:tcBorders>
            <w:hideMark/>
          </w:tcPr>
          <w:p w:rsidR="004C125A" w:rsidRDefault="004C125A">
            <w:pPr>
              <w:pStyle w:val="ConsPlusNormal"/>
              <w:ind w:firstLine="0"/>
              <w:rPr>
                <w:rFonts w:ascii="Times New Roman" w:hAnsi="Times New Roman" w:cs="Times New Roman"/>
                <w:b/>
                <w:sz w:val="22"/>
                <w:szCs w:val="22"/>
              </w:rPr>
            </w:pPr>
            <w:r>
              <w:rPr>
                <w:rFonts w:ascii="Times New Roman" w:hAnsi="Times New Roman" w:cs="Times New Roman"/>
                <w:b/>
                <w:sz w:val="22"/>
                <w:szCs w:val="22"/>
              </w:rPr>
              <w:t xml:space="preserve">                                                               </w:t>
            </w:r>
          </w:p>
        </w:tc>
      </w:tr>
      <w:tr w:rsidR="004C125A" w:rsidTr="007971C4">
        <w:trPr>
          <w:gridAfter w:val="1"/>
          <w:wAfter w:w="13" w:type="dxa"/>
          <w:trHeight w:val="1771"/>
        </w:trPr>
        <w:tc>
          <w:tcPr>
            <w:tcW w:w="629" w:type="dxa"/>
            <w:tcBorders>
              <w:top w:val="single" w:sz="4" w:space="0" w:color="auto"/>
              <w:left w:val="single" w:sz="4" w:space="0" w:color="auto"/>
              <w:bottom w:val="single" w:sz="4" w:space="0" w:color="auto"/>
              <w:right w:val="single" w:sz="4" w:space="0" w:color="auto"/>
            </w:tcBorders>
          </w:tcPr>
          <w:p w:rsidR="004C125A" w:rsidRDefault="004C125A">
            <w:pPr>
              <w:pStyle w:val="ConsPlusNormal"/>
              <w:ind w:firstLine="0"/>
              <w:jc w:val="both"/>
              <w:rPr>
                <w:rFonts w:ascii="Times New Roman" w:hAnsi="Times New Roman" w:cs="Times New Roman"/>
                <w:sz w:val="22"/>
                <w:szCs w:val="22"/>
              </w:rPr>
            </w:pPr>
          </w:p>
          <w:p w:rsidR="004C125A" w:rsidRDefault="004C125A">
            <w:pPr>
              <w:pStyle w:val="ConsPlusNormal"/>
              <w:ind w:firstLine="0"/>
              <w:jc w:val="both"/>
              <w:rPr>
                <w:rFonts w:ascii="Times New Roman" w:hAnsi="Times New Roman" w:cs="Times New Roman"/>
                <w:sz w:val="22"/>
                <w:szCs w:val="22"/>
              </w:rPr>
            </w:pPr>
          </w:p>
          <w:p w:rsidR="004C125A" w:rsidRDefault="004C125A" w:rsidP="007971C4">
            <w:pPr>
              <w:pStyle w:val="ConsPlusNormal"/>
              <w:ind w:left="-69" w:hanging="18"/>
              <w:jc w:val="both"/>
              <w:rPr>
                <w:rFonts w:ascii="Times New Roman" w:hAnsi="Times New Roman" w:cs="Times New Roman"/>
                <w:sz w:val="22"/>
                <w:szCs w:val="22"/>
              </w:rPr>
            </w:pPr>
          </w:p>
          <w:p w:rsidR="004C125A" w:rsidRDefault="004C125A">
            <w:pPr>
              <w:pStyle w:val="ConsPlusNormal"/>
              <w:ind w:firstLine="0"/>
              <w:jc w:val="both"/>
              <w:rPr>
                <w:rFonts w:ascii="Times New Roman" w:hAnsi="Times New Roman" w:cs="Times New Roman"/>
                <w:sz w:val="22"/>
                <w:szCs w:val="22"/>
              </w:rPr>
            </w:pPr>
          </w:p>
          <w:p w:rsidR="004C125A" w:rsidRDefault="004C125A">
            <w:pPr>
              <w:pStyle w:val="ConsPlusNormal"/>
              <w:ind w:firstLine="0"/>
              <w:jc w:val="both"/>
              <w:rPr>
                <w:rFonts w:ascii="Times New Roman" w:hAnsi="Times New Roman" w:cs="Times New Roman"/>
                <w:sz w:val="22"/>
                <w:szCs w:val="22"/>
              </w:rPr>
            </w:pPr>
          </w:p>
          <w:p w:rsidR="004C125A" w:rsidRDefault="004C12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w:t>
            </w:r>
          </w:p>
        </w:tc>
        <w:tc>
          <w:tcPr>
            <w:tcW w:w="2125"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b/>
                <w:sz w:val="22"/>
                <w:szCs w:val="22"/>
              </w:rPr>
            </w:pPr>
            <w:r>
              <w:rPr>
                <w:rFonts w:ascii="Times New Roman" w:hAnsi="Times New Roman" w:cs="Times New Roman"/>
                <w:b/>
                <w:sz w:val="22"/>
                <w:szCs w:val="22"/>
              </w:rPr>
              <w:t>Мероприятие 2</w:t>
            </w:r>
          </w:p>
          <w:p w:rsidR="004C125A" w:rsidRDefault="004C125A">
            <w:pPr>
              <w:pStyle w:val="ConsPlusNormal"/>
              <w:ind w:firstLine="0"/>
              <w:rPr>
                <w:rFonts w:ascii="Times New Roman" w:hAnsi="Times New Roman" w:cs="Times New Roman"/>
                <w:b/>
                <w:sz w:val="22"/>
                <w:szCs w:val="22"/>
              </w:rPr>
            </w:pPr>
            <w:r>
              <w:rPr>
                <w:rFonts w:ascii="Times New Roman" w:hAnsi="Times New Roman" w:cs="Times New Roman"/>
                <w:b/>
                <w:sz w:val="22"/>
                <w:szCs w:val="22"/>
              </w:rPr>
              <w:t xml:space="preserve">«Озеленение территории МО </w:t>
            </w:r>
            <w:proofErr w:type="spellStart"/>
            <w:r>
              <w:rPr>
                <w:rFonts w:ascii="Times New Roman" w:hAnsi="Times New Roman" w:cs="Times New Roman"/>
                <w:b/>
                <w:sz w:val="22"/>
                <w:szCs w:val="22"/>
              </w:rPr>
              <w:t>Крючковский</w:t>
            </w:r>
            <w:proofErr w:type="spellEnd"/>
            <w:r>
              <w:rPr>
                <w:rFonts w:ascii="Times New Roman" w:hAnsi="Times New Roman" w:cs="Times New Roman"/>
                <w:b/>
                <w:sz w:val="22"/>
                <w:szCs w:val="22"/>
              </w:rPr>
              <w:t xml:space="preserve"> сельсовет»</w:t>
            </w:r>
          </w:p>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Формовочная обрезка и удаление аварийных деревьев</w:t>
            </w:r>
          </w:p>
        </w:tc>
        <w:tc>
          <w:tcPr>
            <w:tcW w:w="1580" w:type="dxa"/>
            <w:tcBorders>
              <w:top w:val="single" w:sz="4" w:space="0" w:color="auto"/>
              <w:left w:val="single" w:sz="4" w:space="0" w:color="auto"/>
              <w:bottom w:val="single" w:sz="4" w:space="0" w:color="auto"/>
              <w:right w:val="single" w:sz="4" w:space="0" w:color="auto"/>
            </w:tcBorders>
          </w:tcPr>
          <w:p w:rsidR="004C125A" w:rsidRDefault="004C125A">
            <w:pPr>
              <w:pStyle w:val="ConsPlusNormal"/>
              <w:jc w:val="both"/>
              <w:rPr>
                <w:rFonts w:ascii="Times New Roman" w:hAnsi="Times New Roman" w:cs="Times New Roman"/>
                <w:sz w:val="22"/>
                <w:szCs w:val="22"/>
              </w:rPr>
            </w:pPr>
          </w:p>
          <w:p w:rsidR="004C125A" w:rsidRDefault="004C125A">
            <w:pPr>
              <w:pStyle w:val="ConsPlusNormal"/>
              <w:jc w:val="both"/>
              <w:rPr>
                <w:rFonts w:ascii="Times New Roman" w:hAnsi="Times New Roman" w:cs="Times New Roman"/>
                <w:sz w:val="22"/>
                <w:szCs w:val="22"/>
              </w:rPr>
            </w:pPr>
          </w:p>
          <w:p w:rsidR="004C125A" w:rsidRDefault="004C125A">
            <w:pPr>
              <w:pStyle w:val="ConsPlusNormal"/>
              <w:jc w:val="both"/>
              <w:rPr>
                <w:rFonts w:ascii="Times New Roman" w:hAnsi="Times New Roman" w:cs="Times New Roman"/>
                <w:sz w:val="22"/>
                <w:szCs w:val="22"/>
              </w:rPr>
            </w:pPr>
          </w:p>
          <w:p w:rsidR="004C125A" w:rsidRDefault="004C125A">
            <w:pPr>
              <w:pStyle w:val="ConsPlusNormal"/>
              <w:jc w:val="both"/>
              <w:rPr>
                <w:rFonts w:ascii="Times New Roman" w:hAnsi="Times New Roman" w:cs="Times New Roman"/>
                <w:sz w:val="22"/>
                <w:szCs w:val="22"/>
              </w:rPr>
            </w:pPr>
          </w:p>
          <w:p w:rsidR="004C125A" w:rsidRDefault="004C125A">
            <w:pPr>
              <w:pStyle w:val="ConsPlusNormal"/>
              <w:jc w:val="both"/>
              <w:rPr>
                <w:rFonts w:ascii="Times New Roman" w:hAnsi="Times New Roman" w:cs="Times New Roman"/>
                <w:sz w:val="22"/>
                <w:szCs w:val="22"/>
              </w:rPr>
            </w:pPr>
          </w:p>
          <w:p w:rsidR="004C125A" w:rsidRDefault="004C125A">
            <w:pPr>
              <w:pStyle w:val="ConsPlusNormal"/>
              <w:jc w:val="both"/>
              <w:rPr>
                <w:rFonts w:ascii="Times New Roman" w:hAnsi="Times New Roman" w:cs="Times New Roman"/>
                <w:sz w:val="22"/>
                <w:szCs w:val="22"/>
              </w:rPr>
            </w:pPr>
            <w:r>
              <w:rPr>
                <w:rFonts w:ascii="Times New Roman" w:hAnsi="Times New Roman" w:cs="Times New Roman"/>
                <w:sz w:val="22"/>
                <w:szCs w:val="22"/>
              </w:rPr>
              <w:t>40,0</w:t>
            </w:r>
          </w:p>
        </w:tc>
        <w:tc>
          <w:tcPr>
            <w:tcW w:w="1080" w:type="dxa"/>
            <w:tcBorders>
              <w:top w:val="single" w:sz="4" w:space="0" w:color="auto"/>
              <w:left w:val="single" w:sz="4" w:space="0" w:color="auto"/>
              <w:bottom w:val="single" w:sz="4" w:space="0" w:color="auto"/>
              <w:right w:val="single" w:sz="4" w:space="0" w:color="auto"/>
            </w:tcBorders>
          </w:tcPr>
          <w:p w:rsidR="004C125A" w:rsidRDefault="004C125A">
            <w:pPr>
              <w:pStyle w:val="ConsPlusNormal"/>
              <w:jc w:val="both"/>
              <w:rPr>
                <w:rFonts w:ascii="Times New Roman" w:hAnsi="Times New Roman" w:cs="Times New Roman"/>
                <w:sz w:val="22"/>
                <w:szCs w:val="22"/>
              </w:rPr>
            </w:pPr>
          </w:p>
        </w:tc>
        <w:tc>
          <w:tcPr>
            <w:tcW w:w="1981" w:type="dxa"/>
            <w:gridSpan w:val="2"/>
            <w:tcBorders>
              <w:top w:val="single" w:sz="4" w:space="0" w:color="auto"/>
              <w:left w:val="single" w:sz="4" w:space="0" w:color="auto"/>
              <w:bottom w:val="nil"/>
              <w:right w:val="single" w:sz="4" w:space="0" w:color="auto"/>
            </w:tcBorders>
          </w:tcPr>
          <w:p w:rsidR="004C125A" w:rsidRDefault="004C125A">
            <w:pPr>
              <w:pStyle w:val="ConsPlusNormal"/>
              <w:ind w:firstLine="0"/>
              <w:jc w:val="center"/>
              <w:rPr>
                <w:rFonts w:ascii="Times New Roman" w:hAnsi="Times New Roman" w:cs="Times New Roman"/>
                <w:sz w:val="24"/>
                <w:szCs w:val="24"/>
              </w:rPr>
            </w:pPr>
          </w:p>
          <w:p w:rsidR="004C125A" w:rsidRDefault="004C125A">
            <w:pPr>
              <w:pStyle w:val="ConsPlusNormal"/>
              <w:ind w:firstLine="0"/>
              <w:jc w:val="center"/>
              <w:rPr>
                <w:rFonts w:ascii="Times New Roman" w:hAnsi="Times New Roman" w:cs="Times New Roman"/>
                <w:sz w:val="24"/>
                <w:szCs w:val="24"/>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4"/>
                <w:szCs w:val="24"/>
              </w:rPr>
            </w:pPr>
            <w:r>
              <w:rPr>
                <w:rFonts w:ascii="Times New Roman" w:hAnsi="Times New Roman" w:cs="Times New Roman"/>
                <w:sz w:val="22"/>
                <w:szCs w:val="22"/>
              </w:rPr>
              <w:t>Средства бюджета поселения</w:t>
            </w:r>
          </w:p>
        </w:tc>
        <w:tc>
          <w:tcPr>
            <w:tcW w:w="1260" w:type="dxa"/>
            <w:tcBorders>
              <w:top w:val="single" w:sz="4" w:space="0" w:color="auto"/>
              <w:left w:val="single" w:sz="4" w:space="0" w:color="auto"/>
              <w:bottom w:val="nil"/>
              <w:right w:val="single" w:sz="4" w:space="0" w:color="auto"/>
            </w:tcBorders>
          </w:tcPr>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уб.</w:t>
            </w:r>
          </w:p>
        </w:tc>
        <w:tc>
          <w:tcPr>
            <w:tcW w:w="1981" w:type="dxa"/>
            <w:tcBorders>
              <w:top w:val="single" w:sz="4" w:space="0" w:color="auto"/>
              <w:left w:val="single" w:sz="4" w:space="0" w:color="auto"/>
              <w:bottom w:val="nil"/>
              <w:right w:val="single" w:sz="4" w:space="0" w:color="auto"/>
            </w:tcBorders>
          </w:tcPr>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w:t>
            </w:r>
          </w:p>
        </w:tc>
        <w:tc>
          <w:tcPr>
            <w:tcW w:w="2104" w:type="dxa"/>
            <w:tcBorders>
              <w:top w:val="single" w:sz="4" w:space="0" w:color="auto"/>
              <w:left w:val="single" w:sz="4" w:space="0" w:color="auto"/>
              <w:bottom w:val="nil"/>
              <w:right w:val="single" w:sz="4" w:space="0" w:color="auto"/>
            </w:tcBorders>
          </w:tcPr>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2126" w:type="dxa"/>
            <w:tcBorders>
              <w:top w:val="single" w:sz="4" w:space="0" w:color="auto"/>
              <w:left w:val="single" w:sz="4" w:space="0" w:color="auto"/>
              <w:bottom w:val="nil"/>
              <w:right w:val="single" w:sz="4" w:space="0" w:color="auto"/>
            </w:tcBorders>
          </w:tcPr>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p w:rsidR="004C125A" w:rsidRDefault="00B41B1F">
            <w:pPr>
              <w:pStyle w:val="ConsPlusNormal"/>
              <w:rPr>
                <w:rFonts w:ascii="Times New Roman" w:hAnsi="Times New Roman" w:cs="Times New Roman"/>
                <w:sz w:val="22"/>
                <w:szCs w:val="22"/>
              </w:rPr>
            </w:pPr>
            <w:r>
              <w:rPr>
                <w:rFonts w:ascii="Times New Roman" w:hAnsi="Times New Roman" w:cs="Times New Roman"/>
                <w:sz w:val="22"/>
                <w:szCs w:val="22"/>
              </w:rPr>
              <w:t>-</w:t>
            </w:r>
          </w:p>
        </w:tc>
        <w:tc>
          <w:tcPr>
            <w:tcW w:w="1688" w:type="dxa"/>
            <w:tcBorders>
              <w:top w:val="single" w:sz="4" w:space="0" w:color="auto"/>
              <w:left w:val="single" w:sz="4" w:space="0" w:color="auto"/>
              <w:bottom w:val="nil"/>
              <w:right w:val="single" w:sz="4" w:space="0" w:color="auto"/>
            </w:tcBorders>
          </w:tcPr>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20,0</w:t>
            </w:r>
          </w:p>
        </w:tc>
      </w:tr>
      <w:tr w:rsidR="004C125A" w:rsidTr="007971C4">
        <w:trPr>
          <w:gridAfter w:val="1"/>
          <w:wAfter w:w="13" w:type="dxa"/>
          <w:trHeight w:val="1518"/>
        </w:trPr>
        <w:tc>
          <w:tcPr>
            <w:tcW w:w="629"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w:t>
            </w:r>
          </w:p>
        </w:tc>
        <w:tc>
          <w:tcPr>
            <w:tcW w:w="2125"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Содержание и уход за зелеными насаждениями</w:t>
            </w:r>
          </w:p>
        </w:tc>
        <w:tc>
          <w:tcPr>
            <w:tcW w:w="1580"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jc w:val="both"/>
              <w:rPr>
                <w:rFonts w:ascii="Times New Roman" w:hAnsi="Times New Roman" w:cs="Times New Roman"/>
                <w:sz w:val="22"/>
                <w:szCs w:val="22"/>
              </w:rPr>
            </w:pPr>
            <w:r>
              <w:rPr>
                <w:rFonts w:ascii="Times New Roman" w:hAnsi="Times New Roman" w:cs="Times New Roman"/>
                <w:sz w:val="22"/>
                <w:szCs w:val="22"/>
              </w:rPr>
              <w:t>80,0</w:t>
            </w:r>
          </w:p>
        </w:tc>
        <w:tc>
          <w:tcPr>
            <w:tcW w:w="1080" w:type="dxa"/>
            <w:tcBorders>
              <w:top w:val="single" w:sz="4" w:space="0" w:color="auto"/>
              <w:left w:val="single" w:sz="4" w:space="0" w:color="auto"/>
              <w:bottom w:val="single" w:sz="4" w:space="0" w:color="auto"/>
              <w:right w:val="single" w:sz="4" w:space="0" w:color="auto"/>
            </w:tcBorders>
          </w:tcPr>
          <w:p w:rsidR="004C125A" w:rsidRDefault="004C125A">
            <w:pPr>
              <w:pStyle w:val="ConsPlusNormal"/>
              <w:jc w:val="both"/>
              <w:rPr>
                <w:rFonts w:ascii="Times New Roman" w:hAnsi="Times New Roman" w:cs="Times New Roman"/>
                <w:sz w:val="22"/>
                <w:szCs w:val="22"/>
              </w:rPr>
            </w:pPr>
          </w:p>
        </w:tc>
        <w:tc>
          <w:tcPr>
            <w:tcW w:w="1981" w:type="dxa"/>
            <w:gridSpan w:val="2"/>
            <w:tcBorders>
              <w:top w:val="single" w:sz="4" w:space="0" w:color="auto"/>
              <w:left w:val="single" w:sz="4" w:space="0" w:color="auto"/>
              <w:bottom w:val="nil"/>
              <w:right w:val="single" w:sz="4" w:space="0" w:color="auto"/>
            </w:tcBorders>
            <w:hideMark/>
          </w:tcPr>
          <w:p w:rsidR="004C125A" w:rsidRDefault="004C125A">
            <w:pPr>
              <w:pStyle w:val="ConsPlusNormal"/>
              <w:ind w:firstLine="0"/>
              <w:jc w:val="center"/>
              <w:rPr>
                <w:rFonts w:ascii="Times New Roman" w:hAnsi="Times New Roman" w:cs="Times New Roman"/>
                <w:sz w:val="24"/>
                <w:szCs w:val="24"/>
              </w:rPr>
            </w:pPr>
            <w:r>
              <w:rPr>
                <w:rFonts w:ascii="Times New Roman" w:hAnsi="Times New Roman" w:cs="Times New Roman"/>
                <w:sz w:val="22"/>
                <w:szCs w:val="22"/>
              </w:rPr>
              <w:t>Средства бюджета поселения</w:t>
            </w:r>
          </w:p>
        </w:tc>
        <w:tc>
          <w:tcPr>
            <w:tcW w:w="1260" w:type="dxa"/>
            <w:tcBorders>
              <w:top w:val="single" w:sz="4" w:space="0" w:color="auto"/>
              <w:left w:val="single" w:sz="4" w:space="0" w:color="auto"/>
              <w:bottom w:val="nil"/>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уб.</w:t>
            </w:r>
          </w:p>
        </w:tc>
        <w:tc>
          <w:tcPr>
            <w:tcW w:w="1981" w:type="dxa"/>
            <w:tcBorders>
              <w:top w:val="single" w:sz="4" w:space="0" w:color="auto"/>
              <w:left w:val="single" w:sz="4" w:space="0" w:color="auto"/>
              <w:bottom w:val="nil"/>
              <w:right w:val="single" w:sz="4" w:space="0" w:color="auto"/>
            </w:tcBorders>
            <w:hideMark/>
          </w:tcPr>
          <w:p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22,6</w:t>
            </w:r>
          </w:p>
        </w:tc>
        <w:tc>
          <w:tcPr>
            <w:tcW w:w="2104" w:type="dxa"/>
            <w:tcBorders>
              <w:top w:val="single" w:sz="4" w:space="0" w:color="auto"/>
              <w:left w:val="single" w:sz="4" w:space="0" w:color="auto"/>
              <w:bottom w:val="nil"/>
              <w:right w:val="single" w:sz="4" w:space="0" w:color="auto"/>
            </w:tcBorders>
            <w:hideMark/>
          </w:tcPr>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20,0</w:t>
            </w:r>
          </w:p>
        </w:tc>
        <w:tc>
          <w:tcPr>
            <w:tcW w:w="2126" w:type="dxa"/>
            <w:tcBorders>
              <w:top w:val="single" w:sz="4" w:space="0" w:color="auto"/>
              <w:left w:val="single" w:sz="4" w:space="0" w:color="auto"/>
              <w:bottom w:val="nil"/>
              <w:right w:val="single" w:sz="4" w:space="0" w:color="auto"/>
            </w:tcBorders>
            <w:hideMark/>
          </w:tcPr>
          <w:p w:rsidR="004C125A" w:rsidRDefault="00EA1911">
            <w:pPr>
              <w:pStyle w:val="ConsPlusNormal"/>
              <w:rPr>
                <w:rFonts w:ascii="Times New Roman" w:hAnsi="Times New Roman" w:cs="Times New Roman"/>
                <w:sz w:val="22"/>
                <w:szCs w:val="22"/>
              </w:rPr>
            </w:pPr>
            <w:r>
              <w:rPr>
                <w:rFonts w:ascii="Times New Roman" w:hAnsi="Times New Roman" w:cs="Times New Roman"/>
                <w:sz w:val="22"/>
                <w:szCs w:val="22"/>
              </w:rPr>
              <w:t>3,6</w:t>
            </w:r>
          </w:p>
        </w:tc>
        <w:tc>
          <w:tcPr>
            <w:tcW w:w="1688" w:type="dxa"/>
            <w:tcBorders>
              <w:top w:val="single" w:sz="4" w:space="0" w:color="auto"/>
              <w:left w:val="single" w:sz="4" w:space="0" w:color="auto"/>
              <w:bottom w:val="nil"/>
              <w:right w:val="single" w:sz="4" w:space="0" w:color="auto"/>
            </w:tcBorders>
            <w:hideMark/>
          </w:tcPr>
          <w:p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30,0</w:t>
            </w:r>
          </w:p>
        </w:tc>
      </w:tr>
      <w:tr w:rsidR="004C125A" w:rsidTr="007971C4">
        <w:trPr>
          <w:gridAfter w:val="1"/>
          <w:wAfter w:w="13" w:type="dxa"/>
        </w:trPr>
        <w:tc>
          <w:tcPr>
            <w:tcW w:w="629" w:type="dxa"/>
            <w:tcBorders>
              <w:top w:val="nil"/>
              <w:left w:val="single" w:sz="4" w:space="0" w:color="auto"/>
              <w:bottom w:val="single" w:sz="4" w:space="0" w:color="auto"/>
              <w:right w:val="single" w:sz="4" w:space="0" w:color="auto"/>
            </w:tcBorders>
          </w:tcPr>
          <w:p w:rsidR="004C125A" w:rsidRDefault="004C125A">
            <w:pPr>
              <w:pStyle w:val="ConsPlusNormal"/>
              <w:jc w:val="both"/>
              <w:rPr>
                <w:rFonts w:ascii="Times New Roman" w:hAnsi="Times New Roman" w:cs="Times New Roman"/>
                <w:sz w:val="22"/>
                <w:szCs w:val="22"/>
              </w:rPr>
            </w:pPr>
          </w:p>
        </w:tc>
        <w:tc>
          <w:tcPr>
            <w:tcW w:w="2125" w:type="dxa"/>
            <w:tcBorders>
              <w:top w:val="nil"/>
              <w:left w:val="single" w:sz="4" w:space="0" w:color="auto"/>
              <w:bottom w:val="single" w:sz="4" w:space="0" w:color="auto"/>
              <w:right w:val="single" w:sz="4" w:space="0" w:color="auto"/>
            </w:tcBorders>
            <w:hideMark/>
          </w:tcPr>
          <w:p w:rsidR="004C125A" w:rsidRDefault="004C125A">
            <w:pPr>
              <w:pStyle w:val="ConsPlusNormal"/>
              <w:ind w:firstLine="0"/>
              <w:jc w:val="both"/>
              <w:rPr>
                <w:rFonts w:ascii="Times New Roman" w:hAnsi="Times New Roman" w:cs="Times New Roman"/>
                <w:b/>
                <w:sz w:val="22"/>
                <w:szCs w:val="22"/>
              </w:rPr>
            </w:pPr>
            <w:r>
              <w:rPr>
                <w:rFonts w:ascii="Times New Roman" w:hAnsi="Times New Roman" w:cs="Times New Roman"/>
                <w:b/>
                <w:sz w:val="22"/>
                <w:szCs w:val="22"/>
              </w:rPr>
              <w:t>Итого:</w:t>
            </w:r>
          </w:p>
        </w:tc>
        <w:tc>
          <w:tcPr>
            <w:tcW w:w="1580" w:type="dxa"/>
            <w:tcBorders>
              <w:top w:val="nil"/>
              <w:left w:val="single" w:sz="4" w:space="0" w:color="auto"/>
              <w:bottom w:val="single" w:sz="4" w:space="0" w:color="auto"/>
              <w:right w:val="single" w:sz="4" w:space="0" w:color="auto"/>
            </w:tcBorders>
            <w:hideMark/>
          </w:tcPr>
          <w:p w:rsidR="004C125A" w:rsidRDefault="004C125A">
            <w:pPr>
              <w:pStyle w:val="ConsPlusNormal"/>
              <w:jc w:val="both"/>
              <w:rPr>
                <w:rFonts w:ascii="Times New Roman" w:hAnsi="Times New Roman" w:cs="Times New Roman"/>
                <w:b/>
                <w:sz w:val="22"/>
                <w:szCs w:val="22"/>
              </w:rPr>
            </w:pPr>
            <w:r>
              <w:rPr>
                <w:rFonts w:ascii="Times New Roman" w:hAnsi="Times New Roman" w:cs="Times New Roman"/>
                <w:b/>
                <w:sz w:val="22"/>
                <w:szCs w:val="22"/>
              </w:rPr>
              <w:t>120,0</w:t>
            </w:r>
          </w:p>
        </w:tc>
        <w:tc>
          <w:tcPr>
            <w:tcW w:w="1080" w:type="dxa"/>
            <w:tcBorders>
              <w:top w:val="nil"/>
              <w:left w:val="single" w:sz="4" w:space="0" w:color="auto"/>
              <w:bottom w:val="single" w:sz="4" w:space="0" w:color="auto"/>
              <w:right w:val="single" w:sz="4" w:space="0" w:color="auto"/>
            </w:tcBorders>
          </w:tcPr>
          <w:p w:rsidR="004C125A" w:rsidRDefault="004C125A">
            <w:pPr>
              <w:pStyle w:val="ConsPlusNormal"/>
              <w:jc w:val="both"/>
              <w:rPr>
                <w:rFonts w:ascii="Times New Roman" w:hAnsi="Times New Roman" w:cs="Times New Roman"/>
                <w:b/>
                <w:sz w:val="22"/>
                <w:szCs w:val="22"/>
              </w:rPr>
            </w:pPr>
          </w:p>
        </w:tc>
        <w:tc>
          <w:tcPr>
            <w:tcW w:w="1981" w:type="dxa"/>
            <w:gridSpan w:val="2"/>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b/>
                <w:sz w:val="22"/>
                <w:szCs w:val="22"/>
              </w:rPr>
            </w:pPr>
            <w:r>
              <w:rPr>
                <w:rFonts w:ascii="Times New Roman" w:hAnsi="Times New Roman" w:cs="Times New Roman"/>
                <w:sz w:val="22"/>
                <w:szCs w:val="22"/>
              </w:rPr>
              <w:t>Средства бюджета поселения</w:t>
            </w:r>
          </w:p>
        </w:tc>
        <w:tc>
          <w:tcPr>
            <w:tcW w:w="1260"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уб.</w:t>
            </w:r>
          </w:p>
        </w:tc>
        <w:tc>
          <w:tcPr>
            <w:tcW w:w="1981"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rPr>
                <w:rFonts w:ascii="Times New Roman" w:hAnsi="Times New Roman" w:cs="Times New Roman"/>
                <w:b/>
                <w:sz w:val="22"/>
                <w:szCs w:val="22"/>
              </w:rPr>
            </w:pPr>
            <w:r>
              <w:rPr>
                <w:rFonts w:ascii="Times New Roman" w:hAnsi="Times New Roman" w:cs="Times New Roman"/>
                <w:b/>
                <w:sz w:val="22"/>
                <w:szCs w:val="22"/>
              </w:rPr>
              <w:t>22,6</w:t>
            </w:r>
          </w:p>
        </w:tc>
        <w:tc>
          <w:tcPr>
            <w:tcW w:w="2104"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20,0</w:t>
            </w:r>
          </w:p>
        </w:tc>
        <w:tc>
          <w:tcPr>
            <w:tcW w:w="2126" w:type="dxa"/>
            <w:tcBorders>
              <w:top w:val="single" w:sz="4" w:space="0" w:color="auto"/>
              <w:left w:val="single" w:sz="4" w:space="0" w:color="auto"/>
              <w:bottom w:val="single" w:sz="4" w:space="0" w:color="auto"/>
              <w:right w:val="single" w:sz="4" w:space="0" w:color="auto"/>
            </w:tcBorders>
          </w:tcPr>
          <w:p w:rsidR="004C125A" w:rsidRDefault="00EA1911">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3,6</w:t>
            </w:r>
          </w:p>
          <w:p w:rsidR="004C125A" w:rsidRDefault="004C125A">
            <w:pPr>
              <w:pStyle w:val="ConsPlusNormal"/>
              <w:jc w:val="center"/>
              <w:rPr>
                <w:rFonts w:ascii="Times New Roman" w:hAnsi="Times New Roman" w:cs="Times New Roman"/>
                <w:b/>
                <w:sz w:val="22"/>
                <w:szCs w:val="22"/>
              </w:rPr>
            </w:pPr>
          </w:p>
        </w:tc>
        <w:tc>
          <w:tcPr>
            <w:tcW w:w="1688"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b/>
                <w:sz w:val="22"/>
                <w:szCs w:val="22"/>
              </w:rPr>
              <w:t>50,0</w:t>
            </w:r>
          </w:p>
        </w:tc>
      </w:tr>
      <w:tr w:rsidR="004C125A" w:rsidTr="007971C4">
        <w:trPr>
          <w:gridAfter w:val="1"/>
          <w:wAfter w:w="13" w:type="dxa"/>
        </w:trPr>
        <w:tc>
          <w:tcPr>
            <w:tcW w:w="16554" w:type="dxa"/>
            <w:gridSpan w:val="11"/>
            <w:tcBorders>
              <w:top w:val="nil"/>
              <w:left w:val="single" w:sz="4" w:space="0" w:color="auto"/>
              <w:bottom w:val="single" w:sz="4" w:space="0" w:color="auto"/>
              <w:right w:val="single" w:sz="4" w:space="0" w:color="auto"/>
            </w:tcBorders>
            <w:hideMark/>
          </w:tcPr>
          <w:p w:rsidR="004C125A" w:rsidRDefault="004C125A">
            <w:pPr>
              <w:pStyle w:val="ConsPlusNormal"/>
              <w:rPr>
                <w:rFonts w:ascii="Times New Roman" w:hAnsi="Times New Roman" w:cs="Times New Roman"/>
                <w:b/>
                <w:sz w:val="22"/>
                <w:szCs w:val="22"/>
              </w:rPr>
            </w:pPr>
            <w:r>
              <w:rPr>
                <w:rFonts w:ascii="Times New Roman" w:hAnsi="Times New Roman" w:cs="Times New Roman"/>
                <w:b/>
                <w:sz w:val="22"/>
                <w:szCs w:val="22"/>
              </w:rPr>
              <w:t>Мероприятие 3</w:t>
            </w:r>
          </w:p>
          <w:p w:rsidR="004C125A" w:rsidRDefault="004C125A">
            <w:pPr>
              <w:pStyle w:val="ConsPlusNormal"/>
              <w:rPr>
                <w:rFonts w:ascii="Times New Roman" w:hAnsi="Times New Roman" w:cs="Times New Roman"/>
                <w:b/>
                <w:sz w:val="22"/>
                <w:szCs w:val="22"/>
              </w:rPr>
            </w:pPr>
            <w:r>
              <w:rPr>
                <w:rFonts w:ascii="Times New Roman" w:hAnsi="Times New Roman" w:cs="Times New Roman"/>
                <w:b/>
                <w:sz w:val="22"/>
                <w:szCs w:val="22"/>
              </w:rPr>
              <w:t xml:space="preserve">«Содержание и </w:t>
            </w:r>
            <w:proofErr w:type="gramStart"/>
            <w:r>
              <w:rPr>
                <w:rFonts w:ascii="Times New Roman" w:hAnsi="Times New Roman" w:cs="Times New Roman"/>
                <w:b/>
                <w:sz w:val="22"/>
                <w:szCs w:val="22"/>
              </w:rPr>
              <w:t>текущий</w:t>
            </w:r>
            <w:proofErr w:type="gramEnd"/>
          </w:p>
          <w:p w:rsidR="004C125A" w:rsidRDefault="004C125A">
            <w:pPr>
              <w:pStyle w:val="ConsPlusNormal"/>
              <w:rPr>
                <w:rFonts w:ascii="Times New Roman" w:hAnsi="Times New Roman" w:cs="Times New Roman"/>
                <w:b/>
                <w:sz w:val="22"/>
                <w:szCs w:val="22"/>
              </w:rPr>
            </w:pPr>
            <w:r>
              <w:rPr>
                <w:rFonts w:ascii="Times New Roman" w:hAnsi="Times New Roman" w:cs="Times New Roman"/>
                <w:b/>
                <w:sz w:val="22"/>
                <w:szCs w:val="22"/>
              </w:rPr>
              <w:t>ремонт мест захоронения»</w:t>
            </w:r>
          </w:p>
        </w:tc>
      </w:tr>
      <w:tr w:rsidR="004C125A" w:rsidTr="007971C4">
        <w:trPr>
          <w:gridAfter w:val="1"/>
          <w:wAfter w:w="13" w:type="dxa"/>
          <w:trHeight w:val="1311"/>
        </w:trPr>
        <w:tc>
          <w:tcPr>
            <w:tcW w:w="629"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w:t>
            </w:r>
          </w:p>
        </w:tc>
        <w:tc>
          <w:tcPr>
            <w:tcW w:w="2125"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Содержание и текущий ремонт мест захоронения</w:t>
            </w:r>
          </w:p>
        </w:tc>
        <w:tc>
          <w:tcPr>
            <w:tcW w:w="1580" w:type="dxa"/>
            <w:tcBorders>
              <w:top w:val="single" w:sz="4" w:space="0" w:color="auto"/>
              <w:left w:val="single" w:sz="4" w:space="0" w:color="auto"/>
              <w:bottom w:val="single" w:sz="4" w:space="0" w:color="auto"/>
              <w:right w:val="single" w:sz="4" w:space="0" w:color="auto"/>
            </w:tcBorders>
            <w:hideMark/>
          </w:tcPr>
          <w:p w:rsidR="004C125A" w:rsidRDefault="004C125A">
            <w:pPr>
              <w:pStyle w:val="af6"/>
              <w:jc w:val="center"/>
              <w:rPr>
                <w:rFonts w:ascii="Times New Roman" w:hAnsi="Times New Roman"/>
              </w:rPr>
            </w:pPr>
            <w:r>
              <w:rPr>
                <w:rFonts w:ascii="Times New Roman" w:hAnsi="Times New Roman"/>
              </w:rPr>
              <w:t>200,0</w:t>
            </w:r>
          </w:p>
        </w:tc>
        <w:tc>
          <w:tcPr>
            <w:tcW w:w="1080" w:type="dxa"/>
            <w:tcBorders>
              <w:top w:val="single" w:sz="4" w:space="0" w:color="auto"/>
              <w:left w:val="single" w:sz="4" w:space="0" w:color="auto"/>
              <w:bottom w:val="single" w:sz="4" w:space="0" w:color="auto"/>
              <w:right w:val="single" w:sz="4" w:space="0" w:color="auto"/>
            </w:tcBorders>
          </w:tcPr>
          <w:p w:rsidR="004C125A" w:rsidRDefault="004C125A">
            <w:pPr>
              <w:pStyle w:val="ConsPlusNormal"/>
              <w:jc w:val="center"/>
              <w:rPr>
                <w:rFonts w:ascii="Times New Roman" w:hAnsi="Times New Roman" w:cs="Times New Roman"/>
                <w:sz w:val="22"/>
                <w:szCs w:val="22"/>
              </w:rPr>
            </w:pPr>
          </w:p>
        </w:tc>
        <w:tc>
          <w:tcPr>
            <w:tcW w:w="1939" w:type="dxa"/>
            <w:tcBorders>
              <w:top w:val="single" w:sz="4" w:space="0" w:color="auto"/>
              <w:left w:val="single" w:sz="4" w:space="0" w:color="auto"/>
              <w:bottom w:val="nil"/>
              <w:right w:val="single" w:sz="4" w:space="0" w:color="auto"/>
            </w:tcBorders>
            <w:hideMark/>
          </w:tcPr>
          <w:p w:rsidR="004C125A" w:rsidRDefault="004C125A">
            <w:pPr>
              <w:pStyle w:val="ConsPlusNormal"/>
              <w:ind w:firstLine="0"/>
              <w:jc w:val="center"/>
              <w:rPr>
                <w:rFonts w:ascii="Times New Roman" w:hAnsi="Times New Roman" w:cs="Times New Roman"/>
                <w:sz w:val="24"/>
                <w:szCs w:val="24"/>
              </w:rPr>
            </w:pPr>
            <w:r>
              <w:rPr>
                <w:rFonts w:ascii="Times New Roman" w:hAnsi="Times New Roman" w:cs="Times New Roman"/>
                <w:sz w:val="22"/>
                <w:szCs w:val="22"/>
              </w:rPr>
              <w:t>Средства бюджета поселения</w:t>
            </w:r>
          </w:p>
        </w:tc>
        <w:tc>
          <w:tcPr>
            <w:tcW w:w="1302" w:type="dxa"/>
            <w:gridSpan w:val="2"/>
            <w:tcBorders>
              <w:top w:val="single" w:sz="4" w:space="0" w:color="auto"/>
              <w:left w:val="single" w:sz="4" w:space="0" w:color="auto"/>
              <w:bottom w:val="nil"/>
              <w:right w:val="single" w:sz="4" w:space="0" w:color="auto"/>
            </w:tcBorders>
            <w:hideMark/>
          </w:tcPr>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тыс</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уб.</w:t>
            </w:r>
          </w:p>
        </w:tc>
        <w:tc>
          <w:tcPr>
            <w:tcW w:w="1981" w:type="dxa"/>
            <w:tcBorders>
              <w:top w:val="single" w:sz="4" w:space="0" w:color="auto"/>
              <w:left w:val="single" w:sz="4" w:space="0" w:color="auto"/>
              <w:bottom w:val="nil"/>
              <w:right w:val="single" w:sz="4" w:space="0" w:color="auto"/>
            </w:tcBorders>
            <w:hideMark/>
          </w:tcPr>
          <w:p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5,0</w:t>
            </w:r>
          </w:p>
        </w:tc>
        <w:tc>
          <w:tcPr>
            <w:tcW w:w="2104" w:type="dxa"/>
            <w:tcBorders>
              <w:top w:val="single" w:sz="4" w:space="0" w:color="auto"/>
              <w:left w:val="single" w:sz="4" w:space="0" w:color="auto"/>
              <w:bottom w:val="nil"/>
              <w:right w:val="single" w:sz="4" w:space="0" w:color="auto"/>
            </w:tcBorders>
            <w:hideMark/>
          </w:tcPr>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2126" w:type="dxa"/>
            <w:tcBorders>
              <w:top w:val="single" w:sz="4" w:space="0" w:color="auto"/>
              <w:left w:val="single" w:sz="4" w:space="0" w:color="auto"/>
              <w:bottom w:val="nil"/>
              <w:right w:val="single" w:sz="4" w:space="0" w:color="auto"/>
            </w:tcBorders>
            <w:hideMark/>
          </w:tcPr>
          <w:p w:rsidR="004C125A" w:rsidRDefault="00EA191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44,2</w:t>
            </w:r>
          </w:p>
        </w:tc>
        <w:tc>
          <w:tcPr>
            <w:tcW w:w="1688" w:type="dxa"/>
            <w:tcBorders>
              <w:top w:val="single" w:sz="4" w:space="0" w:color="auto"/>
              <w:left w:val="single" w:sz="4" w:space="0" w:color="auto"/>
              <w:bottom w:val="nil"/>
              <w:right w:val="single" w:sz="4" w:space="0" w:color="auto"/>
            </w:tcBorders>
            <w:hideMark/>
          </w:tcPr>
          <w:p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100,0</w:t>
            </w:r>
          </w:p>
        </w:tc>
      </w:tr>
      <w:tr w:rsidR="004C125A" w:rsidTr="007971C4">
        <w:trPr>
          <w:gridAfter w:val="1"/>
          <w:wAfter w:w="13" w:type="dxa"/>
          <w:trHeight w:val="1012"/>
        </w:trPr>
        <w:tc>
          <w:tcPr>
            <w:tcW w:w="629" w:type="dxa"/>
            <w:tcBorders>
              <w:top w:val="single" w:sz="4" w:space="0" w:color="auto"/>
              <w:left w:val="single" w:sz="4" w:space="0" w:color="auto"/>
              <w:bottom w:val="single" w:sz="4" w:space="0" w:color="auto"/>
              <w:right w:val="single" w:sz="4" w:space="0" w:color="auto"/>
            </w:tcBorders>
          </w:tcPr>
          <w:p w:rsidR="004C125A" w:rsidRDefault="004C125A">
            <w:pPr>
              <w:pStyle w:val="ConsPlusNormal"/>
              <w:ind w:firstLine="0"/>
              <w:jc w:val="both"/>
              <w:rPr>
                <w:rFonts w:ascii="Times New Roman" w:hAnsi="Times New Roman" w:cs="Times New Roman"/>
                <w:sz w:val="22"/>
                <w:szCs w:val="22"/>
              </w:rPr>
            </w:pPr>
          </w:p>
          <w:p w:rsidR="004C125A" w:rsidRDefault="004C125A">
            <w:pPr>
              <w:pStyle w:val="ConsPlusNormal"/>
              <w:ind w:firstLine="0"/>
              <w:jc w:val="both"/>
              <w:rPr>
                <w:rFonts w:ascii="Times New Roman" w:hAnsi="Times New Roman" w:cs="Times New Roman"/>
                <w:sz w:val="22"/>
                <w:szCs w:val="22"/>
              </w:rPr>
            </w:pPr>
          </w:p>
          <w:p w:rsidR="004C125A" w:rsidRDefault="004C125A">
            <w:pPr>
              <w:pStyle w:val="ConsPlusNormal"/>
              <w:ind w:firstLine="0"/>
              <w:jc w:val="both"/>
              <w:rPr>
                <w:rFonts w:ascii="Times New Roman" w:hAnsi="Times New Roman" w:cs="Times New Roman"/>
                <w:sz w:val="22"/>
                <w:szCs w:val="22"/>
              </w:rPr>
            </w:pPr>
          </w:p>
          <w:p w:rsidR="004C125A" w:rsidRDefault="004C125A">
            <w:pPr>
              <w:pStyle w:val="ConsPlusNormal"/>
              <w:ind w:firstLine="0"/>
              <w:jc w:val="both"/>
              <w:rPr>
                <w:rFonts w:ascii="Times New Roman" w:hAnsi="Times New Roman" w:cs="Times New Roman"/>
                <w:sz w:val="22"/>
                <w:szCs w:val="22"/>
              </w:rPr>
            </w:pPr>
          </w:p>
          <w:p w:rsidR="004C125A" w:rsidRDefault="004C125A">
            <w:pPr>
              <w:pStyle w:val="ConsPlusNormal"/>
              <w:ind w:firstLine="0"/>
              <w:jc w:val="both"/>
              <w:rPr>
                <w:rFonts w:ascii="Times New Roman" w:hAnsi="Times New Roman" w:cs="Times New Roman"/>
                <w:sz w:val="22"/>
                <w:szCs w:val="22"/>
              </w:rPr>
            </w:pPr>
          </w:p>
          <w:p w:rsidR="004C125A" w:rsidRDefault="004C125A">
            <w:pPr>
              <w:pStyle w:val="ConsPlusNormal"/>
              <w:ind w:firstLine="0"/>
              <w:jc w:val="both"/>
              <w:rPr>
                <w:rFonts w:ascii="Times New Roman" w:hAnsi="Times New Roman" w:cs="Times New Roman"/>
                <w:sz w:val="22"/>
                <w:szCs w:val="22"/>
              </w:rPr>
            </w:pPr>
          </w:p>
          <w:p w:rsidR="004C125A" w:rsidRDefault="004C125A">
            <w:pPr>
              <w:pStyle w:val="ConsPlusNormal"/>
              <w:ind w:firstLine="0"/>
              <w:jc w:val="both"/>
              <w:rPr>
                <w:rFonts w:ascii="Times New Roman" w:hAnsi="Times New Roman" w:cs="Times New Roman"/>
                <w:sz w:val="22"/>
                <w:szCs w:val="22"/>
              </w:rPr>
            </w:pPr>
          </w:p>
          <w:p w:rsidR="004C125A" w:rsidRDefault="004C12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w:t>
            </w:r>
          </w:p>
        </w:tc>
        <w:tc>
          <w:tcPr>
            <w:tcW w:w="2125"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b/>
                <w:sz w:val="22"/>
                <w:szCs w:val="22"/>
              </w:rPr>
            </w:pPr>
            <w:r>
              <w:rPr>
                <w:rFonts w:ascii="Times New Roman" w:hAnsi="Times New Roman" w:cs="Times New Roman"/>
                <w:b/>
                <w:sz w:val="22"/>
                <w:szCs w:val="22"/>
              </w:rPr>
              <w:t>Мероприятие 4</w:t>
            </w:r>
          </w:p>
          <w:p w:rsidR="004C125A" w:rsidRDefault="004C125A">
            <w:pPr>
              <w:pStyle w:val="ConsPlusNormal"/>
              <w:ind w:firstLine="0"/>
              <w:rPr>
                <w:rFonts w:ascii="Times New Roman" w:hAnsi="Times New Roman" w:cs="Times New Roman"/>
                <w:b/>
                <w:sz w:val="22"/>
                <w:szCs w:val="22"/>
              </w:rPr>
            </w:pPr>
            <w:r>
              <w:rPr>
                <w:rFonts w:ascii="Times New Roman" w:hAnsi="Times New Roman" w:cs="Times New Roman"/>
                <w:b/>
                <w:sz w:val="22"/>
                <w:szCs w:val="22"/>
              </w:rPr>
              <w:t xml:space="preserve">«Прочие мероприятия по благоустройству территории МО </w:t>
            </w:r>
            <w:proofErr w:type="spellStart"/>
            <w:r>
              <w:rPr>
                <w:rFonts w:ascii="Times New Roman" w:hAnsi="Times New Roman" w:cs="Times New Roman"/>
                <w:b/>
                <w:sz w:val="22"/>
                <w:szCs w:val="22"/>
              </w:rPr>
              <w:t>Крючковский</w:t>
            </w:r>
            <w:proofErr w:type="spellEnd"/>
            <w:r>
              <w:rPr>
                <w:rFonts w:ascii="Times New Roman" w:hAnsi="Times New Roman" w:cs="Times New Roman"/>
                <w:b/>
                <w:sz w:val="22"/>
                <w:szCs w:val="22"/>
              </w:rPr>
              <w:t xml:space="preserve"> сельсовет»</w:t>
            </w:r>
          </w:p>
          <w:p w:rsidR="004C125A" w:rsidRDefault="004C125A">
            <w:pPr>
              <w:pStyle w:val="ConsPlusNormal"/>
              <w:ind w:firstLine="0"/>
              <w:rPr>
                <w:rFonts w:ascii="Times New Roman" w:hAnsi="Times New Roman" w:cs="Times New Roman"/>
                <w:sz w:val="22"/>
                <w:szCs w:val="22"/>
              </w:rPr>
            </w:pPr>
            <w:proofErr w:type="spellStart"/>
            <w:r>
              <w:rPr>
                <w:rFonts w:ascii="Times New Roman" w:hAnsi="Times New Roman" w:cs="Times New Roman"/>
                <w:sz w:val="22"/>
                <w:szCs w:val="22"/>
              </w:rPr>
              <w:t>Обваловка</w:t>
            </w:r>
            <w:proofErr w:type="spellEnd"/>
            <w:r>
              <w:rPr>
                <w:rFonts w:ascii="Times New Roman" w:hAnsi="Times New Roman" w:cs="Times New Roman"/>
                <w:sz w:val="22"/>
                <w:szCs w:val="22"/>
              </w:rPr>
              <w:t xml:space="preserve"> свалок</w:t>
            </w:r>
          </w:p>
        </w:tc>
        <w:tc>
          <w:tcPr>
            <w:tcW w:w="1580" w:type="dxa"/>
            <w:tcBorders>
              <w:top w:val="single" w:sz="4" w:space="0" w:color="auto"/>
              <w:left w:val="single" w:sz="4" w:space="0" w:color="auto"/>
              <w:bottom w:val="single" w:sz="4" w:space="0" w:color="auto"/>
              <w:right w:val="single" w:sz="4" w:space="0" w:color="auto"/>
            </w:tcBorders>
          </w:tcPr>
          <w:p w:rsidR="004C125A" w:rsidRDefault="004C125A">
            <w:pPr>
              <w:pStyle w:val="ConsPlusNormal"/>
              <w:jc w:val="both"/>
              <w:rPr>
                <w:rFonts w:ascii="Times New Roman" w:hAnsi="Times New Roman" w:cs="Times New Roman"/>
                <w:sz w:val="22"/>
                <w:szCs w:val="22"/>
              </w:rPr>
            </w:pPr>
          </w:p>
          <w:p w:rsidR="004C125A" w:rsidRDefault="004C125A">
            <w:pPr>
              <w:pStyle w:val="ConsPlusNormal"/>
              <w:jc w:val="both"/>
              <w:rPr>
                <w:rFonts w:ascii="Times New Roman" w:hAnsi="Times New Roman" w:cs="Times New Roman"/>
                <w:sz w:val="22"/>
                <w:szCs w:val="22"/>
              </w:rPr>
            </w:pPr>
          </w:p>
          <w:p w:rsidR="004C125A" w:rsidRDefault="004C125A">
            <w:pPr>
              <w:pStyle w:val="ConsPlusNormal"/>
              <w:jc w:val="both"/>
              <w:rPr>
                <w:rFonts w:ascii="Times New Roman" w:hAnsi="Times New Roman" w:cs="Times New Roman"/>
                <w:sz w:val="22"/>
                <w:szCs w:val="22"/>
              </w:rPr>
            </w:pPr>
          </w:p>
          <w:p w:rsidR="004C125A" w:rsidRDefault="004C125A">
            <w:pPr>
              <w:pStyle w:val="ConsPlusNormal"/>
              <w:jc w:val="both"/>
              <w:rPr>
                <w:rFonts w:ascii="Times New Roman" w:hAnsi="Times New Roman" w:cs="Times New Roman"/>
                <w:sz w:val="22"/>
                <w:szCs w:val="22"/>
              </w:rPr>
            </w:pPr>
          </w:p>
          <w:p w:rsidR="004C125A" w:rsidRDefault="004C125A">
            <w:pPr>
              <w:pStyle w:val="ConsPlusNormal"/>
              <w:jc w:val="both"/>
              <w:rPr>
                <w:rFonts w:ascii="Times New Roman" w:hAnsi="Times New Roman" w:cs="Times New Roman"/>
                <w:sz w:val="22"/>
                <w:szCs w:val="22"/>
              </w:rPr>
            </w:pPr>
          </w:p>
          <w:p w:rsidR="004C125A" w:rsidRDefault="004C125A">
            <w:pPr>
              <w:pStyle w:val="ConsPlusNormal"/>
              <w:jc w:val="both"/>
              <w:rPr>
                <w:rFonts w:ascii="Times New Roman" w:hAnsi="Times New Roman" w:cs="Times New Roman"/>
                <w:sz w:val="22"/>
                <w:szCs w:val="22"/>
              </w:rPr>
            </w:pPr>
          </w:p>
          <w:p w:rsidR="004C125A" w:rsidRDefault="004C125A">
            <w:pPr>
              <w:pStyle w:val="ConsPlusNormal"/>
              <w:jc w:val="both"/>
              <w:rPr>
                <w:rFonts w:ascii="Times New Roman" w:hAnsi="Times New Roman" w:cs="Times New Roman"/>
                <w:sz w:val="22"/>
                <w:szCs w:val="22"/>
              </w:rPr>
            </w:pPr>
          </w:p>
          <w:p w:rsidR="004C125A" w:rsidRDefault="004C125A">
            <w:pPr>
              <w:pStyle w:val="ConsPlusNormal"/>
              <w:jc w:val="both"/>
              <w:rPr>
                <w:rFonts w:ascii="Times New Roman" w:hAnsi="Times New Roman" w:cs="Times New Roman"/>
                <w:sz w:val="22"/>
                <w:szCs w:val="22"/>
              </w:rPr>
            </w:pPr>
            <w:r>
              <w:rPr>
                <w:rFonts w:ascii="Times New Roman" w:hAnsi="Times New Roman" w:cs="Times New Roman"/>
                <w:sz w:val="22"/>
                <w:szCs w:val="22"/>
              </w:rPr>
              <w:t>1000,8</w:t>
            </w:r>
          </w:p>
        </w:tc>
        <w:tc>
          <w:tcPr>
            <w:tcW w:w="1080" w:type="dxa"/>
            <w:tcBorders>
              <w:top w:val="single" w:sz="4" w:space="0" w:color="auto"/>
              <w:left w:val="single" w:sz="4" w:space="0" w:color="auto"/>
              <w:bottom w:val="single" w:sz="4" w:space="0" w:color="auto"/>
              <w:right w:val="single" w:sz="4" w:space="0" w:color="auto"/>
            </w:tcBorders>
          </w:tcPr>
          <w:p w:rsidR="004C125A" w:rsidRDefault="004C125A">
            <w:pPr>
              <w:pStyle w:val="ConsPlusNormal"/>
              <w:jc w:val="both"/>
              <w:rPr>
                <w:rFonts w:ascii="Times New Roman" w:hAnsi="Times New Roman" w:cs="Times New Roman"/>
                <w:sz w:val="22"/>
                <w:szCs w:val="22"/>
              </w:rPr>
            </w:pPr>
          </w:p>
        </w:tc>
        <w:tc>
          <w:tcPr>
            <w:tcW w:w="1939" w:type="dxa"/>
            <w:tcBorders>
              <w:top w:val="single" w:sz="4" w:space="0" w:color="auto"/>
              <w:left w:val="single" w:sz="4" w:space="0" w:color="auto"/>
              <w:bottom w:val="nil"/>
              <w:right w:val="single" w:sz="4" w:space="0" w:color="auto"/>
            </w:tcBorders>
          </w:tcPr>
          <w:p w:rsidR="004C125A" w:rsidRDefault="004C125A">
            <w:pPr>
              <w:pStyle w:val="ConsPlusNormal"/>
              <w:ind w:firstLine="0"/>
              <w:jc w:val="center"/>
              <w:rPr>
                <w:rFonts w:ascii="Times New Roman" w:hAnsi="Times New Roman" w:cs="Times New Roman"/>
                <w:sz w:val="24"/>
                <w:szCs w:val="24"/>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4"/>
                <w:szCs w:val="24"/>
              </w:rPr>
            </w:pPr>
            <w:r>
              <w:rPr>
                <w:rFonts w:ascii="Times New Roman" w:hAnsi="Times New Roman" w:cs="Times New Roman"/>
                <w:sz w:val="22"/>
                <w:szCs w:val="22"/>
              </w:rPr>
              <w:t>Средства бюджета поселения</w:t>
            </w:r>
          </w:p>
        </w:tc>
        <w:tc>
          <w:tcPr>
            <w:tcW w:w="1302" w:type="dxa"/>
            <w:gridSpan w:val="2"/>
            <w:tcBorders>
              <w:top w:val="single" w:sz="4" w:space="0" w:color="auto"/>
              <w:left w:val="single" w:sz="4" w:space="0" w:color="auto"/>
              <w:bottom w:val="nil"/>
              <w:right w:val="single" w:sz="4" w:space="0" w:color="auto"/>
            </w:tcBorders>
          </w:tcPr>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уб.</w:t>
            </w:r>
          </w:p>
        </w:tc>
        <w:tc>
          <w:tcPr>
            <w:tcW w:w="1981" w:type="dxa"/>
            <w:tcBorders>
              <w:top w:val="single" w:sz="4" w:space="0" w:color="auto"/>
              <w:left w:val="single" w:sz="4" w:space="0" w:color="auto"/>
              <w:bottom w:val="nil"/>
              <w:right w:val="single" w:sz="4" w:space="0" w:color="auto"/>
            </w:tcBorders>
          </w:tcPr>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127,0</w:t>
            </w:r>
          </w:p>
        </w:tc>
        <w:tc>
          <w:tcPr>
            <w:tcW w:w="2104" w:type="dxa"/>
            <w:tcBorders>
              <w:top w:val="single" w:sz="4" w:space="0" w:color="auto"/>
              <w:left w:val="single" w:sz="4" w:space="0" w:color="auto"/>
              <w:bottom w:val="nil"/>
              <w:right w:val="single" w:sz="4" w:space="0" w:color="auto"/>
            </w:tcBorders>
          </w:tcPr>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293,8</w:t>
            </w:r>
          </w:p>
        </w:tc>
        <w:tc>
          <w:tcPr>
            <w:tcW w:w="2126" w:type="dxa"/>
            <w:tcBorders>
              <w:top w:val="single" w:sz="4" w:space="0" w:color="auto"/>
              <w:left w:val="single" w:sz="4" w:space="0" w:color="auto"/>
              <w:bottom w:val="nil"/>
              <w:right w:val="single" w:sz="4" w:space="0" w:color="auto"/>
            </w:tcBorders>
          </w:tcPr>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EA1911" w:rsidP="00EA191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609,6</w:t>
            </w:r>
          </w:p>
        </w:tc>
        <w:tc>
          <w:tcPr>
            <w:tcW w:w="1688" w:type="dxa"/>
            <w:tcBorders>
              <w:top w:val="single" w:sz="4" w:space="0" w:color="auto"/>
              <w:left w:val="single" w:sz="4" w:space="0" w:color="auto"/>
              <w:bottom w:val="nil"/>
              <w:right w:val="single" w:sz="4" w:space="0" w:color="auto"/>
            </w:tcBorders>
          </w:tcPr>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p w:rsidR="004C125A" w:rsidRDefault="00EA1911">
            <w:pPr>
              <w:pStyle w:val="ConsPlusNormal"/>
              <w:rPr>
                <w:rFonts w:ascii="Times New Roman" w:hAnsi="Times New Roman" w:cs="Times New Roman"/>
                <w:sz w:val="22"/>
                <w:szCs w:val="22"/>
              </w:rPr>
            </w:pPr>
            <w:r>
              <w:rPr>
                <w:rFonts w:ascii="Times New Roman" w:hAnsi="Times New Roman" w:cs="Times New Roman"/>
                <w:sz w:val="22"/>
                <w:szCs w:val="22"/>
              </w:rPr>
              <w:t>-</w:t>
            </w:r>
          </w:p>
        </w:tc>
      </w:tr>
      <w:tr w:rsidR="004C125A" w:rsidTr="007971C4">
        <w:trPr>
          <w:gridAfter w:val="1"/>
          <w:wAfter w:w="13" w:type="dxa"/>
        </w:trPr>
        <w:tc>
          <w:tcPr>
            <w:tcW w:w="629" w:type="dxa"/>
            <w:tcBorders>
              <w:top w:val="nil"/>
              <w:left w:val="single" w:sz="4" w:space="0" w:color="auto"/>
              <w:bottom w:val="single" w:sz="4" w:space="0" w:color="auto"/>
              <w:right w:val="single" w:sz="4" w:space="0" w:color="auto"/>
            </w:tcBorders>
            <w:hideMark/>
          </w:tcPr>
          <w:p w:rsidR="004C125A" w:rsidRDefault="004C12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w:t>
            </w:r>
          </w:p>
        </w:tc>
        <w:tc>
          <w:tcPr>
            <w:tcW w:w="2125" w:type="dxa"/>
            <w:tcBorders>
              <w:top w:val="nil"/>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Ликвидация  несанкционированных свалок бытового мусора </w:t>
            </w:r>
          </w:p>
        </w:tc>
        <w:tc>
          <w:tcPr>
            <w:tcW w:w="1580" w:type="dxa"/>
            <w:tcBorders>
              <w:top w:val="nil"/>
              <w:left w:val="single" w:sz="4" w:space="0" w:color="auto"/>
              <w:bottom w:val="single" w:sz="4" w:space="0" w:color="auto"/>
              <w:right w:val="single" w:sz="4" w:space="0" w:color="auto"/>
            </w:tcBorders>
            <w:hideMark/>
          </w:tcPr>
          <w:p w:rsidR="004C125A" w:rsidRDefault="004C125A">
            <w:pPr>
              <w:pStyle w:val="ConsPlusNormal"/>
              <w:jc w:val="both"/>
              <w:rPr>
                <w:rFonts w:ascii="Times New Roman" w:hAnsi="Times New Roman" w:cs="Times New Roman"/>
                <w:sz w:val="22"/>
                <w:szCs w:val="22"/>
              </w:rPr>
            </w:pPr>
            <w:r>
              <w:rPr>
                <w:rFonts w:ascii="Times New Roman" w:hAnsi="Times New Roman" w:cs="Times New Roman"/>
                <w:sz w:val="22"/>
                <w:szCs w:val="22"/>
              </w:rPr>
              <w:t>320,0</w:t>
            </w:r>
          </w:p>
        </w:tc>
        <w:tc>
          <w:tcPr>
            <w:tcW w:w="1080" w:type="dxa"/>
            <w:tcBorders>
              <w:top w:val="nil"/>
              <w:left w:val="single" w:sz="4" w:space="0" w:color="auto"/>
              <w:bottom w:val="single" w:sz="4" w:space="0" w:color="auto"/>
              <w:right w:val="single" w:sz="4" w:space="0" w:color="auto"/>
            </w:tcBorders>
          </w:tcPr>
          <w:p w:rsidR="004C125A" w:rsidRDefault="004C125A">
            <w:pPr>
              <w:pStyle w:val="ConsPlusNormal"/>
              <w:jc w:val="both"/>
              <w:rPr>
                <w:rFonts w:ascii="Times New Roman" w:hAnsi="Times New Roman" w:cs="Times New Roman"/>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Средства бюджета поселения</w:t>
            </w:r>
          </w:p>
        </w:tc>
        <w:tc>
          <w:tcPr>
            <w:tcW w:w="1302" w:type="dxa"/>
            <w:gridSpan w:val="2"/>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уб.</w:t>
            </w:r>
          </w:p>
        </w:tc>
        <w:tc>
          <w:tcPr>
            <w:tcW w:w="1981"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24,0</w:t>
            </w:r>
          </w:p>
        </w:tc>
        <w:tc>
          <w:tcPr>
            <w:tcW w:w="2104"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2126" w:type="dxa"/>
            <w:tcBorders>
              <w:top w:val="single" w:sz="4" w:space="0" w:color="auto"/>
              <w:left w:val="single" w:sz="4" w:space="0" w:color="auto"/>
              <w:bottom w:val="single" w:sz="4" w:space="0" w:color="auto"/>
              <w:right w:val="single" w:sz="4" w:space="0" w:color="auto"/>
            </w:tcBorders>
            <w:hideMark/>
          </w:tcPr>
          <w:p w:rsidR="004C125A" w:rsidRDefault="00EA191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688" w:type="dxa"/>
            <w:tcBorders>
              <w:top w:val="single" w:sz="4" w:space="0" w:color="auto"/>
              <w:left w:val="single" w:sz="4" w:space="0" w:color="auto"/>
              <w:bottom w:val="single" w:sz="4" w:space="0" w:color="auto"/>
              <w:right w:val="single" w:sz="4" w:space="0" w:color="auto"/>
            </w:tcBorders>
            <w:hideMark/>
          </w:tcPr>
          <w:p w:rsidR="004C125A" w:rsidRDefault="00B938F9">
            <w:pPr>
              <w:pStyle w:val="ConsPlusNormal"/>
              <w:rPr>
                <w:rFonts w:ascii="Times New Roman" w:hAnsi="Times New Roman" w:cs="Times New Roman"/>
                <w:sz w:val="22"/>
                <w:szCs w:val="22"/>
              </w:rPr>
            </w:pPr>
            <w:r>
              <w:rPr>
                <w:rFonts w:ascii="Times New Roman" w:hAnsi="Times New Roman" w:cs="Times New Roman"/>
                <w:sz w:val="22"/>
                <w:szCs w:val="22"/>
              </w:rPr>
              <w:t>69,5</w:t>
            </w:r>
          </w:p>
        </w:tc>
      </w:tr>
      <w:tr w:rsidR="004C125A" w:rsidTr="007971C4">
        <w:trPr>
          <w:gridAfter w:val="1"/>
          <w:wAfter w:w="13" w:type="dxa"/>
          <w:trHeight w:val="1134"/>
        </w:trPr>
        <w:tc>
          <w:tcPr>
            <w:tcW w:w="629" w:type="dxa"/>
            <w:tcBorders>
              <w:top w:val="single" w:sz="4" w:space="0" w:color="auto"/>
              <w:left w:val="single" w:sz="4" w:space="0" w:color="auto"/>
              <w:bottom w:val="single" w:sz="4" w:space="0" w:color="auto"/>
              <w:right w:val="single" w:sz="4" w:space="0" w:color="auto"/>
            </w:tcBorders>
          </w:tcPr>
          <w:p w:rsidR="004C125A" w:rsidRDefault="004C12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w:t>
            </w:r>
          </w:p>
          <w:p w:rsidR="004C125A" w:rsidRDefault="004C125A">
            <w:pPr>
              <w:pStyle w:val="ConsPlusNormal"/>
              <w:jc w:val="both"/>
              <w:rPr>
                <w:rFonts w:ascii="Times New Roman" w:hAnsi="Times New Roman" w:cs="Times New Roman"/>
                <w:sz w:val="22"/>
                <w:szCs w:val="22"/>
              </w:rPr>
            </w:pPr>
          </w:p>
          <w:p w:rsidR="004C125A" w:rsidRDefault="004C125A">
            <w:pPr>
              <w:pStyle w:val="ConsPlusNormal"/>
              <w:jc w:val="both"/>
              <w:rPr>
                <w:rFonts w:ascii="Times New Roman" w:hAnsi="Times New Roman" w:cs="Times New Roman"/>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Санитарная очистка территории в сельских населенных пунктах</w:t>
            </w:r>
          </w:p>
        </w:tc>
        <w:tc>
          <w:tcPr>
            <w:tcW w:w="1580"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jc w:val="both"/>
              <w:rPr>
                <w:rFonts w:ascii="Times New Roman" w:hAnsi="Times New Roman" w:cs="Times New Roman"/>
                <w:sz w:val="22"/>
                <w:szCs w:val="22"/>
              </w:rPr>
            </w:pPr>
            <w:r>
              <w:rPr>
                <w:rFonts w:ascii="Times New Roman" w:hAnsi="Times New Roman" w:cs="Times New Roman"/>
                <w:sz w:val="22"/>
                <w:szCs w:val="22"/>
              </w:rPr>
              <w:t>383,0</w:t>
            </w:r>
          </w:p>
        </w:tc>
        <w:tc>
          <w:tcPr>
            <w:tcW w:w="1080" w:type="dxa"/>
            <w:tcBorders>
              <w:top w:val="single" w:sz="4" w:space="0" w:color="auto"/>
              <w:left w:val="single" w:sz="4" w:space="0" w:color="auto"/>
              <w:bottom w:val="single" w:sz="4" w:space="0" w:color="auto"/>
              <w:right w:val="single" w:sz="4" w:space="0" w:color="auto"/>
            </w:tcBorders>
          </w:tcPr>
          <w:p w:rsidR="004C125A" w:rsidRDefault="004C125A">
            <w:pPr>
              <w:pStyle w:val="ConsPlusNormal"/>
              <w:jc w:val="both"/>
              <w:rPr>
                <w:rFonts w:ascii="Times New Roman" w:hAnsi="Times New Roman" w:cs="Times New Roman"/>
                <w:sz w:val="22"/>
                <w:szCs w:val="22"/>
              </w:rPr>
            </w:pPr>
          </w:p>
        </w:tc>
        <w:tc>
          <w:tcPr>
            <w:tcW w:w="1939" w:type="dxa"/>
            <w:tcBorders>
              <w:top w:val="single" w:sz="4" w:space="0" w:color="auto"/>
              <w:left w:val="single" w:sz="4" w:space="0" w:color="auto"/>
              <w:bottom w:val="nil"/>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Средства бюджета поселения</w:t>
            </w:r>
          </w:p>
        </w:tc>
        <w:tc>
          <w:tcPr>
            <w:tcW w:w="1302" w:type="dxa"/>
            <w:gridSpan w:val="2"/>
            <w:tcBorders>
              <w:top w:val="single" w:sz="4" w:space="0" w:color="auto"/>
              <w:left w:val="single" w:sz="4" w:space="0" w:color="auto"/>
              <w:bottom w:val="nil"/>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уб.</w:t>
            </w:r>
          </w:p>
        </w:tc>
        <w:tc>
          <w:tcPr>
            <w:tcW w:w="1981" w:type="dxa"/>
            <w:tcBorders>
              <w:top w:val="single" w:sz="4" w:space="0" w:color="auto"/>
              <w:left w:val="single" w:sz="4" w:space="0" w:color="auto"/>
              <w:bottom w:val="nil"/>
              <w:right w:val="single" w:sz="4" w:space="0" w:color="auto"/>
            </w:tcBorders>
            <w:hideMark/>
          </w:tcPr>
          <w:p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16,0</w:t>
            </w:r>
          </w:p>
        </w:tc>
        <w:tc>
          <w:tcPr>
            <w:tcW w:w="2104" w:type="dxa"/>
            <w:tcBorders>
              <w:top w:val="single" w:sz="4" w:space="0" w:color="auto"/>
              <w:left w:val="single" w:sz="4" w:space="0" w:color="auto"/>
              <w:bottom w:val="nil"/>
              <w:right w:val="single" w:sz="4" w:space="0" w:color="auto"/>
            </w:tcBorders>
            <w:hideMark/>
          </w:tcPr>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17</w:t>
            </w:r>
          </w:p>
        </w:tc>
        <w:tc>
          <w:tcPr>
            <w:tcW w:w="2126" w:type="dxa"/>
            <w:tcBorders>
              <w:top w:val="single" w:sz="4" w:space="0" w:color="auto"/>
              <w:left w:val="single" w:sz="4" w:space="0" w:color="auto"/>
              <w:bottom w:val="nil"/>
              <w:right w:val="single" w:sz="4" w:space="0" w:color="auto"/>
            </w:tcBorders>
            <w:hideMark/>
          </w:tcPr>
          <w:p w:rsidR="004C125A" w:rsidRDefault="00EA191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22,0</w:t>
            </w:r>
          </w:p>
        </w:tc>
        <w:tc>
          <w:tcPr>
            <w:tcW w:w="1688"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148,0</w:t>
            </w:r>
          </w:p>
        </w:tc>
      </w:tr>
      <w:tr w:rsidR="004C125A" w:rsidTr="007971C4">
        <w:trPr>
          <w:trHeight w:val="1047"/>
        </w:trPr>
        <w:tc>
          <w:tcPr>
            <w:tcW w:w="629" w:type="dxa"/>
            <w:tcBorders>
              <w:top w:val="nil"/>
              <w:left w:val="single" w:sz="4" w:space="0" w:color="auto"/>
              <w:bottom w:val="single" w:sz="4" w:space="0" w:color="auto"/>
              <w:right w:val="single" w:sz="4" w:space="0" w:color="auto"/>
            </w:tcBorders>
            <w:hideMark/>
          </w:tcPr>
          <w:p w:rsidR="004C125A" w:rsidRDefault="004C12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4</w:t>
            </w:r>
          </w:p>
        </w:tc>
        <w:tc>
          <w:tcPr>
            <w:tcW w:w="2125" w:type="dxa"/>
            <w:tcBorders>
              <w:top w:val="nil"/>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Содержание и текущий ремонт памятников Воинской славы</w:t>
            </w:r>
          </w:p>
        </w:tc>
        <w:tc>
          <w:tcPr>
            <w:tcW w:w="1580" w:type="dxa"/>
            <w:tcBorders>
              <w:top w:val="nil"/>
              <w:left w:val="single" w:sz="4" w:space="0" w:color="auto"/>
              <w:bottom w:val="single" w:sz="4" w:space="0" w:color="auto"/>
              <w:right w:val="single" w:sz="4" w:space="0" w:color="auto"/>
            </w:tcBorders>
            <w:hideMark/>
          </w:tcPr>
          <w:p w:rsidR="004C125A" w:rsidRDefault="004C125A">
            <w:pPr>
              <w:pStyle w:val="ConsPlusNormal"/>
              <w:jc w:val="both"/>
              <w:rPr>
                <w:rFonts w:ascii="Times New Roman" w:hAnsi="Times New Roman" w:cs="Times New Roman"/>
                <w:sz w:val="22"/>
                <w:szCs w:val="22"/>
              </w:rPr>
            </w:pPr>
            <w:r>
              <w:rPr>
                <w:rFonts w:ascii="Times New Roman" w:hAnsi="Times New Roman" w:cs="Times New Roman"/>
                <w:sz w:val="22"/>
                <w:szCs w:val="22"/>
              </w:rPr>
              <w:t>350,0</w:t>
            </w:r>
          </w:p>
        </w:tc>
        <w:tc>
          <w:tcPr>
            <w:tcW w:w="1080" w:type="dxa"/>
            <w:tcBorders>
              <w:top w:val="nil"/>
              <w:left w:val="single" w:sz="4" w:space="0" w:color="auto"/>
              <w:bottom w:val="single" w:sz="4" w:space="0" w:color="auto"/>
              <w:right w:val="single" w:sz="4" w:space="0" w:color="auto"/>
            </w:tcBorders>
          </w:tcPr>
          <w:p w:rsidR="004C125A" w:rsidRDefault="004C125A">
            <w:pPr>
              <w:pStyle w:val="ConsPlusNormal"/>
              <w:jc w:val="both"/>
              <w:rPr>
                <w:rFonts w:ascii="Times New Roman" w:hAnsi="Times New Roman" w:cs="Times New Roman"/>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Средства бюджета поселения</w:t>
            </w:r>
          </w:p>
        </w:tc>
        <w:tc>
          <w:tcPr>
            <w:tcW w:w="1302" w:type="dxa"/>
            <w:gridSpan w:val="2"/>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уб.</w:t>
            </w:r>
          </w:p>
        </w:tc>
        <w:tc>
          <w:tcPr>
            <w:tcW w:w="1981"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49,0</w:t>
            </w:r>
          </w:p>
        </w:tc>
        <w:tc>
          <w:tcPr>
            <w:tcW w:w="2104"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50,0</w:t>
            </w:r>
          </w:p>
        </w:tc>
        <w:tc>
          <w:tcPr>
            <w:tcW w:w="2126" w:type="dxa"/>
            <w:tcBorders>
              <w:top w:val="single" w:sz="4" w:space="0" w:color="auto"/>
              <w:left w:val="single" w:sz="4" w:space="0" w:color="auto"/>
              <w:bottom w:val="single" w:sz="4" w:space="0" w:color="auto"/>
              <w:right w:val="single" w:sz="4" w:space="0" w:color="auto"/>
            </w:tcBorders>
            <w:hideMark/>
          </w:tcPr>
          <w:p w:rsidR="004C125A" w:rsidRDefault="00EA191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38</w:t>
            </w:r>
          </w:p>
        </w:tc>
        <w:tc>
          <w:tcPr>
            <w:tcW w:w="1701" w:type="dxa"/>
            <w:gridSpan w:val="2"/>
            <w:tcBorders>
              <w:top w:val="single" w:sz="4" w:space="0" w:color="auto"/>
              <w:left w:val="single" w:sz="4" w:space="0" w:color="auto"/>
              <w:bottom w:val="single" w:sz="4" w:space="0" w:color="auto"/>
              <w:right w:val="single" w:sz="4" w:space="0" w:color="auto"/>
            </w:tcBorders>
            <w:hideMark/>
          </w:tcPr>
          <w:p w:rsidR="004C125A" w:rsidRDefault="00B938F9">
            <w:pPr>
              <w:pStyle w:val="ConsPlusNormal"/>
              <w:rPr>
                <w:rFonts w:ascii="Times New Roman" w:hAnsi="Times New Roman" w:cs="Times New Roman"/>
                <w:sz w:val="22"/>
                <w:szCs w:val="22"/>
              </w:rPr>
            </w:pPr>
            <w:r>
              <w:rPr>
                <w:rFonts w:ascii="Times New Roman" w:hAnsi="Times New Roman" w:cs="Times New Roman"/>
                <w:sz w:val="22"/>
                <w:szCs w:val="22"/>
              </w:rPr>
              <w:t>50,0</w:t>
            </w:r>
          </w:p>
        </w:tc>
      </w:tr>
      <w:tr w:rsidR="004C125A" w:rsidTr="007971C4">
        <w:trPr>
          <w:trHeight w:val="295"/>
        </w:trPr>
        <w:tc>
          <w:tcPr>
            <w:tcW w:w="629" w:type="dxa"/>
            <w:tcBorders>
              <w:top w:val="nil"/>
              <w:left w:val="single" w:sz="4" w:space="0" w:color="auto"/>
              <w:bottom w:val="single" w:sz="4" w:space="0" w:color="auto"/>
              <w:right w:val="single" w:sz="4" w:space="0" w:color="auto"/>
            </w:tcBorders>
            <w:hideMark/>
          </w:tcPr>
          <w:p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55</w:t>
            </w:r>
          </w:p>
        </w:tc>
        <w:tc>
          <w:tcPr>
            <w:tcW w:w="2125" w:type="dxa"/>
            <w:tcBorders>
              <w:top w:val="nil"/>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Установка урн, скамеек, лавочек</w:t>
            </w:r>
          </w:p>
        </w:tc>
        <w:tc>
          <w:tcPr>
            <w:tcW w:w="1580" w:type="dxa"/>
            <w:tcBorders>
              <w:top w:val="nil"/>
              <w:left w:val="single" w:sz="4" w:space="0" w:color="auto"/>
              <w:bottom w:val="single" w:sz="4" w:space="0" w:color="auto"/>
              <w:right w:val="single" w:sz="4" w:space="0" w:color="auto"/>
            </w:tcBorders>
            <w:hideMark/>
          </w:tcPr>
          <w:p w:rsidR="004C125A" w:rsidRDefault="004C125A">
            <w:pPr>
              <w:pStyle w:val="ConsPlusNormal"/>
              <w:jc w:val="both"/>
              <w:rPr>
                <w:rFonts w:ascii="Times New Roman" w:hAnsi="Times New Roman" w:cs="Times New Roman"/>
                <w:sz w:val="22"/>
                <w:szCs w:val="22"/>
              </w:rPr>
            </w:pPr>
            <w:r>
              <w:rPr>
                <w:rFonts w:ascii="Times New Roman" w:hAnsi="Times New Roman" w:cs="Times New Roman"/>
                <w:sz w:val="22"/>
                <w:szCs w:val="22"/>
              </w:rPr>
              <w:t>20,0</w:t>
            </w:r>
          </w:p>
        </w:tc>
        <w:tc>
          <w:tcPr>
            <w:tcW w:w="1080" w:type="dxa"/>
            <w:tcBorders>
              <w:top w:val="nil"/>
              <w:left w:val="single" w:sz="4" w:space="0" w:color="auto"/>
              <w:bottom w:val="single" w:sz="4" w:space="0" w:color="auto"/>
              <w:right w:val="single" w:sz="4" w:space="0" w:color="auto"/>
            </w:tcBorders>
          </w:tcPr>
          <w:p w:rsidR="004C125A" w:rsidRDefault="004C125A">
            <w:pPr>
              <w:pStyle w:val="ConsPlusNormal"/>
              <w:jc w:val="both"/>
              <w:rPr>
                <w:rFonts w:ascii="Times New Roman" w:hAnsi="Times New Roman" w:cs="Times New Roman"/>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Средства бюджета поселения</w:t>
            </w:r>
          </w:p>
        </w:tc>
        <w:tc>
          <w:tcPr>
            <w:tcW w:w="1302" w:type="dxa"/>
            <w:gridSpan w:val="2"/>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уб.</w:t>
            </w:r>
          </w:p>
        </w:tc>
        <w:tc>
          <w:tcPr>
            <w:tcW w:w="1981"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w:t>
            </w:r>
          </w:p>
        </w:tc>
        <w:tc>
          <w:tcPr>
            <w:tcW w:w="2104"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2126" w:type="dxa"/>
            <w:tcBorders>
              <w:top w:val="single" w:sz="4" w:space="0" w:color="auto"/>
              <w:left w:val="single" w:sz="4" w:space="0" w:color="auto"/>
              <w:bottom w:val="single" w:sz="4" w:space="0" w:color="auto"/>
              <w:right w:val="single" w:sz="4" w:space="0" w:color="auto"/>
            </w:tcBorders>
            <w:hideMark/>
          </w:tcPr>
          <w:p w:rsidR="004C125A" w:rsidRDefault="00EA191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4C125A" w:rsidRDefault="00EA191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r>
      <w:tr w:rsidR="004C125A" w:rsidTr="007971C4">
        <w:tc>
          <w:tcPr>
            <w:tcW w:w="629" w:type="dxa"/>
            <w:tcBorders>
              <w:top w:val="single" w:sz="4" w:space="0" w:color="auto"/>
              <w:left w:val="single" w:sz="4" w:space="0" w:color="auto"/>
              <w:bottom w:val="nil"/>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6</w:t>
            </w:r>
          </w:p>
        </w:tc>
        <w:tc>
          <w:tcPr>
            <w:tcW w:w="2125" w:type="dxa"/>
            <w:tcBorders>
              <w:top w:val="single" w:sz="4" w:space="0" w:color="auto"/>
              <w:left w:val="single" w:sz="4" w:space="0" w:color="auto"/>
              <w:bottom w:val="nil"/>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Регулирование численности безнадзорных животных</w:t>
            </w:r>
          </w:p>
        </w:tc>
        <w:tc>
          <w:tcPr>
            <w:tcW w:w="1580" w:type="dxa"/>
            <w:tcBorders>
              <w:top w:val="single" w:sz="4" w:space="0" w:color="auto"/>
              <w:left w:val="single" w:sz="4" w:space="0" w:color="auto"/>
              <w:bottom w:val="nil"/>
              <w:right w:val="single" w:sz="4" w:space="0" w:color="auto"/>
            </w:tcBorders>
            <w:hideMark/>
          </w:tcPr>
          <w:p w:rsidR="004C125A" w:rsidRDefault="004C125A">
            <w:pPr>
              <w:pStyle w:val="ConsPlusNormal"/>
              <w:jc w:val="both"/>
              <w:rPr>
                <w:rFonts w:ascii="Times New Roman" w:hAnsi="Times New Roman" w:cs="Times New Roman"/>
                <w:sz w:val="22"/>
                <w:szCs w:val="22"/>
              </w:rPr>
            </w:pPr>
            <w:r>
              <w:rPr>
                <w:rFonts w:ascii="Times New Roman" w:hAnsi="Times New Roman" w:cs="Times New Roman"/>
                <w:sz w:val="22"/>
                <w:szCs w:val="22"/>
              </w:rPr>
              <w:t>60,0</w:t>
            </w:r>
          </w:p>
        </w:tc>
        <w:tc>
          <w:tcPr>
            <w:tcW w:w="1080" w:type="dxa"/>
            <w:tcBorders>
              <w:top w:val="single" w:sz="4" w:space="0" w:color="auto"/>
              <w:left w:val="single" w:sz="4" w:space="0" w:color="auto"/>
              <w:bottom w:val="nil"/>
              <w:right w:val="single" w:sz="4" w:space="0" w:color="auto"/>
            </w:tcBorders>
          </w:tcPr>
          <w:p w:rsidR="004C125A" w:rsidRDefault="004C125A">
            <w:pPr>
              <w:pStyle w:val="ConsPlusNormal"/>
              <w:jc w:val="both"/>
              <w:rPr>
                <w:rFonts w:ascii="Times New Roman" w:hAnsi="Times New Roman" w:cs="Times New Roman"/>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Средства бюджета поселения</w:t>
            </w:r>
          </w:p>
        </w:tc>
        <w:tc>
          <w:tcPr>
            <w:tcW w:w="1302" w:type="dxa"/>
            <w:gridSpan w:val="2"/>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уб.</w:t>
            </w:r>
          </w:p>
        </w:tc>
        <w:tc>
          <w:tcPr>
            <w:tcW w:w="1981"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11,2</w:t>
            </w:r>
          </w:p>
        </w:tc>
        <w:tc>
          <w:tcPr>
            <w:tcW w:w="2104"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2126" w:type="dxa"/>
            <w:tcBorders>
              <w:top w:val="single" w:sz="4" w:space="0" w:color="auto"/>
              <w:left w:val="single" w:sz="4" w:space="0" w:color="auto"/>
              <w:bottom w:val="single" w:sz="4" w:space="0" w:color="auto"/>
              <w:right w:val="single" w:sz="4" w:space="0" w:color="auto"/>
            </w:tcBorders>
            <w:hideMark/>
          </w:tcPr>
          <w:p w:rsidR="004C125A" w:rsidRDefault="00EA191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1701" w:type="dxa"/>
            <w:gridSpan w:val="2"/>
            <w:tcBorders>
              <w:top w:val="single" w:sz="4" w:space="0" w:color="auto"/>
              <w:left w:val="single" w:sz="4" w:space="0" w:color="auto"/>
              <w:bottom w:val="single" w:sz="4" w:space="0" w:color="auto"/>
              <w:right w:val="single" w:sz="4" w:space="0" w:color="auto"/>
            </w:tcBorders>
          </w:tcPr>
          <w:p w:rsidR="004C125A" w:rsidRDefault="00B938F9">
            <w:pPr>
              <w:pStyle w:val="ConsPlusNormal"/>
              <w:rPr>
                <w:rFonts w:ascii="Times New Roman" w:hAnsi="Times New Roman" w:cs="Times New Roman"/>
                <w:sz w:val="22"/>
                <w:szCs w:val="22"/>
              </w:rPr>
            </w:pPr>
            <w:r>
              <w:rPr>
                <w:rFonts w:ascii="Times New Roman" w:hAnsi="Times New Roman" w:cs="Times New Roman"/>
                <w:sz w:val="22"/>
                <w:szCs w:val="22"/>
              </w:rPr>
              <w:t>-</w:t>
            </w: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jc w:val="center"/>
              <w:rPr>
                <w:rFonts w:ascii="Times New Roman" w:hAnsi="Times New Roman" w:cs="Times New Roman"/>
                <w:sz w:val="22"/>
                <w:szCs w:val="22"/>
              </w:rPr>
            </w:pPr>
          </w:p>
        </w:tc>
      </w:tr>
      <w:tr w:rsidR="004C125A" w:rsidTr="007971C4">
        <w:tc>
          <w:tcPr>
            <w:tcW w:w="629" w:type="dxa"/>
            <w:tcBorders>
              <w:top w:val="single" w:sz="4" w:space="0" w:color="auto"/>
              <w:left w:val="single" w:sz="4" w:space="0" w:color="auto"/>
              <w:bottom w:val="nil"/>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7</w:t>
            </w:r>
          </w:p>
        </w:tc>
        <w:tc>
          <w:tcPr>
            <w:tcW w:w="2125" w:type="dxa"/>
            <w:tcBorders>
              <w:top w:val="single" w:sz="4" w:space="0" w:color="auto"/>
              <w:left w:val="single" w:sz="4" w:space="0" w:color="auto"/>
              <w:bottom w:val="nil"/>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Приобретение хозяйственного </w:t>
            </w:r>
            <w:r>
              <w:rPr>
                <w:rFonts w:ascii="Times New Roman" w:hAnsi="Times New Roman" w:cs="Times New Roman"/>
                <w:sz w:val="22"/>
                <w:szCs w:val="22"/>
              </w:rPr>
              <w:lastRenderedPageBreak/>
              <w:t>инвентаря и инструментов</w:t>
            </w:r>
          </w:p>
        </w:tc>
        <w:tc>
          <w:tcPr>
            <w:tcW w:w="1580" w:type="dxa"/>
            <w:tcBorders>
              <w:top w:val="single" w:sz="4" w:space="0" w:color="auto"/>
              <w:left w:val="single" w:sz="4" w:space="0" w:color="auto"/>
              <w:bottom w:val="nil"/>
              <w:right w:val="single" w:sz="4" w:space="0" w:color="auto"/>
            </w:tcBorders>
            <w:hideMark/>
          </w:tcPr>
          <w:p w:rsidR="004C125A" w:rsidRDefault="004C125A">
            <w:pPr>
              <w:pStyle w:val="ConsPlusNormal"/>
              <w:jc w:val="both"/>
              <w:rPr>
                <w:rFonts w:ascii="Times New Roman" w:hAnsi="Times New Roman" w:cs="Times New Roman"/>
                <w:sz w:val="22"/>
                <w:szCs w:val="22"/>
              </w:rPr>
            </w:pPr>
            <w:r>
              <w:rPr>
                <w:rFonts w:ascii="Times New Roman" w:hAnsi="Times New Roman" w:cs="Times New Roman"/>
                <w:sz w:val="22"/>
                <w:szCs w:val="22"/>
              </w:rPr>
              <w:lastRenderedPageBreak/>
              <w:t>112,2</w:t>
            </w:r>
          </w:p>
        </w:tc>
        <w:tc>
          <w:tcPr>
            <w:tcW w:w="1080" w:type="dxa"/>
            <w:tcBorders>
              <w:top w:val="single" w:sz="4" w:space="0" w:color="auto"/>
              <w:left w:val="single" w:sz="4" w:space="0" w:color="auto"/>
              <w:bottom w:val="nil"/>
              <w:right w:val="single" w:sz="4" w:space="0" w:color="auto"/>
            </w:tcBorders>
          </w:tcPr>
          <w:p w:rsidR="004C125A" w:rsidRDefault="004C125A">
            <w:pPr>
              <w:pStyle w:val="ConsPlusNormal"/>
              <w:jc w:val="both"/>
              <w:rPr>
                <w:rFonts w:ascii="Times New Roman" w:hAnsi="Times New Roman" w:cs="Times New Roman"/>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Средства бюджета поселения</w:t>
            </w:r>
          </w:p>
        </w:tc>
        <w:tc>
          <w:tcPr>
            <w:tcW w:w="1302" w:type="dxa"/>
            <w:gridSpan w:val="2"/>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уб.</w:t>
            </w:r>
          </w:p>
        </w:tc>
        <w:tc>
          <w:tcPr>
            <w:tcW w:w="1981"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22,0</w:t>
            </w:r>
          </w:p>
        </w:tc>
        <w:tc>
          <w:tcPr>
            <w:tcW w:w="2104"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12,2</w:t>
            </w:r>
          </w:p>
        </w:tc>
        <w:tc>
          <w:tcPr>
            <w:tcW w:w="2126" w:type="dxa"/>
            <w:tcBorders>
              <w:top w:val="single" w:sz="4" w:space="0" w:color="auto"/>
              <w:left w:val="single" w:sz="4" w:space="0" w:color="auto"/>
              <w:bottom w:val="single" w:sz="4" w:space="0" w:color="auto"/>
              <w:right w:val="single" w:sz="4" w:space="0" w:color="auto"/>
            </w:tcBorders>
            <w:hideMark/>
          </w:tcPr>
          <w:p w:rsidR="004C125A" w:rsidRDefault="00EA191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1701" w:type="dxa"/>
            <w:gridSpan w:val="2"/>
            <w:tcBorders>
              <w:top w:val="single" w:sz="4" w:space="0" w:color="auto"/>
              <w:left w:val="single" w:sz="4" w:space="0" w:color="auto"/>
              <w:bottom w:val="single" w:sz="4" w:space="0" w:color="auto"/>
              <w:right w:val="single" w:sz="4" w:space="0" w:color="auto"/>
            </w:tcBorders>
            <w:hideMark/>
          </w:tcPr>
          <w:p w:rsidR="004C125A" w:rsidRDefault="00EA191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20,0</w:t>
            </w:r>
          </w:p>
        </w:tc>
      </w:tr>
      <w:tr w:rsidR="004C125A" w:rsidTr="007971C4">
        <w:tc>
          <w:tcPr>
            <w:tcW w:w="629" w:type="dxa"/>
            <w:tcBorders>
              <w:top w:val="single" w:sz="4" w:space="0" w:color="auto"/>
              <w:left w:val="single" w:sz="4" w:space="0" w:color="auto"/>
              <w:bottom w:val="nil"/>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lastRenderedPageBreak/>
              <w:t>8</w:t>
            </w:r>
          </w:p>
        </w:tc>
        <w:tc>
          <w:tcPr>
            <w:tcW w:w="2125" w:type="dxa"/>
            <w:tcBorders>
              <w:top w:val="single" w:sz="4" w:space="0" w:color="auto"/>
              <w:left w:val="single" w:sz="4" w:space="0" w:color="auto"/>
              <w:bottom w:val="nil"/>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Приобретение и установка детских площадок</w:t>
            </w:r>
          </w:p>
        </w:tc>
        <w:tc>
          <w:tcPr>
            <w:tcW w:w="1580" w:type="dxa"/>
            <w:tcBorders>
              <w:top w:val="single" w:sz="4" w:space="0" w:color="auto"/>
              <w:left w:val="single" w:sz="4" w:space="0" w:color="auto"/>
              <w:bottom w:val="nil"/>
              <w:right w:val="single" w:sz="4" w:space="0" w:color="auto"/>
            </w:tcBorders>
            <w:hideMark/>
          </w:tcPr>
          <w:p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200,0</w:t>
            </w:r>
          </w:p>
        </w:tc>
        <w:tc>
          <w:tcPr>
            <w:tcW w:w="1080" w:type="dxa"/>
            <w:tcBorders>
              <w:top w:val="single" w:sz="4" w:space="0" w:color="auto"/>
              <w:left w:val="single" w:sz="4" w:space="0" w:color="auto"/>
              <w:bottom w:val="nil"/>
              <w:right w:val="single" w:sz="4" w:space="0" w:color="auto"/>
            </w:tcBorders>
          </w:tcPr>
          <w:p w:rsidR="004C125A" w:rsidRDefault="004C125A">
            <w:pPr>
              <w:pStyle w:val="ConsPlusNormal"/>
              <w:rPr>
                <w:rFonts w:ascii="Times New Roman" w:hAnsi="Times New Roman" w:cs="Times New Roman"/>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Средства бюджета поселения</w:t>
            </w:r>
          </w:p>
        </w:tc>
        <w:tc>
          <w:tcPr>
            <w:tcW w:w="1302" w:type="dxa"/>
            <w:gridSpan w:val="2"/>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уб.</w:t>
            </w:r>
          </w:p>
        </w:tc>
        <w:tc>
          <w:tcPr>
            <w:tcW w:w="1981"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w:t>
            </w:r>
          </w:p>
        </w:tc>
        <w:tc>
          <w:tcPr>
            <w:tcW w:w="2104"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2126" w:type="dxa"/>
            <w:tcBorders>
              <w:top w:val="single" w:sz="4" w:space="0" w:color="auto"/>
              <w:left w:val="single" w:sz="4" w:space="0" w:color="auto"/>
              <w:bottom w:val="single" w:sz="4" w:space="0" w:color="auto"/>
              <w:right w:val="single" w:sz="4" w:space="0" w:color="auto"/>
            </w:tcBorders>
            <w:hideMark/>
          </w:tcPr>
          <w:p w:rsidR="004C125A" w:rsidRDefault="00EA191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4C125A" w:rsidRDefault="00EA1911">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r>
      <w:tr w:rsidR="004C125A" w:rsidTr="007971C4">
        <w:tc>
          <w:tcPr>
            <w:tcW w:w="629" w:type="dxa"/>
            <w:tcBorders>
              <w:top w:val="single" w:sz="4" w:space="0" w:color="auto"/>
              <w:left w:val="single" w:sz="4" w:space="0" w:color="auto"/>
              <w:bottom w:val="single" w:sz="4" w:space="0" w:color="auto"/>
              <w:right w:val="single" w:sz="4" w:space="0" w:color="auto"/>
            </w:tcBorders>
          </w:tcPr>
          <w:p w:rsidR="004C125A" w:rsidRDefault="004C125A">
            <w:pPr>
              <w:pStyle w:val="ConsPlusNormal"/>
              <w:ind w:firstLine="0"/>
              <w:rPr>
                <w:rFonts w:ascii="Times New Roman" w:hAnsi="Times New Roman" w:cs="Times New Roman"/>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both"/>
              <w:rPr>
                <w:rFonts w:ascii="Times New Roman" w:hAnsi="Times New Roman" w:cs="Times New Roman"/>
                <w:b/>
                <w:sz w:val="22"/>
                <w:szCs w:val="22"/>
              </w:rPr>
            </w:pPr>
            <w:r>
              <w:rPr>
                <w:rFonts w:ascii="Times New Roman" w:hAnsi="Times New Roman" w:cs="Times New Roman"/>
                <w:b/>
                <w:sz w:val="22"/>
                <w:szCs w:val="22"/>
              </w:rPr>
              <w:t>Итого:</w:t>
            </w:r>
          </w:p>
        </w:tc>
        <w:tc>
          <w:tcPr>
            <w:tcW w:w="1580"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rPr>
                <w:rFonts w:ascii="Times New Roman" w:hAnsi="Times New Roman" w:cs="Times New Roman"/>
                <w:b/>
                <w:sz w:val="22"/>
                <w:szCs w:val="22"/>
              </w:rPr>
            </w:pPr>
            <w:r>
              <w:rPr>
                <w:rFonts w:ascii="Times New Roman" w:hAnsi="Times New Roman" w:cs="Times New Roman"/>
                <w:b/>
                <w:sz w:val="22"/>
                <w:szCs w:val="22"/>
              </w:rPr>
              <w:t>2836,0</w:t>
            </w:r>
          </w:p>
        </w:tc>
        <w:tc>
          <w:tcPr>
            <w:tcW w:w="1080" w:type="dxa"/>
            <w:tcBorders>
              <w:top w:val="single" w:sz="4" w:space="0" w:color="auto"/>
              <w:left w:val="single" w:sz="4" w:space="0" w:color="auto"/>
              <w:bottom w:val="single" w:sz="4" w:space="0" w:color="auto"/>
              <w:right w:val="single" w:sz="4" w:space="0" w:color="auto"/>
            </w:tcBorders>
          </w:tcPr>
          <w:p w:rsidR="004C125A" w:rsidRDefault="004C125A">
            <w:pPr>
              <w:pStyle w:val="ConsPlusNormal"/>
              <w:rPr>
                <w:rFonts w:ascii="Times New Roman" w:hAnsi="Times New Roman" w:cs="Times New Roman"/>
                <w:b/>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b/>
                <w:sz w:val="22"/>
                <w:szCs w:val="22"/>
              </w:rPr>
            </w:pPr>
            <w:r>
              <w:rPr>
                <w:rFonts w:ascii="Times New Roman" w:hAnsi="Times New Roman" w:cs="Times New Roman"/>
                <w:sz w:val="22"/>
                <w:szCs w:val="22"/>
              </w:rPr>
              <w:t>Средства бюджета поселения</w:t>
            </w:r>
          </w:p>
        </w:tc>
        <w:tc>
          <w:tcPr>
            <w:tcW w:w="1302" w:type="dxa"/>
            <w:gridSpan w:val="2"/>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уб.</w:t>
            </w:r>
          </w:p>
        </w:tc>
        <w:tc>
          <w:tcPr>
            <w:tcW w:w="1981" w:type="dxa"/>
            <w:tcBorders>
              <w:top w:val="single" w:sz="4" w:space="0" w:color="auto"/>
              <w:left w:val="single" w:sz="4" w:space="0" w:color="auto"/>
              <w:bottom w:val="single" w:sz="4" w:space="0" w:color="auto"/>
              <w:right w:val="single" w:sz="4" w:space="0" w:color="auto"/>
            </w:tcBorders>
            <w:hideMark/>
          </w:tcPr>
          <w:p w:rsidR="004C125A" w:rsidRDefault="004C125A">
            <w:pPr>
              <w:pStyle w:val="af6"/>
              <w:jc w:val="center"/>
              <w:rPr>
                <w:rFonts w:ascii="Times New Roman" w:hAnsi="Times New Roman"/>
                <w:b/>
              </w:rPr>
            </w:pPr>
            <w:r>
              <w:rPr>
                <w:rFonts w:ascii="Times New Roman" w:hAnsi="Times New Roman"/>
                <w:b/>
              </w:rPr>
              <w:t>249,2</w:t>
            </w:r>
          </w:p>
        </w:tc>
        <w:tc>
          <w:tcPr>
            <w:tcW w:w="2104"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373,0</w:t>
            </w:r>
          </w:p>
        </w:tc>
        <w:tc>
          <w:tcPr>
            <w:tcW w:w="2126" w:type="dxa"/>
            <w:tcBorders>
              <w:top w:val="single" w:sz="4" w:space="0" w:color="auto"/>
              <w:left w:val="single" w:sz="4" w:space="0" w:color="auto"/>
              <w:bottom w:val="single" w:sz="4" w:space="0" w:color="auto"/>
              <w:right w:val="single" w:sz="4" w:space="0" w:color="auto"/>
            </w:tcBorders>
            <w:hideMark/>
          </w:tcPr>
          <w:p w:rsidR="004C125A" w:rsidRDefault="00EA1911">
            <w:pPr>
              <w:pStyle w:val="af6"/>
              <w:jc w:val="center"/>
              <w:rPr>
                <w:rFonts w:ascii="Times New Roman" w:hAnsi="Times New Roman"/>
                <w:b/>
              </w:rPr>
            </w:pPr>
            <w:r>
              <w:rPr>
                <w:rFonts w:ascii="Times New Roman" w:hAnsi="Times New Roman"/>
                <w:b/>
              </w:rPr>
              <w:t>691,6</w:t>
            </w:r>
          </w:p>
        </w:tc>
        <w:tc>
          <w:tcPr>
            <w:tcW w:w="1701" w:type="dxa"/>
            <w:gridSpan w:val="2"/>
            <w:tcBorders>
              <w:top w:val="single" w:sz="4" w:space="0" w:color="auto"/>
              <w:left w:val="single" w:sz="4" w:space="0" w:color="auto"/>
              <w:bottom w:val="single" w:sz="4" w:space="0" w:color="auto"/>
              <w:right w:val="single" w:sz="4" w:space="0" w:color="auto"/>
            </w:tcBorders>
            <w:hideMark/>
          </w:tcPr>
          <w:p w:rsidR="004C125A" w:rsidRDefault="00EA1911">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287,5</w:t>
            </w:r>
          </w:p>
        </w:tc>
      </w:tr>
      <w:tr w:rsidR="004C125A" w:rsidTr="007971C4">
        <w:tc>
          <w:tcPr>
            <w:tcW w:w="629" w:type="dxa"/>
            <w:tcBorders>
              <w:top w:val="single" w:sz="4" w:space="0" w:color="auto"/>
              <w:left w:val="single" w:sz="4" w:space="0" w:color="auto"/>
              <w:bottom w:val="single" w:sz="4" w:space="0" w:color="auto"/>
              <w:right w:val="single" w:sz="4" w:space="0" w:color="auto"/>
            </w:tcBorders>
          </w:tcPr>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1.</w:t>
            </w:r>
          </w:p>
        </w:tc>
        <w:tc>
          <w:tcPr>
            <w:tcW w:w="2125"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both"/>
              <w:rPr>
                <w:rFonts w:ascii="Times New Roman" w:hAnsi="Times New Roman"/>
                <w:b/>
                <w:sz w:val="22"/>
                <w:szCs w:val="22"/>
              </w:rPr>
            </w:pPr>
            <w:r>
              <w:rPr>
                <w:rFonts w:ascii="Times New Roman" w:hAnsi="Times New Roman"/>
                <w:b/>
                <w:sz w:val="22"/>
                <w:szCs w:val="22"/>
              </w:rPr>
              <w:t>Мероприятие 5</w:t>
            </w:r>
          </w:p>
          <w:p w:rsidR="004C125A" w:rsidRDefault="004C125A">
            <w:pPr>
              <w:pStyle w:val="ConsPlusNormal"/>
              <w:ind w:firstLine="0"/>
              <w:jc w:val="both"/>
              <w:rPr>
                <w:rFonts w:ascii="Times New Roman" w:hAnsi="Times New Roman"/>
                <w:b/>
                <w:sz w:val="22"/>
                <w:szCs w:val="22"/>
              </w:rPr>
            </w:pPr>
            <w:r>
              <w:rPr>
                <w:rFonts w:ascii="Times New Roman" w:hAnsi="Times New Roman"/>
                <w:b/>
                <w:sz w:val="22"/>
                <w:szCs w:val="22"/>
              </w:rPr>
              <w:t>«Мероприятия в области жилищного хозяйства»</w:t>
            </w:r>
          </w:p>
          <w:p w:rsidR="004C125A" w:rsidRDefault="004C125A">
            <w:pPr>
              <w:pStyle w:val="ConsPlusNormal"/>
              <w:ind w:firstLine="0"/>
              <w:jc w:val="both"/>
              <w:rPr>
                <w:rFonts w:ascii="Times New Roman" w:hAnsi="Times New Roman" w:cs="Times New Roman"/>
                <w:b/>
                <w:sz w:val="22"/>
                <w:szCs w:val="22"/>
              </w:rPr>
            </w:pPr>
            <w:r>
              <w:rPr>
                <w:rFonts w:ascii="Times New Roman" w:hAnsi="Times New Roman"/>
                <w:sz w:val="22"/>
                <w:szCs w:val="22"/>
              </w:rPr>
              <w:t>Содержание муниципального жилищного фонда, в том числе капитальный ремонт муниципального жилищного фонда</w:t>
            </w:r>
          </w:p>
        </w:tc>
        <w:tc>
          <w:tcPr>
            <w:tcW w:w="1580" w:type="dxa"/>
            <w:tcBorders>
              <w:top w:val="single" w:sz="4" w:space="0" w:color="auto"/>
              <w:left w:val="single" w:sz="4" w:space="0" w:color="auto"/>
              <w:bottom w:val="single" w:sz="4" w:space="0" w:color="auto"/>
              <w:right w:val="single" w:sz="4" w:space="0" w:color="auto"/>
            </w:tcBorders>
          </w:tcPr>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p>
          <w:p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232,3</w:t>
            </w:r>
          </w:p>
        </w:tc>
        <w:tc>
          <w:tcPr>
            <w:tcW w:w="1080" w:type="dxa"/>
            <w:tcBorders>
              <w:top w:val="single" w:sz="4" w:space="0" w:color="auto"/>
              <w:left w:val="single" w:sz="4" w:space="0" w:color="auto"/>
              <w:bottom w:val="single" w:sz="4" w:space="0" w:color="auto"/>
              <w:right w:val="single" w:sz="4" w:space="0" w:color="auto"/>
            </w:tcBorders>
          </w:tcPr>
          <w:p w:rsidR="004C125A" w:rsidRDefault="004C125A">
            <w:pPr>
              <w:pStyle w:val="ConsPlusNormal"/>
              <w:rPr>
                <w:rFonts w:ascii="Times New Roman" w:hAnsi="Times New Roman" w:cs="Times New Roman"/>
                <w:sz w:val="22"/>
                <w:szCs w:val="22"/>
              </w:rPr>
            </w:pPr>
          </w:p>
        </w:tc>
        <w:tc>
          <w:tcPr>
            <w:tcW w:w="1939" w:type="dxa"/>
            <w:tcBorders>
              <w:top w:val="single" w:sz="4" w:space="0" w:color="auto"/>
              <w:left w:val="single" w:sz="4" w:space="0" w:color="auto"/>
              <w:bottom w:val="single" w:sz="4" w:space="0" w:color="auto"/>
              <w:right w:val="single" w:sz="4" w:space="0" w:color="auto"/>
            </w:tcBorders>
          </w:tcPr>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Средства бюджета поселения</w:t>
            </w:r>
          </w:p>
        </w:tc>
        <w:tc>
          <w:tcPr>
            <w:tcW w:w="1302" w:type="dxa"/>
            <w:gridSpan w:val="2"/>
            <w:tcBorders>
              <w:top w:val="single" w:sz="4" w:space="0" w:color="auto"/>
              <w:left w:val="single" w:sz="4" w:space="0" w:color="auto"/>
              <w:bottom w:val="single" w:sz="4" w:space="0" w:color="auto"/>
              <w:right w:val="single" w:sz="4" w:space="0" w:color="auto"/>
            </w:tcBorders>
          </w:tcPr>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p>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уб.</w:t>
            </w:r>
          </w:p>
        </w:tc>
        <w:tc>
          <w:tcPr>
            <w:tcW w:w="1981" w:type="dxa"/>
            <w:tcBorders>
              <w:top w:val="single" w:sz="4" w:space="0" w:color="auto"/>
              <w:left w:val="single" w:sz="4" w:space="0" w:color="auto"/>
              <w:bottom w:val="single" w:sz="4" w:space="0" w:color="auto"/>
              <w:right w:val="single" w:sz="4" w:space="0" w:color="auto"/>
            </w:tcBorders>
          </w:tcPr>
          <w:p w:rsidR="004C125A" w:rsidRDefault="004C125A">
            <w:pPr>
              <w:pStyle w:val="af6"/>
              <w:jc w:val="center"/>
              <w:rPr>
                <w:rFonts w:ascii="Times New Roman" w:hAnsi="Times New Roman"/>
              </w:rPr>
            </w:pPr>
          </w:p>
          <w:p w:rsidR="004C125A" w:rsidRDefault="004C125A">
            <w:pPr>
              <w:pStyle w:val="af6"/>
              <w:jc w:val="center"/>
              <w:rPr>
                <w:rFonts w:ascii="Times New Roman" w:hAnsi="Times New Roman"/>
              </w:rPr>
            </w:pPr>
          </w:p>
          <w:p w:rsidR="004C125A" w:rsidRDefault="004C125A">
            <w:pPr>
              <w:pStyle w:val="af6"/>
              <w:jc w:val="center"/>
              <w:rPr>
                <w:rFonts w:ascii="Times New Roman" w:hAnsi="Times New Roman"/>
              </w:rPr>
            </w:pPr>
          </w:p>
          <w:p w:rsidR="004C125A" w:rsidRDefault="004C125A">
            <w:pPr>
              <w:pStyle w:val="af6"/>
              <w:jc w:val="center"/>
              <w:rPr>
                <w:rFonts w:ascii="Times New Roman" w:hAnsi="Times New Roman"/>
              </w:rPr>
            </w:pPr>
          </w:p>
          <w:p w:rsidR="004C125A" w:rsidRDefault="004C125A">
            <w:pPr>
              <w:pStyle w:val="af6"/>
              <w:jc w:val="center"/>
              <w:rPr>
                <w:rFonts w:ascii="Times New Roman" w:hAnsi="Times New Roman"/>
              </w:rPr>
            </w:pPr>
          </w:p>
          <w:p w:rsidR="004C125A" w:rsidRDefault="004C125A">
            <w:pPr>
              <w:pStyle w:val="af6"/>
              <w:jc w:val="center"/>
              <w:rPr>
                <w:rFonts w:ascii="Times New Roman" w:hAnsi="Times New Roman"/>
              </w:rPr>
            </w:pPr>
            <w:r>
              <w:rPr>
                <w:rFonts w:ascii="Times New Roman" w:hAnsi="Times New Roman"/>
              </w:rPr>
              <w:t>77,9</w:t>
            </w:r>
          </w:p>
        </w:tc>
        <w:tc>
          <w:tcPr>
            <w:tcW w:w="2104" w:type="dxa"/>
            <w:tcBorders>
              <w:top w:val="single" w:sz="4" w:space="0" w:color="auto"/>
              <w:left w:val="single" w:sz="4" w:space="0" w:color="auto"/>
              <w:bottom w:val="single" w:sz="4" w:space="0" w:color="auto"/>
              <w:right w:val="single" w:sz="4" w:space="0" w:color="auto"/>
            </w:tcBorders>
          </w:tcPr>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132,3</w:t>
            </w:r>
          </w:p>
        </w:tc>
        <w:tc>
          <w:tcPr>
            <w:tcW w:w="2126" w:type="dxa"/>
            <w:tcBorders>
              <w:top w:val="single" w:sz="4" w:space="0" w:color="auto"/>
              <w:left w:val="single" w:sz="4" w:space="0" w:color="auto"/>
              <w:bottom w:val="single" w:sz="4" w:space="0" w:color="auto"/>
              <w:right w:val="single" w:sz="4" w:space="0" w:color="auto"/>
            </w:tcBorders>
          </w:tcPr>
          <w:p w:rsidR="004C125A" w:rsidRDefault="004C125A">
            <w:pPr>
              <w:pStyle w:val="af6"/>
              <w:jc w:val="center"/>
              <w:rPr>
                <w:rFonts w:ascii="Times New Roman" w:hAnsi="Times New Roman"/>
              </w:rPr>
            </w:pPr>
          </w:p>
          <w:p w:rsidR="004C125A" w:rsidRDefault="004C125A">
            <w:pPr>
              <w:pStyle w:val="af6"/>
              <w:jc w:val="center"/>
              <w:rPr>
                <w:rFonts w:ascii="Times New Roman" w:hAnsi="Times New Roman"/>
              </w:rPr>
            </w:pPr>
          </w:p>
          <w:p w:rsidR="004C125A" w:rsidRDefault="004C125A">
            <w:pPr>
              <w:pStyle w:val="af6"/>
              <w:jc w:val="center"/>
              <w:rPr>
                <w:rFonts w:ascii="Times New Roman" w:hAnsi="Times New Roman"/>
              </w:rPr>
            </w:pPr>
          </w:p>
          <w:p w:rsidR="004C125A" w:rsidRDefault="004C125A">
            <w:pPr>
              <w:pStyle w:val="af6"/>
              <w:jc w:val="center"/>
              <w:rPr>
                <w:rFonts w:ascii="Times New Roman" w:hAnsi="Times New Roman"/>
              </w:rPr>
            </w:pPr>
          </w:p>
          <w:p w:rsidR="004C125A" w:rsidRDefault="004C125A">
            <w:pPr>
              <w:pStyle w:val="af6"/>
              <w:jc w:val="center"/>
              <w:rPr>
                <w:rFonts w:ascii="Times New Roman" w:hAnsi="Times New Roman"/>
              </w:rPr>
            </w:pPr>
          </w:p>
          <w:p w:rsidR="004C125A" w:rsidRDefault="004C125A">
            <w:pPr>
              <w:pStyle w:val="af6"/>
              <w:jc w:val="center"/>
              <w:rPr>
                <w:rFonts w:ascii="Times New Roman" w:hAnsi="Times New Roman"/>
              </w:rPr>
            </w:pPr>
            <w:r>
              <w:rPr>
                <w:rFonts w:ascii="Times New Roman" w:hAnsi="Times New Roman"/>
              </w:rPr>
              <w:t>50,0</w:t>
            </w:r>
          </w:p>
        </w:tc>
        <w:tc>
          <w:tcPr>
            <w:tcW w:w="1701" w:type="dxa"/>
            <w:gridSpan w:val="2"/>
            <w:tcBorders>
              <w:top w:val="single" w:sz="4" w:space="0" w:color="auto"/>
              <w:left w:val="single" w:sz="4" w:space="0" w:color="auto"/>
              <w:bottom w:val="single" w:sz="4" w:space="0" w:color="auto"/>
              <w:right w:val="single" w:sz="4" w:space="0" w:color="auto"/>
            </w:tcBorders>
          </w:tcPr>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50,0</w:t>
            </w: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ind w:firstLine="0"/>
              <w:jc w:val="center"/>
              <w:rPr>
                <w:rFonts w:ascii="Times New Roman" w:hAnsi="Times New Roman" w:cs="Times New Roman"/>
                <w:sz w:val="22"/>
                <w:szCs w:val="22"/>
              </w:rPr>
            </w:pPr>
          </w:p>
          <w:p w:rsidR="004C125A" w:rsidRDefault="004C125A">
            <w:pPr>
              <w:pStyle w:val="ConsPlusNormal"/>
              <w:jc w:val="center"/>
              <w:rPr>
                <w:rFonts w:ascii="Times New Roman" w:hAnsi="Times New Roman" w:cs="Times New Roman"/>
                <w:b/>
                <w:sz w:val="22"/>
                <w:szCs w:val="22"/>
              </w:rPr>
            </w:pPr>
          </w:p>
        </w:tc>
      </w:tr>
      <w:tr w:rsidR="004C125A" w:rsidTr="007971C4">
        <w:tc>
          <w:tcPr>
            <w:tcW w:w="629" w:type="dxa"/>
            <w:tcBorders>
              <w:top w:val="single" w:sz="4" w:space="0" w:color="auto"/>
              <w:left w:val="single" w:sz="4" w:space="0" w:color="auto"/>
              <w:bottom w:val="single" w:sz="4" w:space="0" w:color="auto"/>
              <w:right w:val="single" w:sz="4" w:space="0" w:color="auto"/>
            </w:tcBorders>
          </w:tcPr>
          <w:p w:rsidR="004C125A" w:rsidRDefault="004C125A">
            <w:pPr>
              <w:pStyle w:val="ConsPlusNormal"/>
              <w:ind w:firstLine="0"/>
              <w:rPr>
                <w:rFonts w:ascii="Times New Roman" w:hAnsi="Times New Roman" w:cs="Times New Roman"/>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both"/>
              <w:rPr>
                <w:rFonts w:ascii="Times New Roman" w:hAnsi="Times New Roman" w:cs="Times New Roman"/>
                <w:b/>
                <w:sz w:val="22"/>
                <w:szCs w:val="22"/>
              </w:rPr>
            </w:pPr>
            <w:r>
              <w:rPr>
                <w:rFonts w:ascii="Times New Roman" w:hAnsi="Times New Roman" w:cs="Times New Roman"/>
                <w:b/>
                <w:sz w:val="22"/>
                <w:szCs w:val="22"/>
              </w:rPr>
              <w:t>Итого:</w:t>
            </w:r>
          </w:p>
        </w:tc>
        <w:tc>
          <w:tcPr>
            <w:tcW w:w="1580"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rPr>
                <w:rFonts w:ascii="Times New Roman" w:hAnsi="Times New Roman" w:cs="Times New Roman"/>
                <w:b/>
                <w:sz w:val="22"/>
                <w:szCs w:val="22"/>
              </w:rPr>
            </w:pPr>
            <w:r>
              <w:rPr>
                <w:rFonts w:ascii="Times New Roman" w:hAnsi="Times New Roman" w:cs="Times New Roman"/>
                <w:b/>
                <w:sz w:val="22"/>
                <w:szCs w:val="22"/>
              </w:rPr>
              <w:t>232,3</w:t>
            </w:r>
          </w:p>
        </w:tc>
        <w:tc>
          <w:tcPr>
            <w:tcW w:w="1080" w:type="dxa"/>
            <w:tcBorders>
              <w:top w:val="single" w:sz="4" w:space="0" w:color="auto"/>
              <w:left w:val="single" w:sz="4" w:space="0" w:color="auto"/>
              <w:bottom w:val="single" w:sz="4" w:space="0" w:color="auto"/>
              <w:right w:val="single" w:sz="4" w:space="0" w:color="auto"/>
            </w:tcBorders>
          </w:tcPr>
          <w:p w:rsidR="004C125A" w:rsidRDefault="004C125A">
            <w:pPr>
              <w:pStyle w:val="ConsPlusNormal"/>
              <w:rPr>
                <w:rFonts w:ascii="Times New Roman" w:hAnsi="Times New Roman" w:cs="Times New Roman"/>
                <w:b/>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b/>
                <w:sz w:val="22"/>
                <w:szCs w:val="22"/>
              </w:rPr>
            </w:pPr>
            <w:r>
              <w:rPr>
                <w:rFonts w:ascii="Times New Roman" w:hAnsi="Times New Roman" w:cs="Times New Roman"/>
                <w:sz w:val="22"/>
                <w:szCs w:val="22"/>
              </w:rPr>
              <w:t>Средства бюджета поселения</w:t>
            </w:r>
          </w:p>
        </w:tc>
        <w:tc>
          <w:tcPr>
            <w:tcW w:w="1302" w:type="dxa"/>
            <w:gridSpan w:val="2"/>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уб.</w:t>
            </w:r>
          </w:p>
        </w:tc>
        <w:tc>
          <w:tcPr>
            <w:tcW w:w="1981" w:type="dxa"/>
            <w:tcBorders>
              <w:top w:val="single" w:sz="4" w:space="0" w:color="auto"/>
              <w:left w:val="single" w:sz="4" w:space="0" w:color="auto"/>
              <w:bottom w:val="single" w:sz="4" w:space="0" w:color="auto"/>
              <w:right w:val="single" w:sz="4" w:space="0" w:color="auto"/>
            </w:tcBorders>
            <w:hideMark/>
          </w:tcPr>
          <w:p w:rsidR="004C125A" w:rsidRDefault="004C125A">
            <w:pPr>
              <w:pStyle w:val="af6"/>
              <w:jc w:val="center"/>
              <w:rPr>
                <w:rFonts w:ascii="Times New Roman" w:hAnsi="Times New Roman"/>
                <w:b/>
              </w:rPr>
            </w:pPr>
            <w:r>
              <w:rPr>
                <w:rFonts w:ascii="Times New Roman" w:hAnsi="Times New Roman"/>
                <w:b/>
              </w:rPr>
              <w:t>150,0</w:t>
            </w:r>
          </w:p>
        </w:tc>
        <w:tc>
          <w:tcPr>
            <w:tcW w:w="2104"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132,3</w:t>
            </w:r>
          </w:p>
        </w:tc>
        <w:tc>
          <w:tcPr>
            <w:tcW w:w="2126" w:type="dxa"/>
            <w:tcBorders>
              <w:top w:val="single" w:sz="4" w:space="0" w:color="auto"/>
              <w:left w:val="single" w:sz="4" w:space="0" w:color="auto"/>
              <w:bottom w:val="single" w:sz="4" w:space="0" w:color="auto"/>
              <w:right w:val="single" w:sz="4" w:space="0" w:color="auto"/>
            </w:tcBorders>
            <w:hideMark/>
          </w:tcPr>
          <w:p w:rsidR="004C125A" w:rsidRDefault="004C125A">
            <w:pPr>
              <w:pStyle w:val="af6"/>
              <w:jc w:val="center"/>
              <w:rPr>
                <w:rFonts w:ascii="Times New Roman" w:hAnsi="Times New Roman"/>
                <w:b/>
                <w:sz w:val="24"/>
                <w:szCs w:val="24"/>
              </w:rPr>
            </w:pPr>
            <w:r>
              <w:rPr>
                <w:rFonts w:ascii="Times New Roman" w:hAnsi="Times New Roman"/>
                <w:b/>
                <w:sz w:val="24"/>
                <w:szCs w:val="24"/>
              </w:rPr>
              <w:t>50,0</w:t>
            </w:r>
          </w:p>
        </w:tc>
        <w:tc>
          <w:tcPr>
            <w:tcW w:w="1701" w:type="dxa"/>
            <w:gridSpan w:val="2"/>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50,0</w:t>
            </w:r>
          </w:p>
        </w:tc>
      </w:tr>
      <w:tr w:rsidR="004C125A" w:rsidTr="007971C4">
        <w:tc>
          <w:tcPr>
            <w:tcW w:w="629" w:type="dxa"/>
            <w:tcBorders>
              <w:top w:val="single" w:sz="4" w:space="0" w:color="auto"/>
              <w:left w:val="single" w:sz="4" w:space="0" w:color="auto"/>
              <w:bottom w:val="single" w:sz="4" w:space="0" w:color="auto"/>
              <w:right w:val="single" w:sz="4" w:space="0" w:color="auto"/>
            </w:tcBorders>
          </w:tcPr>
          <w:p w:rsidR="004C125A" w:rsidRDefault="004C125A">
            <w:pPr>
              <w:pStyle w:val="ConsPlusNormal"/>
              <w:ind w:firstLine="0"/>
              <w:rPr>
                <w:rFonts w:ascii="Times New Roman" w:hAnsi="Times New Roman" w:cs="Times New Roman"/>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both"/>
              <w:rPr>
                <w:rFonts w:ascii="Times New Roman" w:hAnsi="Times New Roman" w:cs="Times New Roman"/>
                <w:b/>
                <w:sz w:val="22"/>
                <w:szCs w:val="22"/>
              </w:rPr>
            </w:pPr>
            <w:r>
              <w:rPr>
                <w:rFonts w:ascii="Times New Roman" w:hAnsi="Times New Roman" w:cs="Times New Roman"/>
                <w:b/>
                <w:sz w:val="22"/>
                <w:szCs w:val="22"/>
              </w:rPr>
              <w:t>ВСЕГО</w:t>
            </w:r>
          </w:p>
        </w:tc>
        <w:tc>
          <w:tcPr>
            <w:tcW w:w="1580" w:type="dxa"/>
            <w:tcBorders>
              <w:top w:val="single" w:sz="4" w:space="0" w:color="auto"/>
              <w:left w:val="single" w:sz="4" w:space="0" w:color="auto"/>
              <w:bottom w:val="single" w:sz="4" w:space="0" w:color="auto"/>
              <w:right w:val="single" w:sz="4" w:space="0" w:color="auto"/>
            </w:tcBorders>
            <w:hideMark/>
          </w:tcPr>
          <w:p w:rsidR="004C125A" w:rsidRDefault="004C125A">
            <w:pPr>
              <w:pStyle w:val="af7"/>
              <w:rPr>
                <w:rFonts w:ascii="Times New Roman" w:hAnsi="Times New Roman"/>
                <w:b/>
              </w:rPr>
            </w:pPr>
            <w:r>
              <w:rPr>
                <w:rFonts w:ascii="Times New Roman" w:hAnsi="Times New Roman"/>
                <w:b/>
              </w:rPr>
              <w:t>3557,8</w:t>
            </w:r>
          </w:p>
        </w:tc>
        <w:tc>
          <w:tcPr>
            <w:tcW w:w="1080" w:type="dxa"/>
            <w:tcBorders>
              <w:top w:val="single" w:sz="4" w:space="0" w:color="auto"/>
              <w:left w:val="single" w:sz="4" w:space="0" w:color="auto"/>
              <w:bottom w:val="single" w:sz="4" w:space="0" w:color="auto"/>
              <w:right w:val="single" w:sz="4" w:space="0" w:color="auto"/>
            </w:tcBorders>
          </w:tcPr>
          <w:p w:rsidR="004C125A" w:rsidRDefault="004C125A">
            <w:pPr>
              <w:pStyle w:val="ConsPlusNormal"/>
              <w:rPr>
                <w:rFonts w:ascii="Times New Roman" w:hAnsi="Times New Roman" w:cs="Times New Roman"/>
                <w:b/>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b/>
                <w:sz w:val="22"/>
                <w:szCs w:val="22"/>
              </w:rPr>
            </w:pPr>
            <w:r>
              <w:rPr>
                <w:rFonts w:ascii="Times New Roman" w:hAnsi="Times New Roman" w:cs="Times New Roman"/>
                <w:sz w:val="22"/>
                <w:szCs w:val="22"/>
              </w:rPr>
              <w:t>Средства бюджета поселения</w:t>
            </w:r>
          </w:p>
        </w:tc>
        <w:tc>
          <w:tcPr>
            <w:tcW w:w="1302" w:type="dxa"/>
            <w:gridSpan w:val="2"/>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уб.</w:t>
            </w:r>
          </w:p>
        </w:tc>
        <w:tc>
          <w:tcPr>
            <w:tcW w:w="1981" w:type="dxa"/>
            <w:tcBorders>
              <w:top w:val="single" w:sz="4" w:space="0" w:color="auto"/>
              <w:left w:val="single" w:sz="4" w:space="0" w:color="auto"/>
              <w:bottom w:val="single" w:sz="4" w:space="0" w:color="auto"/>
              <w:right w:val="single" w:sz="4" w:space="0" w:color="auto"/>
            </w:tcBorders>
            <w:hideMark/>
          </w:tcPr>
          <w:p w:rsidR="004C125A" w:rsidRDefault="004C125A">
            <w:pPr>
              <w:pStyle w:val="af7"/>
              <w:rPr>
                <w:rFonts w:ascii="Times New Roman" w:hAnsi="Times New Roman"/>
                <w:b/>
                <w:sz w:val="24"/>
                <w:szCs w:val="24"/>
              </w:rPr>
            </w:pPr>
            <w:r>
              <w:rPr>
                <w:rFonts w:ascii="Times New Roman" w:hAnsi="Times New Roman"/>
                <w:b/>
                <w:sz w:val="24"/>
                <w:szCs w:val="24"/>
              </w:rPr>
              <w:t>532,7</w:t>
            </w:r>
          </w:p>
        </w:tc>
        <w:tc>
          <w:tcPr>
            <w:tcW w:w="2104" w:type="dxa"/>
            <w:tcBorders>
              <w:top w:val="single" w:sz="4" w:space="0" w:color="auto"/>
              <w:left w:val="single" w:sz="4" w:space="0" w:color="auto"/>
              <w:bottom w:val="single" w:sz="4" w:space="0" w:color="auto"/>
              <w:right w:val="single" w:sz="4" w:space="0" w:color="auto"/>
            </w:tcBorders>
            <w:hideMark/>
          </w:tcPr>
          <w:p w:rsidR="004C125A" w:rsidRDefault="004C125A">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795,3</w:t>
            </w:r>
          </w:p>
        </w:tc>
        <w:tc>
          <w:tcPr>
            <w:tcW w:w="2126" w:type="dxa"/>
            <w:tcBorders>
              <w:top w:val="single" w:sz="4" w:space="0" w:color="auto"/>
              <w:left w:val="single" w:sz="4" w:space="0" w:color="auto"/>
              <w:bottom w:val="single" w:sz="4" w:space="0" w:color="auto"/>
              <w:right w:val="single" w:sz="4" w:space="0" w:color="auto"/>
            </w:tcBorders>
            <w:hideMark/>
          </w:tcPr>
          <w:p w:rsidR="004C125A" w:rsidRDefault="004C125A">
            <w:pPr>
              <w:pStyle w:val="1"/>
              <w:jc w:val="center"/>
              <w:rPr>
                <w:b/>
                <w:sz w:val="22"/>
                <w:szCs w:val="22"/>
              </w:rPr>
            </w:pPr>
            <w:r>
              <w:rPr>
                <w:b/>
                <w:sz w:val="22"/>
                <w:szCs w:val="22"/>
              </w:rPr>
              <w:t>1415,5</w:t>
            </w:r>
          </w:p>
        </w:tc>
        <w:tc>
          <w:tcPr>
            <w:tcW w:w="1701" w:type="dxa"/>
            <w:gridSpan w:val="2"/>
            <w:tcBorders>
              <w:top w:val="single" w:sz="4" w:space="0" w:color="auto"/>
              <w:left w:val="single" w:sz="4" w:space="0" w:color="auto"/>
              <w:bottom w:val="single" w:sz="4" w:space="0" w:color="auto"/>
              <w:right w:val="single" w:sz="4" w:space="0" w:color="auto"/>
            </w:tcBorders>
          </w:tcPr>
          <w:p w:rsidR="004C125A" w:rsidRDefault="004C125A">
            <w:pPr>
              <w:jc w:val="center"/>
              <w:rPr>
                <w:rFonts w:ascii="Times New Roman" w:hAnsi="Times New Roman"/>
                <w:b/>
                <w:sz w:val="24"/>
                <w:szCs w:val="24"/>
              </w:rPr>
            </w:pPr>
            <w:r>
              <w:rPr>
                <w:rFonts w:ascii="Times New Roman" w:hAnsi="Times New Roman"/>
                <w:b/>
                <w:sz w:val="24"/>
                <w:szCs w:val="24"/>
              </w:rPr>
              <w:t>1347,0</w:t>
            </w:r>
          </w:p>
          <w:p w:rsidR="004C125A" w:rsidRDefault="004C125A">
            <w:pPr>
              <w:pStyle w:val="ConsPlusNormal"/>
              <w:jc w:val="center"/>
              <w:rPr>
                <w:rFonts w:ascii="Times New Roman" w:hAnsi="Times New Roman" w:cs="Times New Roman"/>
                <w:b/>
                <w:sz w:val="22"/>
                <w:szCs w:val="22"/>
              </w:rPr>
            </w:pPr>
          </w:p>
        </w:tc>
      </w:tr>
    </w:tbl>
    <w:p w:rsidR="004C125A" w:rsidRDefault="004C125A" w:rsidP="004C125A">
      <w:pPr>
        <w:spacing w:after="0" w:line="240" w:lineRule="auto"/>
        <w:rPr>
          <w:rFonts w:ascii="Times New Roman" w:hAnsi="Times New Roman"/>
        </w:rPr>
      </w:pPr>
    </w:p>
    <w:p w:rsidR="004C125A" w:rsidRDefault="004C125A" w:rsidP="004C125A">
      <w:pPr>
        <w:spacing w:after="0" w:line="240" w:lineRule="auto"/>
        <w:rPr>
          <w:rFonts w:ascii="Times New Roman" w:hAnsi="Times New Roman"/>
          <w:b/>
        </w:rPr>
        <w:sectPr w:rsidR="004C125A">
          <w:pgSz w:w="16838" w:h="11906" w:orient="landscape"/>
          <w:pgMar w:top="851" w:right="1134" w:bottom="1429" w:left="851" w:header="709" w:footer="709" w:gutter="0"/>
          <w:cols w:space="720"/>
        </w:sectPr>
      </w:pPr>
    </w:p>
    <w:p w:rsidR="004C125A" w:rsidRDefault="004C125A" w:rsidP="004C125A">
      <w:pPr>
        <w:spacing w:after="0" w:line="240" w:lineRule="auto"/>
        <w:jc w:val="center"/>
        <w:rPr>
          <w:rFonts w:ascii="Times New Roman" w:hAnsi="Times New Roman"/>
          <w:b/>
          <w:sz w:val="20"/>
          <w:szCs w:val="20"/>
        </w:rPr>
      </w:pPr>
      <w:r>
        <w:rPr>
          <w:rFonts w:ascii="Times New Roman" w:hAnsi="Times New Roman"/>
          <w:b/>
          <w:sz w:val="20"/>
          <w:szCs w:val="20"/>
        </w:rPr>
        <w:lastRenderedPageBreak/>
        <w:t>Паспорт подпрограммы</w:t>
      </w:r>
    </w:p>
    <w:p w:rsidR="004C125A" w:rsidRDefault="004C125A" w:rsidP="004C125A">
      <w:pPr>
        <w:pStyle w:val="af7"/>
        <w:spacing w:after="0" w:line="240" w:lineRule="auto"/>
        <w:ind w:left="360"/>
        <w:jc w:val="center"/>
        <w:rPr>
          <w:rFonts w:ascii="Times New Roman" w:hAnsi="Times New Roman"/>
          <w:b/>
          <w:sz w:val="20"/>
          <w:szCs w:val="20"/>
        </w:rPr>
      </w:pPr>
      <w:r>
        <w:rPr>
          <w:rFonts w:ascii="Times New Roman" w:hAnsi="Times New Roman"/>
          <w:b/>
          <w:sz w:val="20"/>
          <w:szCs w:val="20"/>
        </w:rPr>
        <w:t xml:space="preserve">«Обеспечение безопасности на территории муниципального образования </w:t>
      </w:r>
      <w:proofErr w:type="spellStart"/>
      <w:r>
        <w:rPr>
          <w:rFonts w:ascii="Times New Roman" w:hAnsi="Times New Roman"/>
          <w:b/>
          <w:sz w:val="20"/>
          <w:szCs w:val="20"/>
        </w:rPr>
        <w:t>Крючковский</w:t>
      </w:r>
      <w:proofErr w:type="spellEnd"/>
      <w:r>
        <w:rPr>
          <w:rFonts w:ascii="Times New Roman" w:hAnsi="Times New Roman"/>
          <w:b/>
          <w:sz w:val="20"/>
          <w:szCs w:val="20"/>
        </w:rPr>
        <w:t xml:space="preserve"> сельсовет»</w:t>
      </w:r>
    </w:p>
    <w:p w:rsidR="004C125A" w:rsidRDefault="004C125A" w:rsidP="004C125A">
      <w:pPr>
        <w:pStyle w:val="af7"/>
        <w:spacing w:after="0" w:line="240" w:lineRule="auto"/>
        <w:ind w:left="360"/>
        <w:jc w:val="center"/>
        <w:rPr>
          <w:rFonts w:ascii="Times New Roman" w:hAnsi="Times New Roman"/>
          <w:b/>
          <w:sz w:val="20"/>
          <w:szCs w:val="20"/>
        </w:rPr>
      </w:pPr>
      <w:r>
        <w:rPr>
          <w:rFonts w:ascii="Times New Roman" w:hAnsi="Times New Roman"/>
          <w:b/>
          <w:sz w:val="20"/>
          <w:szCs w:val="20"/>
        </w:rPr>
        <w:t xml:space="preserve"> Далее - Подпрограмма</w:t>
      </w:r>
    </w:p>
    <w:p w:rsidR="004C125A" w:rsidRDefault="004C125A" w:rsidP="004C125A">
      <w:pPr>
        <w:spacing w:after="0" w:line="240" w:lineRule="auto"/>
        <w:jc w:val="center"/>
        <w:rPr>
          <w:rFonts w:ascii="Times New Roman" w:hAnsi="Times New Roman"/>
          <w:sz w:val="20"/>
          <w:szCs w:val="20"/>
        </w:rPr>
      </w:pPr>
    </w:p>
    <w:tbl>
      <w:tblPr>
        <w:tblW w:w="9493"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5425"/>
      </w:tblGrid>
      <w:tr w:rsidR="004C125A" w:rsidTr="004C125A">
        <w:tc>
          <w:tcPr>
            <w:tcW w:w="340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Ответственный исполнитель Подпрограммы</w:t>
            </w:r>
          </w:p>
        </w:tc>
        <w:tc>
          <w:tcPr>
            <w:tcW w:w="6092" w:type="dxa"/>
            <w:tcBorders>
              <w:top w:val="single" w:sz="4" w:space="0" w:color="auto"/>
              <w:left w:val="single" w:sz="4" w:space="0" w:color="auto"/>
              <w:bottom w:val="single" w:sz="4" w:space="0" w:color="auto"/>
              <w:right w:val="single" w:sz="4" w:space="0" w:color="auto"/>
            </w:tcBorders>
            <w:hideMark/>
          </w:tcPr>
          <w:p w:rsidR="004C125A" w:rsidRDefault="004C125A">
            <w:pPr>
              <w:pStyle w:val="af7"/>
              <w:spacing w:after="0" w:line="240" w:lineRule="auto"/>
              <w:ind w:left="360"/>
              <w:rPr>
                <w:rFonts w:ascii="Times New Roman" w:hAnsi="Times New Roman"/>
                <w:sz w:val="20"/>
                <w:szCs w:val="20"/>
              </w:rPr>
            </w:pPr>
            <w:r>
              <w:rPr>
                <w:rFonts w:ascii="Times New Roman" w:hAnsi="Times New Roman"/>
                <w:sz w:val="20"/>
                <w:szCs w:val="20"/>
              </w:rPr>
              <w:t xml:space="preserve">Администрация  </w:t>
            </w:r>
            <w:proofErr w:type="spellStart"/>
            <w:r>
              <w:rPr>
                <w:rFonts w:ascii="Times New Roman" w:hAnsi="Times New Roman"/>
                <w:sz w:val="20"/>
                <w:szCs w:val="20"/>
              </w:rPr>
              <w:t>Крючковского</w:t>
            </w:r>
            <w:proofErr w:type="spellEnd"/>
            <w:r>
              <w:rPr>
                <w:rFonts w:ascii="Times New Roman" w:hAnsi="Times New Roman"/>
                <w:sz w:val="20"/>
                <w:szCs w:val="20"/>
              </w:rPr>
              <w:t xml:space="preserve"> сельсовета</w:t>
            </w:r>
          </w:p>
        </w:tc>
      </w:tr>
      <w:tr w:rsidR="004C125A" w:rsidTr="004C125A">
        <w:tc>
          <w:tcPr>
            <w:tcW w:w="340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Участники Подпрограммы</w:t>
            </w:r>
          </w:p>
        </w:tc>
        <w:tc>
          <w:tcPr>
            <w:tcW w:w="6092"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both"/>
              <w:rPr>
                <w:rFonts w:ascii="Times New Roman" w:hAnsi="Times New Roman"/>
                <w:sz w:val="20"/>
                <w:szCs w:val="20"/>
              </w:rPr>
            </w:pPr>
            <w:r>
              <w:rPr>
                <w:rFonts w:ascii="Times New Roman" w:hAnsi="Times New Roman"/>
                <w:sz w:val="20"/>
                <w:szCs w:val="20"/>
              </w:rPr>
              <w:t>отсутствуют</w:t>
            </w:r>
          </w:p>
        </w:tc>
      </w:tr>
      <w:tr w:rsidR="004C125A" w:rsidTr="004C125A">
        <w:tc>
          <w:tcPr>
            <w:tcW w:w="340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Цель Подпрограммы</w:t>
            </w:r>
          </w:p>
        </w:tc>
        <w:tc>
          <w:tcPr>
            <w:tcW w:w="6092"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both"/>
              <w:rPr>
                <w:rFonts w:ascii="Times New Roman" w:hAnsi="Times New Roman"/>
                <w:sz w:val="20"/>
                <w:szCs w:val="20"/>
              </w:rPr>
            </w:pPr>
            <w:r>
              <w:rPr>
                <w:rFonts w:ascii="Times New Roman" w:hAnsi="Times New Roman"/>
                <w:sz w:val="20"/>
                <w:szCs w:val="20"/>
              </w:rPr>
              <w:t xml:space="preserve">Повышение уровня пожарной безопасности и защиты населения от чрезвычайных ситуаций в границах  муниципального образования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 за счет выполнения комплекса мероприятий по обеспечению первичных мер пожарной безопасности и предупредительных мер, направленных на защиту жизни и здоровья от чрезвычайных ситуаций природного и техногенного характера</w:t>
            </w:r>
          </w:p>
        </w:tc>
      </w:tr>
      <w:tr w:rsidR="004C125A" w:rsidTr="004C125A">
        <w:tc>
          <w:tcPr>
            <w:tcW w:w="340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Задачи Подпрограммы</w:t>
            </w:r>
          </w:p>
        </w:tc>
        <w:tc>
          <w:tcPr>
            <w:tcW w:w="6092" w:type="dxa"/>
            <w:tcBorders>
              <w:top w:val="single" w:sz="4" w:space="0" w:color="auto"/>
              <w:left w:val="single" w:sz="4" w:space="0" w:color="auto"/>
              <w:bottom w:val="single" w:sz="4" w:space="0" w:color="auto"/>
              <w:right w:val="single" w:sz="4" w:space="0" w:color="auto"/>
            </w:tcBorders>
          </w:tcPr>
          <w:p w:rsidR="004C125A" w:rsidRDefault="004C125A">
            <w:pPr>
              <w:spacing w:after="0" w:line="240" w:lineRule="auto"/>
              <w:jc w:val="both"/>
              <w:rPr>
                <w:rFonts w:ascii="Times New Roman" w:hAnsi="Times New Roman"/>
                <w:sz w:val="20"/>
                <w:szCs w:val="20"/>
              </w:rPr>
            </w:pPr>
            <w:r>
              <w:rPr>
                <w:rFonts w:ascii="Times New Roman" w:hAnsi="Times New Roman"/>
                <w:sz w:val="20"/>
                <w:szCs w:val="20"/>
              </w:rPr>
              <w:t>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случае их возникновения, обеспечение первичных мер пожарной безопасности в границах населённых пунктов поселения, организация и содержание добровольной пожарной команды.</w:t>
            </w:r>
          </w:p>
          <w:p w:rsidR="004C125A" w:rsidRDefault="004C125A">
            <w:pPr>
              <w:spacing w:after="0" w:line="240" w:lineRule="auto"/>
              <w:jc w:val="both"/>
              <w:rPr>
                <w:rFonts w:ascii="Times New Roman" w:hAnsi="Times New Roman"/>
                <w:sz w:val="20"/>
                <w:szCs w:val="20"/>
              </w:rPr>
            </w:pPr>
          </w:p>
        </w:tc>
      </w:tr>
      <w:tr w:rsidR="004C125A" w:rsidTr="004C125A">
        <w:tc>
          <w:tcPr>
            <w:tcW w:w="340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Показатели (индикаторы) Подпрограммы</w:t>
            </w:r>
          </w:p>
        </w:tc>
        <w:tc>
          <w:tcPr>
            <w:tcW w:w="6092"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both"/>
              <w:rPr>
                <w:rFonts w:ascii="Times New Roman" w:hAnsi="Times New Roman"/>
                <w:bCs/>
                <w:sz w:val="20"/>
                <w:szCs w:val="20"/>
              </w:rPr>
            </w:pPr>
            <w:r>
              <w:rPr>
                <w:rFonts w:ascii="Times New Roman" w:hAnsi="Times New Roman"/>
                <w:bCs/>
                <w:sz w:val="20"/>
                <w:szCs w:val="20"/>
              </w:rPr>
              <w:t>- доля граждан, обученных по действиям в ЧС природного и техногенного характера в поселении;</w:t>
            </w:r>
          </w:p>
          <w:p w:rsidR="004C125A" w:rsidRDefault="004C125A">
            <w:pPr>
              <w:spacing w:after="0" w:line="240" w:lineRule="auto"/>
              <w:jc w:val="both"/>
              <w:rPr>
                <w:rFonts w:ascii="Times New Roman" w:hAnsi="Times New Roman"/>
                <w:bCs/>
                <w:sz w:val="20"/>
                <w:szCs w:val="20"/>
              </w:rPr>
            </w:pPr>
            <w:r>
              <w:rPr>
                <w:rFonts w:ascii="Times New Roman" w:hAnsi="Times New Roman"/>
                <w:bCs/>
                <w:sz w:val="20"/>
                <w:szCs w:val="20"/>
              </w:rPr>
              <w:t>- доля учреждений социальной сферы с наличием системы технической защиты объектов;</w:t>
            </w:r>
          </w:p>
          <w:p w:rsidR="004C125A" w:rsidRDefault="004C125A">
            <w:pPr>
              <w:spacing w:after="0" w:line="240" w:lineRule="auto"/>
              <w:jc w:val="both"/>
              <w:rPr>
                <w:rFonts w:ascii="Times New Roman" w:hAnsi="Times New Roman"/>
                <w:bCs/>
                <w:sz w:val="20"/>
                <w:szCs w:val="20"/>
              </w:rPr>
            </w:pPr>
            <w:r>
              <w:rPr>
                <w:rFonts w:ascii="Times New Roman" w:hAnsi="Times New Roman"/>
                <w:bCs/>
                <w:sz w:val="20"/>
                <w:szCs w:val="20"/>
              </w:rPr>
              <w:t>- удельный вес населения, постоянно принимающего участие в предупреждении чрезвычайных ситуаций;</w:t>
            </w:r>
          </w:p>
          <w:p w:rsidR="004C125A" w:rsidRDefault="004C125A">
            <w:pPr>
              <w:spacing w:after="0" w:line="240" w:lineRule="auto"/>
              <w:jc w:val="both"/>
              <w:rPr>
                <w:rFonts w:ascii="Times New Roman" w:hAnsi="Times New Roman"/>
                <w:sz w:val="20"/>
                <w:szCs w:val="20"/>
              </w:rPr>
            </w:pPr>
            <w:r>
              <w:rPr>
                <w:rFonts w:ascii="Times New Roman" w:hAnsi="Times New Roman"/>
                <w:bCs/>
                <w:sz w:val="20"/>
                <w:szCs w:val="20"/>
              </w:rPr>
              <w:t>- охват населения, оповещаемого местной системой оповещения;</w:t>
            </w:r>
          </w:p>
        </w:tc>
      </w:tr>
      <w:tr w:rsidR="004C125A" w:rsidTr="004C125A">
        <w:tc>
          <w:tcPr>
            <w:tcW w:w="340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Сроки и этапы реализации Подпрограммы</w:t>
            </w:r>
          </w:p>
        </w:tc>
        <w:tc>
          <w:tcPr>
            <w:tcW w:w="6092"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2017-2019 годы</w:t>
            </w:r>
          </w:p>
        </w:tc>
      </w:tr>
      <w:tr w:rsidR="004C125A" w:rsidTr="004C125A">
        <w:tc>
          <w:tcPr>
            <w:tcW w:w="0" w:type="auto"/>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Объемы бюджетных ассигнований Подпрограммы</w:t>
            </w:r>
          </w:p>
        </w:tc>
        <w:tc>
          <w:tcPr>
            <w:tcW w:w="6092" w:type="dxa"/>
            <w:tcBorders>
              <w:top w:val="single" w:sz="4" w:space="0" w:color="auto"/>
              <w:left w:val="single" w:sz="4" w:space="0" w:color="auto"/>
              <w:bottom w:val="single" w:sz="4" w:space="0" w:color="auto"/>
              <w:right w:val="single" w:sz="4" w:space="0" w:color="auto"/>
            </w:tcBorders>
            <w:hideMark/>
          </w:tcPr>
          <w:p w:rsidR="004C125A" w:rsidRDefault="004C125A">
            <w:pPr>
              <w:spacing w:after="0"/>
              <w:jc w:val="both"/>
              <w:rPr>
                <w:rFonts w:ascii="Times New Roman" w:hAnsi="Times New Roman"/>
                <w:sz w:val="20"/>
                <w:szCs w:val="20"/>
              </w:rPr>
            </w:pPr>
            <w:r>
              <w:rPr>
                <w:rFonts w:ascii="Times New Roman" w:hAnsi="Times New Roman"/>
                <w:sz w:val="20"/>
                <w:szCs w:val="20"/>
              </w:rPr>
              <w:t xml:space="preserve">Объем ассигнований местного бюджета подпрограммы  в 2017 – 2019 годах  </w:t>
            </w:r>
            <w:r>
              <w:rPr>
                <w:rFonts w:ascii="Times New Roman" w:eastAsia="SimSun" w:hAnsi="Times New Roman" w:cs="Calibri"/>
                <w:kern w:val="2"/>
                <w:sz w:val="20"/>
                <w:szCs w:val="20"/>
              </w:rPr>
              <w:t xml:space="preserve">составляет </w:t>
            </w:r>
            <w:r w:rsidR="001976F3">
              <w:rPr>
                <w:rFonts w:ascii="Times New Roman" w:eastAsia="SimSun" w:hAnsi="Times New Roman" w:cs="Calibri"/>
                <w:kern w:val="2"/>
                <w:sz w:val="20"/>
                <w:szCs w:val="20"/>
              </w:rPr>
              <w:t>2083,2</w:t>
            </w:r>
            <w:r>
              <w:rPr>
                <w:rFonts w:ascii="Times New Roman" w:hAnsi="Times New Roman"/>
                <w:sz w:val="20"/>
                <w:szCs w:val="20"/>
              </w:rPr>
              <w:t xml:space="preserve"> тыс. рублей, в том числе:</w:t>
            </w:r>
          </w:p>
          <w:p w:rsidR="004C125A" w:rsidRDefault="004C125A">
            <w:pPr>
              <w:spacing w:after="0" w:line="240" w:lineRule="auto"/>
              <w:rPr>
                <w:rFonts w:ascii="Times New Roman" w:hAnsi="Times New Roman"/>
                <w:sz w:val="20"/>
                <w:szCs w:val="20"/>
              </w:rPr>
            </w:pPr>
            <w:r>
              <w:rPr>
                <w:rFonts w:ascii="Times New Roman" w:hAnsi="Times New Roman"/>
                <w:sz w:val="20"/>
                <w:szCs w:val="20"/>
              </w:rPr>
              <w:t>2017 год – 541,0 тыс. рублей;</w:t>
            </w:r>
          </w:p>
          <w:p w:rsidR="004C125A" w:rsidRDefault="004C125A">
            <w:pPr>
              <w:spacing w:after="0" w:line="240" w:lineRule="auto"/>
              <w:rPr>
                <w:rFonts w:ascii="Times New Roman" w:eastAsia="SimSun" w:hAnsi="Times New Roman" w:cs="Calibri"/>
                <w:kern w:val="2"/>
                <w:sz w:val="20"/>
                <w:szCs w:val="20"/>
              </w:rPr>
            </w:pPr>
            <w:r>
              <w:rPr>
                <w:rFonts w:ascii="Times New Roman" w:eastAsia="SimSun" w:hAnsi="Times New Roman" w:cs="Calibri"/>
                <w:kern w:val="2"/>
                <w:sz w:val="20"/>
                <w:szCs w:val="20"/>
              </w:rPr>
              <w:t xml:space="preserve">2018 год – </w:t>
            </w:r>
            <w:r w:rsidR="001976F3">
              <w:rPr>
                <w:rFonts w:ascii="Times New Roman" w:eastAsia="SimSun" w:hAnsi="Times New Roman" w:cs="Calibri"/>
                <w:kern w:val="2"/>
                <w:sz w:val="20"/>
                <w:szCs w:val="20"/>
              </w:rPr>
              <w:t>834,2</w:t>
            </w:r>
            <w:r>
              <w:rPr>
                <w:rFonts w:ascii="Times New Roman" w:eastAsia="SimSun" w:hAnsi="Times New Roman" w:cs="Calibri"/>
                <w:kern w:val="2"/>
                <w:sz w:val="20"/>
                <w:szCs w:val="20"/>
              </w:rPr>
              <w:t xml:space="preserve"> тыс. рублей;</w:t>
            </w:r>
          </w:p>
          <w:p w:rsidR="004C125A" w:rsidRDefault="004C125A" w:rsidP="001976F3">
            <w:pPr>
              <w:spacing w:after="0" w:line="240" w:lineRule="auto"/>
              <w:rPr>
                <w:rFonts w:ascii="Times New Roman" w:eastAsia="SimSun" w:hAnsi="Times New Roman" w:cs="Calibri"/>
                <w:kern w:val="2"/>
                <w:sz w:val="20"/>
                <w:szCs w:val="20"/>
              </w:rPr>
            </w:pPr>
            <w:r>
              <w:rPr>
                <w:rFonts w:ascii="Times New Roman" w:eastAsia="SimSun" w:hAnsi="Times New Roman" w:cs="Calibri"/>
                <w:kern w:val="2"/>
                <w:sz w:val="20"/>
                <w:szCs w:val="20"/>
              </w:rPr>
              <w:t xml:space="preserve">2019 год – </w:t>
            </w:r>
            <w:r w:rsidR="001976F3">
              <w:rPr>
                <w:rFonts w:ascii="Times New Roman" w:eastAsia="SimSun" w:hAnsi="Times New Roman" w:cs="Calibri"/>
                <w:kern w:val="2"/>
                <w:sz w:val="20"/>
                <w:szCs w:val="20"/>
              </w:rPr>
              <w:t>708,0</w:t>
            </w:r>
            <w:r>
              <w:rPr>
                <w:rFonts w:ascii="Times New Roman" w:eastAsia="SimSun" w:hAnsi="Times New Roman" w:cs="Calibri"/>
                <w:kern w:val="2"/>
                <w:sz w:val="20"/>
                <w:szCs w:val="20"/>
              </w:rPr>
              <w:t xml:space="preserve"> тыс. рублей;</w:t>
            </w:r>
          </w:p>
        </w:tc>
      </w:tr>
      <w:tr w:rsidR="004C125A" w:rsidTr="004C125A">
        <w:tc>
          <w:tcPr>
            <w:tcW w:w="340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Ожидаемые результаты реализации Подпрограммы</w:t>
            </w:r>
          </w:p>
        </w:tc>
        <w:tc>
          <w:tcPr>
            <w:tcW w:w="6092"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rPr>
                <w:rFonts w:ascii="Times New Roman" w:hAnsi="Times New Roman"/>
                <w:sz w:val="20"/>
                <w:szCs w:val="20"/>
              </w:rPr>
            </w:pPr>
            <w:r>
              <w:rPr>
                <w:rFonts w:ascii="Times New Roman" w:hAnsi="Times New Roman"/>
                <w:sz w:val="20"/>
                <w:szCs w:val="20"/>
              </w:rPr>
              <w:t>Уменьшение риска возникновения чрезвычайных ситуаций, а также сохранение здоровья людей, снижение размера ущерба окружающей среде и материальных потерь в случае их возникновения, снижение рисков пожаров и загораний.</w:t>
            </w:r>
          </w:p>
        </w:tc>
      </w:tr>
    </w:tbl>
    <w:p w:rsidR="004C125A" w:rsidRDefault="004C125A" w:rsidP="004C125A">
      <w:pPr>
        <w:pStyle w:val="ConsPlusNormal"/>
        <w:ind w:firstLine="0"/>
        <w:jc w:val="center"/>
        <w:rPr>
          <w:rFonts w:ascii="Times New Roman" w:hAnsi="Times New Roman" w:cs="Times New Roman"/>
          <w:b/>
          <w:sz w:val="24"/>
          <w:szCs w:val="24"/>
        </w:rPr>
      </w:pPr>
    </w:p>
    <w:p w:rsidR="004C125A" w:rsidRDefault="004C125A" w:rsidP="004C125A">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1. Характеристика проблем, на решение которых направлена Подпрограмма</w:t>
      </w:r>
    </w:p>
    <w:p w:rsidR="004C125A" w:rsidRDefault="004C125A" w:rsidP="004C125A">
      <w:pPr>
        <w:pStyle w:val="ConsPlusNormal"/>
        <w:jc w:val="center"/>
        <w:rPr>
          <w:rFonts w:ascii="Times New Roman" w:hAnsi="Times New Roman" w:cs="Times New Roman"/>
          <w:b/>
          <w:sz w:val="24"/>
          <w:szCs w:val="24"/>
        </w:rPr>
      </w:pPr>
    </w:p>
    <w:p w:rsidR="004C125A" w:rsidRDefault="004C125A" w:rsidP="004C125A">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Федеральным законом от 06 октября 2003 года № 131-ФЗ «Об общих принципах организации местного самоуправления в Российской Федерации» определен перечень полномочий органов местного самоуправления по осуществлению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4C125A" w:rsidRDefault="004C125A" w:rsidP="004C125A">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rsidR="004C125A" w:rsidRDefault="004C125A" w:rsidP="004C125A">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Важным условием устойчивого развития сельского поселения является обеспечение безопасности на его территории – создание условий для безопасной жизни личности, семьи, общества.</w:t>
      </w:r>
    </w:p>
    <w:p w:rsidR="004C125A" w:rsidRDefault="004C125A" w:rsidP="004C125A">
      <w:pPr>
        <w:autoSpaceDE w:val="0"/>
        <w:autoSpaceDN w:val="0"/>
        <w:adjustRightInd w:val="0"/>
        <w:ind w:firstLine="720"/>
        <w:jc w:val="both"/>
        <w:rPr>
          <w:rFonts w:ascii="Times New Roman" w:hAnsi="Times New Roman"/>
          <w:sz w:val="24"/>
          <w:szCs w:val="24"/>
        </w:rPr>
      </w:pPr>
      <w:r>
        <w:rPr>
          <w:rFonts w:ascii="Times New Roman" w:hAnsi="Times New Roman"/>
          <w:sz w:val="24"/>
          <w:szCs w:val="24"/>
        </w:rPr>
        <w:lastRenderedPageBreak/>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сельского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времени.</w:t>
      </w:r>
    </w:p>
    <w:p w:rsidR="004C125A" w:rsidRDefault="004C125A" w:rsidP="004C125A">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 удаленность и размеры территории сельского поселения требуют создания на территории сельского поселения  добровольной пожарной команды и применения ее профессиональных действий. </w:t>
      </w:r>
    </w:p>
    <w:p w:rsidR="004C125A" w:rsidRDefault="004C125A" w:rsidP="004C125A">
      <w:pPr>
        <w:ind w:firstLine="709"/>
        <w:jc w:val="both"/>
        <w:rPr>
          <w:rFonts w:ascii="Times New Roman" w:hAnsi="Times New Roman"/>
          <w:sz w:val="24"/>
          <w:szCs w:val="24"/>
        </w:rPr>
      </w:pPr>
      <w:r>
        <w:rPr>
          <w:rFonts w:ascii="Times New Roman" w:hAnsi="Times New Roman"/>
          <w:sz w:val="24"/>
          <w:szCs w:val="24"/>
        </w:rPr>
        <w:t>Кроме работы с обращениями населения, служба взаимодействует с МЧС, ГИБДД, социальными службами, где так же наблюдается рост оперативной информации и соответственно рост требований к их выполнению.</w:t>
      </w:r>
    </w:p>
    <w:p w:rsidR="004C125A" w:rsidRDefault="004C125A" w:rsidP="004C125A">
      <w:pPr>
        <w:ind w:firstLine="709"/>
        <w:jc w:val="both"/>
        <w:rPr>
          <w:rFonts w:ascii="Times New Roman" w:hAnsi="Times New Roman"/>
          <w:sz w:val="24"/>
          <w:szCs w:val="24"/>
        </w:rPr>
      </w:pPr>
      <w:r>
        <w:rPr>
          <w:rFonts w:ascii="Times New Roman" w:hAnsi="Times New Roman"/>
          <w:sz w:val="24"/>
          <w:szCs w:val="24"/>
        </w:rPr>
        <w:t xml:space="preserve">В связи с этим, взаимодействие органов местного самоуправления,  населения, организаций и учреждений является приоритетной задачей и должно быть основано на взаимовыгодном сотрудничестве. </w:t>
      </w:r>
    </w:p>
    <w:p w:rsidR="004C125A" w:rsidRDefault="004C125A" w:rsidP="004C125A">
      <w:pPr>
        <w:tabs>
          <w:tab w:val="left" w:pos="0"/>
        </w:tabs>
        <w:ind w:firstLine="709"/>
        <w:jc w:val="both"/>
        <w:rPr>
          <w:rFonts w:ascii="Times New Roman" w:hAnsi="Times New Roman"/>
          <w:color w:val="000000"/>
          <w:sz w:val="24"/>
          <w:szCs w:val="24"/>
        </w:rPr>
      </w:pPr>
      <w:r>
        <w:rPr>
          <w:rFonts w:ascii="Times New Roman" w:hAnsi="Times New Roman"/>
          <w:sz w:val="24"/>
          <w:szCs w:val="24"/>
        </w:rPr>
        <w:t xml:space="preserve">Подпрограмма </w:t>
      </w:r>
      <w:r>
        <w:rPr>
          <w:rFonts w:ascii="Times New Roman" w:hAnsi="Times New Roman"/>
          <w:color w:val="000000"/>
          <w:sz w:val="24"/>
          <w:szCs w:val="24"/>
        </w:rPr>
        <w:t xml:space="preserve">содержит мероприятия, направленные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w:t>
      </w:r>
    </w:p>
    <w:p w:rsidR="004C125A" w:rsidRDefault="004C125A" w:rsidP="004C125A">
      <w:pPr>
        <w:tabs>
          <w:tab w:val="left" w:pos="0"/>
        </w:tabs>
        <w:ind w:firstLine="709"/>
        <w:jc w:val="both"/>
        <w:rPr>
          <w:rFonts w:ascii="Times New Roman" w:hAnsi="Times New Roman"/>
          <w:color w:val="000000"/>
          <w:sz w:val="24"/>
          <w:szCs w:val="24"/>
        </w:rPr>
      </w:pPr>
      <w:r>
        <w:rPr>
          <w:rFonts w:ascii="Times New Roman" w:hAnsi="Times New Roman"/>
          <w:color w:val="000000"/>
          <w:sz w:val="24"/>
          <w:szCs w:val="24"/>
        </w:rPr>
        <w:t xml:space="preserve">- недопущение возникновения происшествий и ЧС на территории </w:t>
      </w:r>
      <w:proofErr w:type="spellStart"/>
      <w:r>
        <w:rPr>
          <w:rFonts w:ascii="Times New Roman" w:hAnsi="Times New Roman"/>
          <w:color w:val="000000"/>
          <w:sz w:val="24"/>
          <w:szCs w:val="24"/>
        </w:rPr>
        <w:t>Крючковского</w:t>
      </w:r>
      <w:proofErr w:type="spellEnd"/>
      <w:r>
        <w:rPr>
          <w:rFonts w:ascii="Times New Roman" w:hAnsi="Times New Roman"/>
          <w:color w:val="000000"/>
          <w:sz w:val="24"/>
          <w:szCs w:val="24"/>
        </w:rPr>
        <w:t xml:space="preserve"> сельсовета</w:t>
      </w:r>
      <w:proofErr w:type="gramStart"/>
      <w:r>
        <w:rPr>
          <w:rFonts w:ascii="Times New Roman" w:hAnsi="Times New Roman"/>
          <w:color w:val="000000"/>
          <w:sz w:val="24"/>
          <w:szCs w:val="24"/>
        </w:rPr>
        <w:t xml:space="preserve"> ;</w:t>
      </w:r>
      <w:proofErr w:type="gramEnd"/>
    </w:p>
    <w:p w:rsidR="004C125A" w:rsidRDefault="004C125A" w:rsidP="004C125A">
      <w:pPr>
        <w:tabs>
          <w:tab w:val="left" w:pos="0"/>
        </w:tabs>
        <w:ind w:firstLine="709"/>
        <w:jc w:val="both"/>
        <w:rPr>
          <w:rFonts w:ascii="Times New Roman" w:hAnsi="Times New Roman"/>
          <w:color w:val="000000"/>
          <w:sz w:val="24"/>
          <w:szCs w:val="24"/>
        </w:rPr>
      </w:pPr>
      <w:r>
        <w:rPr>
          <w:rFonts w:ascii="Times New Roman" w:hAnsi="Times New Roman"/>
          <w:color w:val="000000"/>
          <w:sz w:val="24"/>
          <w:szCs w:val="24"/>
        </w:rPr>
        <w:t>- снижение уровня риска возникновения  ЧС;</w:t>
      </w:r>
    </w:p>
    <w:p w:rsidR="004C125A" w:rsidRDefault="004C125A" w:rsidP="004C125A">
      <w:pPr>
        <w:tabs>
          <w:tab w:val="left" w:pos="0"/>
        </w:tabs>
        <w:ind w:firstLine="709"/>
        <w:jc w:val="both"/>
        <w:rPr>
          <w:rFonts w:ascii="Times New Roman" w:hAnsi="Times New Roman"/>
          <w:color w:val="000000"/>
          <w:sz w:val="24"/>
          <w:szCs w:val="24"/>
        </w:rPr>
      </w:pPr>
      <w:r>
        <w:rPr>
          <w:rFonts w:ascii="Times New Roman" w:hAnsi="Times New Roman"/>
          <w:color w:val="000000"/>
          <w:sz w:val="24"/>
          <w:szCs w:val="24"/>
        </w:rPr>
        <w:t>- своевременное выполнение функциональных обязанностей службами и организациями.</w:t>
      </w:r>
    </w:p>
    <w:p w:rsidR="004C125A" w:rsidRDefault="004C125A" w:rsidP="004C125A">
      <w:pPr>
        <w:ind w:firstLine="709"/>
        <w:jc w:val="both"/>
        <w:rPr>
          <w:rFonts w:ascii="Times New Roman" w:hAnsi="Times New Roman"/>
          <w:sz w:val="24"/>
          <w:szCs w:val="24"/>
        </w:rPr>
      </w:pPr>
      <w:r>
        <w:rPr>
          <w:rFonts w:ascii="Times New Roman" w:hAnsi="Times New Roman"/>
          <w:sz w:val="24"/>
          <w:szCs w:val="24"/>
        </w:rPr>
        <w:t>Запланированные мероприятия позволят организовать системный характер сотрудничества органов местного самоуправления, организаций, учреждений и населения. Подпрограмма ориентирована на решение задач, связанных с созданием условий для своевременного сбора, анализа и передачи информации от граждан, координацией взаимодействия предприятий и организаций по ликвидации аварий, ЧС и их последствий.</w:t>
      </w:r>
    </w:p>
    <w:p w:rsidR="004C125A" w:rsidRDefault="004C125A" w:rsidP="004C125A">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 Подпрограмма направлена на проведение на территории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 комплекса мероприятий в сфере пожарной безопасности  и области гражданской обороны, по защите населения и территорий от чрезвычайных ситуаций мирного и военного времени, чрезвычайных ситуаций природного и техногенного характера в соответствии с требованиями действующего законодательства.</w:t>
      </w:r>
    </w:p>
    <w:p w:rsidR="004C125A" w:rsidRDefault="004C125A" w:rsidP="004C125A">
      <w:pPr>
        <w:autoSpaceDE w:val="0"/>
        <w:autoSpaceDN w:val="0"/>
        <w:adjustRightInd w:val="0"/>
        <w:jc w:val="center"/>
        <w:rPr>
          <w:rFonts w:ascii="Times New Roman" w:hAnsi="Times New Roman"/>
          <w:b/>
          <w:sz w:val="24"/>
          <w:szCs w:val="24"/>
        </w:rPr>
      </w:pPr>
      <w:r>
        <w:rPr>
          <w:rFonts w:ascii="Times New Roman" w:hAnsi="Times New Roman"/>
          <w:b/>
          <w:sz w:val="24"/>
          <w:szCs w:val="24"/>
        </w:rPr>
        <w:t>2. Основные цели и задачи Подпрограммы с указанием сроков и этапов ее реализации, а также целевых индикаторов и показателей</w:t>
      </w:r>
    </w:p>
    <w:p w:rsidR="004C125A" w:rsidRDefault="004C125A" w:rsidP="004C125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Целью реализации Подпрограммы является:</w:t>
      </w:r>
    </w:p>
    <w:p w:rsidR="004C125A" w:rsidRDefault="004C125A" w:rsidP="004C125A">
      <w:pPr>
        <w:pStyle w:val="ConsPlusNonformat"/>
        <w:widowControl/>
        <w:ind w:firstLine="709"/>
        <w:jc w:val="both"/>
        <w:rPr>
          <w:rFonts w:ascii="Times New Roman" w:hAnsi="Times New Roman" w:cs="Times New Roman"/>
          <w:sz w:val="24"/>
          <w:szCs w:val="24"/>
        </w:rPr>
      </w:pPr>
    </w:p>
    <w:p w:rsidR="004C125A" w:rsidRDefault="004C125A" w:rsidP="004C125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повышение уровня пожарной безопасности  и защита населения от чрезвычайных ситуаций природного и техногенного характера в границах муниципального образования за счет комплекса мероприятий по обеспечению первичных мер пожарной безопасности и предупредительных мер, направленных на защиту жизни и здоровья населения в мирное и военное время.</w:t>
      </w:r>
    </w:p>
    <w:p w:rsidR="004C125A" w:rsidRDefault="004C125A" w:rsidP="004C125A">
      <w:pPr>
        <w:pStyle w:val="ConsPlusNonformat"/>
        <w:widowControl/>
        <w:ind w:firstLine="709"/>
        <w:jc w:val="both"/>
        <w:rPr>
          <w:rFonts w:ascii="Times New Roman" w:hAnsi="Times New Roman" w:cs="Times New Roman"/>
          <w:sz w:val="24"/>
          <w:szCs w:val="24"/>
        </w:rPr>
      </w:pPr>
    </w:p>
    <w:p w:rsidR="004C125A" w:rsidRDefault="004C125A" w:rsidP="004C125A">
      <w:pPr>
        <w:tabs>
          <w:tab w:val="left" w:pos="900"/>
        </w:tabs>
        <w:jc w:val="both"/>
        <w:rPr>
          <w:rFonts w:ascii="Times New Roman" w:hAnsi="Times New Roman"/>
          <w:spacing w:val="-1"/>
          <w:sz w:val="24"/>
          <w:szCs w:val="24"/>
        </w:rPr>
      </w:pPr>
      <w:r>
        <w:rPr>
          <w:rFonts w:ascii="Times New Roman" w:hAnsi="Times New Roman"/>
          <w:spacing w:val="-1"/>
          <w:sz w:val="24"/>
          <w:szCs w:val="24"/>
        </w:rPr>
        <w:t xml:space="preserve">         Задачей  Подпрограммы  является:</w:t>
      </w:r>
    </w:p>
    <w:p w:rsidR="004C125A" w:rsidRDefault="004C125A" w:rsidP="004C125A">
      <w:pPr>
        <w:tabs>
          <w:tab w:val="left" w:pos="900"/>
        </w:tabs>
        <w:jc w:val="both"/>
        <w:rPr>
          <w:rFonts w:ascii="Times New Roman" w:hAnsi="Times New Roman"/>
          <w:spacing w:val="-1"/>
          <w:sz w:val="24"/>
          <w:szCs w:val="24"/>
        </w:rPr>
      </w:pPr>
      <w:r>
        <w:rPr>
          <w:rFonts w:ascii="Times New Roman" w:hAnsi="Times New Roman"/>
          <w:spacing w:val="-1"/>
          <w:sz w:val="24"/>
          <w:szCs w:val="24"/>
        </w:rPr>
        <w:lastRenderedPageBreak/>
        <w:t xml:space="preserve"> - 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случаях их возникновения;</w:t>
      </w:r>
    </w:p>
    <w:p w:rsidR="004C125A" w:rsidRDefault="004C125A" w:rsidP="004C125A">
      <w:pPr>
        <w:tabs>
          <w:tab w:val="left" w:pos="900"/>
        </w:tabs>
        <w:jc w:val="both"/>
        <w:rPr>
          <w:rFonts w:ascii="Times New Roman" w:hAnsi="Times New Roman"/>
          <w:spacing w:val="-1"/>
          <w:sz w:val="24"/>
          <w:szCs w:val="24"/>
        </w:rPr>
      </w:pPr>
      <w:r>
        <w:rPr>
          <w:rFonts w:ascii="Times New Roman" w:hAnsi="Times New Roman"/>
          <w:spacing w:val="-1"/>
          <w:sz w:val="24"/>
          <w:szCs w:val="24"/>
        </w:rPr>
        <w:t>- оперативное реагирование на изменение оперативной обстановки  на территории сельского поселения,  в том числе в условиях чрезвычайных ситуациях (террористических актах, техногенного, природного и иного характера и т.п.).</w:t>
      </w:r>
    </w:p>
    <w:p w:rsidR="004C125A" w:rsidRDefault="004C125A" w:rsidP="004C125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Подпрограмма предусматривает комплекс мероприятий, реализация которых спланирована на 2017 - 2019 годы.</w:t>
      </w:r>
    </w:p>
    <w:p w:rsidR="004C125A" w:rsidRDefault="004C125A" w:rsidP="004C125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Реализация мероприятий обеспечит:</w:t>
      </w:r>
    </w:p>
    <w:p w:rsidR="004C125A" w:rsidRDefault="004C125A" w:rsidP="004C125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создание условий для повышения пожарной безопасности на территории поселения и предупреждения чрезвычайных ситуаций природного и техногенного характера </w:t>
      </w:r>
    </w:p>
    <w:p w:rsidR="004C125A" w:rsidRDefault="004C125A" w:rsidP="004C125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снижение рисков пожаров и загораний на территории муниципального образования.</w:t>
      </w:r>
    </w:p>
    <w:p w:rsidR="004C125A" w:rsidRDefault="004C125A" w:rsidP="004C125A">
      <w:pPr>
        <w:ind w:firstLine="567"/>
        <w:jc w:val="both"/>
        <w:rPr>
          <w:b/>
          <w:color w:val="000000"/>
          <w:sz w:val="24"/>
          <w:szCs w:val="24"/>
        </w:rPr>
      </w:pPr>
    </w:p>
    <w:p w:rsidR="004C125A" w:rsidRDefault="004C125A" w:rsidP="004C125A">
      <w:pPr>
        <w:tabs>
          <w:tab w:val="center" w:pos="4677"/>
          <w:tab w:val="right" w:pos="9355"/>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  Характеристика основных мероприятий Подпрограммы</w:t>
      </w:r>
    </w:p>
    <w:p w:rsidR="004C125A" w:rsidRDefault="004C125A" w:rsidP="004C125A">
      <w:pPr>
        <w:tabs>
          <w:tab w:val="center" w:pos="4677"/>
          <w:tab w:val="right" w:pos="9355"/>
        </w:tabs>
        <w:autoSpaceDE w:val="0"/>
        <w:autoSpaceDN w:val="0"/>
        <w:adjustRightInd w:val="0"/>
        <w:spacing w:after="0" w:line="240" w:lineRule="auto"/>
        <w:rPr>
          <w:rFonts w:ascii="Times New Roman" w:hAnsi="Times New Roman"/>
          <w:sz w:val="24"/>
          <w:szCs w:val="24"/>
        </w:rPr>
      </w:pPr>
    </w:p>
    <w:p w:rsidR="004C125A" w:rsidRDefault="004C125A" w:rsidP="004C125A">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Характеристика основных мероприятий подпрограммы приведена в перечнях мероприятий (приложение 1) , целевые индикаторы представлены в приложении 2.</w:t>
      </w:r>
    </w:p>
    <w:p w:rsidR="004C125A" w:rsidRDefault="004C125A" w:rsidP="004C125A">
      <w:pPr>
        <w:suppressAutoHyphens/>
        <w:spacing w:after="0" w:line="240" w:lineRule="auto"/>
        <w:rPr>
          <w:rFonts w:ascii="Times New Roman" w:eastAsia="SimSun" w:hAnsi="Times New Roman" w:cs="Calibri"/>
          <w:kern w:val="2"/>
          <w:sz w:val="28"/>
          <w:szCs w:val="28"/>
        </w:rPr>
      </w:pPr>
    </w:p>
    <w:p w:rsidR="004C125A" w:rsidRDefault="004C125A" w:rsidP="004C125A">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4. Информация по ресурсному обеспечению  Подпрограммы</w:t>
      </w:r>
    </w:p>
    <w:p w:rsidR="004C125A" w:rsidRDefault="004C125A" w:rsidP="004C125A">
      <w:pPr>
        <w:widowControl w:val="0"/>
        <w:suppressAutoHyphens/>
        <w:spacing w:after="0" w:line="240" w:lineRule="auto"/>
        <w:jc w:val="center"/>
        <w:rPr>
          <w:rFonts w:ascii="Times New Roman" w:eastAsia="SimSun" w:hAnsi="Times New Roman" w:cs="Calibri"/>
          <w:b/>
          <w:kern w:val="2"/>
          <w:sz w:val="24"/>
          <w:szCs w:val="24"/>
        </w:rPr>
      </w:pPr>
    </w:p>
    <w:p w:rsidR="004C125A" w:rsidRDefault="004C125A" w:rsidP="004C125A">
      <w:pPr>
        <w:spacing w:after="0"/>
        <w:jc w:val="both"/>
        <w:rPr>
          <w:rFonts w:ascii="Times New Roman" w:eastAsia="Calibri" w:hAnsi="Times New Roman"/>
          <w:sz w:val="24"/>
          <w:szCs w:val="24"/>
        </w:rPr>
      </w:pPr>
      <w:r>
        <w:rPr>
          <w:rFonts w:ascii="Times New Roman" w:eastAsia="SimSun" w:hAnsi="Times New Roman" w:cs="Calibri"/>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2017 – 2019 годах </w:t>
      </w:r>
      <w:r>
        <w:rPr>
          <w:rFonts w:ascii="Times New Roman" w:eastAsia="SimSun" w:hAnsi="Times New Roman" w:cs="Calibri"/>
          <w:kern w:val="2"/>
          <w:sz w:val="24"/>
          <w:szCs w:val="24"/>
        </w:rPr>
        <w:t xml:space="preserve">составляет </w:t>
      </w:r>
      <w:r w:rsidR="008B3EFC">
        <w:rPr>
          <w:rFonts w:ascii="Times New Roman" w:eastAsia="SimSun" w:hAnsi="Times New Roman" w:cs="Calibri"/>
          <w:kern w:val="2"/>
          <w:sz w:val="24"/>
          <w:szCs w:val="24"/>
        </w:rPr>
        <w:t>2083,2</w:t>
      </w:r>
      <w:r>
        <w:rPr>
          <w:rFonts w:ascii="Times New Roman" w:hAnsi="Times New Roman"/>
          <w:sz w:val="24"/>
          <w:szCs w:val="24"/>
        </w:rPr>
        <w:t xml:space="preserve"> тыс. рублей, в том числе:</w:t>
      </w:r>
    </w:p>
    <w:p w:rsidR="004C125A" w:rsidRDefault="004C125A" w:rsidP="004C125A">
      <w:pPr>
        <w:spacing w:after="0" w:line="240" w:lineRule="auto"/>
        <w:rPr>
          <w:rFonts w:ascii="Times New Roman" w:hAnsi="Times New Roman"/>
          <w:sz w:val="24"/>
          <w:szCs w:val="24"/>
        </w:rPr>
      </w:pPr>
      <w:r>
        <w:rPr>
          <w:rFonts w:ascii="Times New Roman" w:hAnsi="Times New Roman"/>
          <w:sz w:val="24"/>
          <w:szCs w:val="24"/>
        </w:rPr>
        <w:t>2017 год – 541,0 тыс. рублей;</w:t>
      </w:r>
    </w:p>
    <w:p w:rsidR="004C125A" w:rsidRDefault="004C125A" w:rsidP="004C125A">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 xml:space="preserve">2018 год – </w:t>
      </w:r>
      <w:r w:rsidR="001976F3">
        <w:rPr>
          <w:rFonts w:ascii="Times New Roman" w:eastAsia="SimSun" w:hAnsi="Times New Roman" w:cs="Calibri"/>
          <w:kern w:val="2"/>
          <w:sz w:val="24"/>
          <w:szCs w:val="24"/>
        </w:rPr>
        <w:t>834,2</w:t>
      </w:r>
      <w:r>
        <w:rPr>
          <w:rFonts w:ascii="Times New Roman" w:eastAsia="SimSun" w:hAnsi="Times New Roman" w:cs="Calibri"/>
          <w:kern w:val="2"/>
          <w:sz w:val="24"/>
          <w:szCs w:val="24"/>
        </w:rPr>
        <w:t xml:space="preserve"> тыс. рублей;</w:t>
      </w:r>
    </w:p>
    <w:p w:rsidR="004C125A" w:rsidRDefault="004C125A" w:rsidP="004C125A">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 xml:space="preserve">2019 год – </w:t>
      </w:r>
      <w:r w:rsidR="001976F3">
        <w:rPr>
          <w:rFonts w:ascii="Times New Roman" w:eastAsia="SimSun" w:hAnsi="Times New Roman" w:cs="Calibri"/>
          <w:kern w:val="2"/>
          <w:sz w:val="24"/>
          <w:szCs w:val="24"/>
        </w:rPr>
        <w:t>708</w:t>
      </w:r>
      <w:r>
        <w:rPr>
          <w:rFonts w:ascii="Times New Roman" w:eastAsia="SimSun" w:hAnsi="Times New Roman" w:cs="Calibri"/>
          <w:kern w:val="2"/>
          <w:sz w:val="24"/>
          <w:szCs w:val="24"/>
        </w:rPr>
        <w:t>,0 тыс. рублей;</w:t>
      </w:r>
    </w:p>
    <w:p w:rsidR="004C125A" w:rsidRDefault="004C125A" w:rsidP="004C125A">
      <w:pPr>
        <w:suppressAutoHyphens/>
        <w:spacing w:after="0" w:line="240" w:lineRule="auto"/>
        <w:rPr>
          <w:rFonts w:ascii="Times New Roman" w:eastAsia="SimSun" w:hAnsi="Times New Roman" w:cs="Calibri"/>
          <w:kern w:val="2"/>
          <w:sz w:val="28"/>
          <w:szCs w:val="28"/>
        </w:rPr>
      </w:pPr>
    </w:p>
    <w:p w:rsidR="004C125A" w:rsidRDefault="004C125A" w:rsidP="004C125A">
      <w:pPr>
        <w:suppressAutoHyphens/>
        <w:spacing w:after="0" w:line="240" w:lineRule="auto"/>
        <w:rPr>
          <w:rFonts w:ascii="Times New Roman" w:eastAsia="SimSun" w:hAnsi="Times New Roman" w:cs="Calibri"/>
          <w:kern w:val="2"/>
          <w:sz w:val="28"/>
          <w:szCs w:val="28"/>
        </w:rPr>
      </w:pPr>
    </w:p>
    <w:p w:rsidR="004C125A" w:rsidRDefault="004C125A" w:rsidP="004C125A">
      <w:pPr>
        <w:suppressAutoHyphens/>
        <w:spacing w:after="0" w:line="240" w:lineRule="auto"/>
        <w:rPr>
          <w:rFonts w:ascii="Times New Roman" w:eastAsia="SimSun" w:hAnsi="Times New Roman" w:cs="Calibri"/>
          <w:kern w:val="2"/>
          <w:sz w:val="28"/>
          <w:szCs w:val="28"/>
        </w:rPr>
      </w:pPr>
    </w:p>
    <w:p w:rsidR="004C125A" w:rsidRDefault="004C125A" w:rsidP="004C125A">
      <w:pPr>
        <w:rPr>
          <w:sz w:val="24"/>
          <w:szCs w:val="24"/>
        </w:rPr>
      </w:pPr>
    </w:p>
    <w:p w:rsidR="004C125A" w:rsidRDefault="004C125A" w:rsidP="004C125A">
      <w:pPr>
        <w:rPr>
          <w:sz w:val="24"/>
          <w:szCs w:val="24"/>
        </w:rPr>
      </w:pPr>
    </w:p>
    <w:p w:rsidR="004C125A" w:rsidRDefault="004C125A" w:rsidP="004C125A">
      <w:pPr>
        <w:rPr>
          <w:sz w:val="24"/>
          <w:szCs w:val="24"/>
        </w:rPr>
      </w:pPr>
    </w:p>
    <w:p w:rsidR="004C125A" w:rsidRDefault="004C125A" w:rsidP="004C125A">
      <w:pPr>
        <w:rPr>
          <w:sz w:val="24"/>
          <w:szCs w:val="24"/>
        </w:rPr>
      </w:pPr>
    </w:p>
    <w:p w:rsidR="004C125A" w:rsidRDefault="004C125A" w:rsidP="004C125A">
      <w:pPr>
        <w:rPr>
          <w:sz w:val="24"/>
          <w:szCs w:val="24"/>
        </w:rPr>
      </w:pPr>
    </w:p>
    <w:p w:rsidR="004C125A" w:rsidRDefault="004C125A" w:rsidP="004C125A">
      <w:pPr>
        <w:rPr>
          <w:sz w:val="24"/>
          <w:szCs w:val="24"/>
        </w:rPr>
      </w:pPr>
    </w:p>
    <w:p w:rsidR="004C125A" w:rsidRDefault="004C125A" w:rsidP="004C125A"/>
    <w:p w:rsidR="004C125A" w:rsidRDefault="004C125A" w:rsidP="004C125A">
      <w:pPr>
        <w:spacing w:after="0" w:line="240" w:lineRule="auto"/>
        <w:jc w:val="center"/>
        <w:rPr>
          <w:rFonts w:ascii="Times New Roman" w:hAnsi="Times New Roman"/>
          <w:b/>
          <w:sz w:val="24"/>
          <w:szCs w:val="24"/>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rPr>
          <w:rFonts w:ascii="Times New Roman" w:hAnsi="Times New Roman"/>
          <w:sz w:val="20"/>
          <w:szCs w:val="20"/>
        </w:rPr>
        <w:sectPr w:rsidR="004C125A">
          <w:pgSz w:w="11906" w:h="16838"/>
          <w:pgMar w:top="851" w:right="851" w:bottom="992" w:left="709" w:header="709" w:footer="709" w:gutter="0"/>
          <w:cols w:space="720"/>
        </w:sectPr>
      </w:pPr>
    </w:p>
    <w:p w:rsidR="004C125A" w:rsidRDefault="004C125A" w:rsidP="004C125A">
      <w:pPr>
        <w:spacing w:after="0" w:line="240" w:lineRule="auto"/>
        <w:jc w:val="center"/>
        <w:rPr>
          <w:rFonts w:ascii="Times New Roman" w:hAnsi="Times New Roman"/>
        </w:rPr>
      </w:pPr>
      <w:r>
        <w:rPr>
          <w:rFonts w:ascii="Times New Roman" w:hAnsi="Times New Roman"/>
        </w:rPr>
        <w:lastRenderedPageBreak/>
        <w:t xml:space="preserve">                                                                                                                                                                                                                                      Приложение № 1</w:t>
      </w:r>
    </w:p>
    <w:p w:rsidR="004C125A" w:rsidRDefault="004C125A" w:rsidP="004C125A">
      <w:pPr>
        <w:spacing w:after="0" w:line="240" w:lineRule="auto"/>
        <w:jc w:val="center"/>
        <w:rPr>
          <w:rFonts w:ascii="Times New Roman" w:hAnsi="Times New Roman"/>
        </w:rPr>
      </w:pPr>
      <w:r>
        <w:rPr>
          <w:rFonts w:ascii="Times New Roman" w:hAnsi="Times New Roman"/>
        </w:rPr>
        <w:t>Перечень мероприятий Подпрограммы</w:t>
      </w:r>
    </w:p>
    <w:p w:rsidR="004C125A" w:rsidRDefault="004C125A" w:rsidP="004C125A">
      <w:pPr>
        <w:pStyle w:val="af7"/>
        <w:spacing w:after="0" w:line="240" w:lineRule="auto"/>
        <w:ind w:left="360"/>
        <w:jc w:val="center"/>
        <w:rPr>
          <w:rFonts w:ascii="Times New Roman" w:hAnsi="Times New Roman"/>
        </w:rPr>
      </w:pPr>
      <w:r>
        <w:rPr>
          <w:rFonts w:ascii="Times New Roman" w:hAnsi="Times New Roman"/>
        </w:rPr>
        <w:t xml:space="preserve">«Обеспечение безопасности на территории муниципального образования </w:t>
      </w:r>
      <w:proofErr w:type="spellStart"/>
      <w:r>
        <w:rPr>
          <w:rFonts w:ascii="Times New Roman" w:hAnsi="Times New Roman"/>
        </w:rPr>
        <w:t>Крючковский</w:t>
      </w:r>
      <w:proofErr w:type="spellEnd"/>
      <w:r>
        <w:rPr>
          <w:rFonts w:ascii="Times New Roman" w:hAnsi="Times New Roman"/>
        </w:rPr>
        <w:t xml:space="preserve"> сельсовет»</w:t>
      </w:r>
    </w:p>
    <w:p w:rsidR="004C125A" w:rsidRDefault="004C125A" w:rsidP="004C125A">
      <w:pPr>
        <w:spacing w:after="0" w:line="240" w:lineRule="auto"/>
        <w:jc w:val="center"/>
        <w:rPr>
          <w:rFonts w:ascii="Times New Roman" w:hAnsi="Times New Roman"/>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2765"/>
        <w:gridCol w:w="3118"/>
        <w:gridCol w:w="1842"/>
        <w:gridCol w:w="1134"/>
        <w:gridCol w:w="975"/>
        <w:gridCol w:w="1125"/>
        <w:gridCol w:w="1302"/>
        <w:gridCol w:w="2267"/>
      </w:tblGrid>
      <w:tr w:rsidR="004C125A" w:rsidTr="004C125A">
        <w:trPr>
          <w:trHeight w:val="630"/>
        </w:trPr>
        <w:tc>
          <w:tcPr>
            <w:tcW w:w="742"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2765"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Мероприятия по реализации подпрограммы</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Источники финансирования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 xml:space="preserve">Сроки реализации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Общий объем расходо</w:t>
            </w:r>
            <w:proofErr w:type="gramStart"/>
            <w:r>
              <w:rPr>
                <w:rFonts w:ascii="Times New Roman" w:hAnsi="Times New Roman"/>
              </w:rPr>
              <w:t>в(</w:t>
            </w:r>
            <w:proofErr w:type="gramEnd"/>
            <w:r>
              <w:rPr>
                <w:rFonts w:ascii="Times New Roman" w:hAnsi="Times New Roman"/>
              </w:rPr>
              <w:t>тыс. руб.)*</w:t>
            </w:r>
          </w:p>
        </w:tc>
        <w:tc>
          <w:tcPr>
            <w:tcW w:w="3402" w:type="dxa"/>
            <w:gridSpan w:val="3"/>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Объем расходов на реализацию мероприятий подпрограммы по годам</w:t>
            </w:r>
          </w:p>
        </w:tc>
        <w:tc>
          <w:tcPr>
            <w:tcW w:w="2267"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proofErr w:type="gramStart"/>
            <w:r>
              <w:rPr>
                <w:rFonts w:ascii="Times New Roman" w:hAnsi="Times New Roman"/>
              </w:rPr>
              <w:t>Ответственный</w:t>
            </w:r>
            <w:proofErr w:type="gramEnd"/>
            <w:r>
              <w:rPr>
                <w:rFonts w:ascii="Times New Roman" w:hAnsi="Times New Roman"/>
              </w:rPr>
              <w:t xml:space="preserve"> за выполнение мероприятия  Подпрограммы</w:t>
            </w:r>
          </w:p>
        </w:tc>
      </w:tr>
      <w:tr w:rsidR="004C125A" w:rsidTr="004C125A">
        <w:trPr>
          <w:trHeight w:val="620"/>
        </w:trPr>
        <w:tc>
          <w:tcPr>
            <w:tcW w:w="742"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rPr>
            </w:pPr>
          </w:p>
        </w:tc>
        <w:tc>
          <w:tcPr>
            <w:tcW w:w="97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2017</w:t>
            </w:r>
          </w:p>
        </w:tc>
        <w:tc>
          <w:tcPr>
            <w:tcW w:w="112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2018</w:t>
            </w:r>
          </w:p>
        </w:tc>
        <w:tc>
          <w:tcPr>
            <w:tcW w:w="1302"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2019</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rPr>
            </w:pPr>
          </w:p>
        </w:tc>
      </w:tr>
      <w:tr w:rsidR="004C125A" w:rsidTr="004C125A">
        <w:trPr>
          <w:trHeight w:val="15"/>
        </w:trPr>
        <w:tc>
          <w:tcPr>
            <w:tcW w:w="742"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1</w:t>
            </w:r>
          </w:p>
        </w:tc>
        <w:tc>
          <w:tcPr>
            <w:tcW w:w="276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2</w:t>
            </w:r>
          </w:p>
        </w:tc>
        <w:tc>
          <w:tcPr>
            <w:tcW w:w="311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5</w:t>
            </w:r>
          </w:p>
        </w:tc>
        <w:tc>
          <w:tcPr>
            <w:tcW w:w="97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6</w:t>
            </w:r>
          </w:p>
        </w:tc>
        <w:tc>
          <w:tcPr>
            <w:tcW w:w="112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7</w:t>
            </w:r>
          </w:p>
        </w:tc>
        <w:tc>
          <w:tcPr>
            <w:tcW w:w="1302"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8</w:t>
            </w:r>
          </w:p>
        </w:tc>
        <w:tc>
          <w:tcPr>
            <w:tcW w:w="2267"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9</w:t>
            </w:r>
          </w:p>
        </w:tc>
      </w:tr>
      <w:tr w:rsidR="004C125A" w:rsidTr="004C125A">
        <w:trPr>
          <w:trHeight w:val="232"/>
        </w:trPr>
        <w:tc>
          <w:tcPr>
            <w:tcW w:w="742"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1.</w:t>
            </w:r>
          </w:p>
        </w:tc>
        <w:tc>
          <w:tcPr>
            <w:tcW w:w="2765" w:type="dxa"/>
            <w:vMerge w:val="restart"/>
            <w:tcBorders>
              <w:top w:val="single" w:sz="4" w:space="0" w:color="auto"/>
              <w:left w:val="single" w:sz="4" w:space="0" w:color="auto"/>
              <w:bottom w:val="single" w:sz="4" w:space="0" w:color="auto"/>
              <w:right w:val="single" w:sz="4" w:space="0" w:color="auto"/>
            </w:tcBorders>
            <w:vAlign w:val="center"/>
          </w:tcPr>
          <w:p w:rsidR="004C125A" w:rsidRDefault="004C125A">
            <w:pPr>
              <w:spacing w:after="0" w:line="240" w:lineRule="auto"/>
              <w:jc w:val="center"/>
              <w:rPr>
                <w:rFonts w:ascii="Times New Roman" w:hAnsi="Times New Roman"/>
                <w:b/>
              </w:rPr>
            </w:pPr>
            <w:r>
              <w:rPr>
                <w:rFonts w:ascii="Times New Roman" w:hAnsi="Times New Roman"/>
                <w:b/>
              </w:rPr>
              <w:t>Мероприятие 1</w:t>
            </w:r>
          </w:p>
          <w:p w:rsidR="004C125A" w:rsidRDefault="004C125A">
            <w:pPr>
              <w:spacing w:after="0" w:line="240" w:lineRule="auto"/>
              <w:jc w:val="center"/>
              <w:rPr>
                <w:rFonts w:ascii="Times New Roman" w:hAnsi="Times New Roman"/>
                <w:b/>
              </w:rPr>
            </w:pPr>
          </w:p>
          <w:p w:rsidR="004C125A" w:rsidRDefault="004C125A">
            <w:pPr>
              <w:spacing w:after="0" w:line="240" w:lineRule="auto"/>
              <w:jc w:val="center"/>
              <w:rPr>
                <w:rFonts w:ascii="Times New Roman" w:hAnsi="Times New Roman"/>
              </w:rPr>
            </w:pPr>
            <w:r>
              <w:rPr>
                <w:rFonts w:ascii="Times New Roman" w:hAnsi="Times New Roman"/>
                <w:b/>
              </w:rPr>
              <w:t>Мероприятия по обеспечению первичных мер пожарной безопасности в границах населённых пунктов поселения</w:t>
            </w:r>
          </w:p>
        </w:tc>
        <w:tc>
          <w:tcPr>
            <w:tcW w:w="311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b/>
              </w:rPr>
            </w:pPr>
            <w:r>
              <w:rPr>
                <w:rFonts w:ascii="Times New Roman" w:hAnsi="Times New Roman"/>
                <w:b/>
              </w:rPr>
              <w:t>Итого</w:t>
            </w:r>
          </w:p>
        </w:tc>
        <w:tc>
          <w:tcPr>
            <w:tcW w:w="1842" w:type="dxa"/>
            <w:tcBorders>
              <w:top w:val="single" w:sz="4" w:space="0" w:color="auto"/>
              <w:left w:val="single" w:sz="4" w:space="0" w:color="auto"/>
              <w:bottom w:val="single" w:sz="4" w:space="0" w:color="auto"/>
              <w:right w:val="single" w:sz="4" w:space="0" w:color="auto"/>
            </w:tcBorders>
          </w:tcPr>
          <w:p w:rsidR="004C125A" w:rsidRDefault="004C125A">
            <w:pPr>
              <w:spacing w:after="0" w:line="240" w:lineRule="auto"/>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b/>
              </w:rPr>
            </w:pPr>
            <w:r>
              <w:rPr>
                <w:rFonts w:ascii="Times New Roman" w:hAnsi="Times New Roman"/>
                <w:b/>
              </w:rPr>
              <w:t>1220,0</w:t>
            </w:r>
          </w:p>
        </w:tc>
        <w:tc>
          <w:tcPr>
            <w:tcW w:w="97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b/>
              </w:rPr>
            </w:pPr>
            <w:r>
              <w:rPr>
                <w:rFonts w:ascii="Times New Roman" w:hAnsi="Times New Roman"/>
                <w:b/>
              </w:rPr>
              <w:t>427,2</w:t>
            </w:r>
          </w:p>
        </w:tc>
        <w:tc>
          <w:tcPr>
            <w:tcW w:w="1125" w:type="dxa"/>
            <w:tcBorders>
              <w:top w:val="single" w:sz="4" w:space="0" w:color="auto"/>
              <w:left w:val="single" w:sz="4" w:space="0" w:color="auto"/>
              <w:bottom w:val="single" w:sz="4" w:space="0" w:color="auto"/>
              <w:right w:val="single" w:sz="4" w:space="0" w:color="auto"/>
            </w:tcBorders>
            <w:hideMark/>
          </w:tcPr>
          <w:p w:rsidR="004C125A" w:rsidRDefault="001976F3">
            <w:pPr>
              <w:spacing w:after="0" w:line="240" w:lineRule="auto"/>
              <w:jc w:val="center"/>
              <w:rPr>
                <w:rFonts w:ascii="Times New Roman" w:hAnsi="Times New Roman"/>
                <w:b/>
              </w:rPr>
            </w:pPr>
            <w:r>
              <w:rPr>
                <w:rFonts w:ascii="Times New Roman" w:hAnsi="Times New Roman"/>
                <w:b/>
              </w:rPr>
              <w:t>731,2</w:t>
            </w:r>
          </w:p>
        </w:tc>
        <w:tc>
          <w:tcPr>
            <w:tcW w:w="1302" w:type="dxa"/>
            <w:tcBorders>
              <w:top w:val="single" w:sz="4" w:space="0" w:color="auto"/>
              <w:left w:val="single" w:sz="4" w:space="0" w:color="auto"/>
              <w:bottom w:val="single" w:sz="4" w:space="0" w:color="auto"/>
              <w:right w:val="single" w:sz="4" w:space="0" w:color="auto"/>
            </w:tcBorders>
            <w:hideMark/>
          </w:tcPr>
          <w:p w:rsidR="004C125A" w:rsidRDefault="008B3EFC">
            <w:pPr>
              <w:spacing w:after="0" w:line="240" w:lineRule="auto"/>
              <w:jc w:val="center"/>
              <w:rPr>
                <w:rFonts w:ascii="Times New Roman" w:hAnsi="Times New Roman"/>
                <w:b/>
              </w:rPr>
            </w:pPr>
            <w:r>
              <w:rPr>
                <w:rFonts w:ascii="Times New Roman" w:hAnsi="Times New Roman"/>
                <w:b/>
              </w:rPr>
              <w:t>6</w:t>
            </w:r>
            <w:r w:rsidR="004C125A">
              <w:rPr>
                <w:rFonts w:ascii="Times New Roman" w:hAnsi="Times New Roman"/>
                <w:b/>
              </w:rPr>
              <w:t>00,0</w:t>
            </w:r>
          </w:p>
        </w:tc>
        <w:tc>
          <w:tcPr>
            <w:tcW w:w="2267" w:type="dxa"/>
            <w:tcBorders>
              <w:top w:val="single" w:sz="4" w:space="0" w:color="auto"/>
              <w:left w:val="single" w:sz="4" w:space="0" w:color="auto"/>
              <w:bottom w:val="single" w:sz="4" w:space="0" w:color="auto"/>
              <w:right w:val="single" w:sz="4" w:space="0" w:color="auto"/>
            </w:tcBorders>
          </w:tcPr>
          <w:p w:rsidR="004C125A" w:rsidRDefault="004C125A">
            <w:pPr>
              <w:spacing w:after="0" w:line="240" w:lineRule="auto"/>
              <w:jc w:val="center"/>
              <w:rPr>
                <w:rFonts w:ascii="Times New Roman" w:hAnsi="Times New Roman"/>
                <w:b/>
              </w:rPr>
            </w:pPr>
          </w:p>
        </w:tc>
      </w:tr>
      <w:tr w:rsidR="004C125A" w:rsidTr="004C125A">
        <w:trPr>
          <w:trHeight w:val="230"/>
        </w:trPr>
        <w:tc>
          <w:tcPr>
            <w:tcW w:w="742"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2017-2019 год</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1220,0</w:t>
            </w:r>
          </w:p>
        </w:tc>
        <w:tc>
          <w:tcPr>
            <w:tcW w:w="97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427,2</w:t>
            </w:r>
          </w:p>
        </w:tc>
        <w:tc>
          <w:tcPr>
            <w:tcW w:w="1125" w:type="dxa"/>
            <w:tcBorders>
              <w:top w:val="single" w:sz="4" w:space="0" w:color="auto"/>
              <w:left w:val="single" w:sz="4" w:space="0" w:color="auto"/>
              <w:bottom w:val="single" w:sz="4" w:space="0" w:color="auto"/>
              <w:right w:val="single" w:sz="4" w:space="0" w:color="auto"/>
            </w:tcBorders>
            <w:hideMark/>
          </w:tcPr>
          <w:p w:rsidR="004C125A" w:rsidRDefault="001976F3">
            <w:pPr>
              <w:spacing w:after="0" w:line="240" w:lineRule="auto"/>
              <w:jc w:val="center"/>
              <w:rPr>
                <w:rFonts w:ascii="Times New Roman" w:hAnsi="Times New Roman"/>
              </w:rPr>
            </w:pPr>
            <w:r>
              <w:rPr>
                <w:rFonts w:ascii="Times New Roman" w:hAnsi="Times New Roman"/>
              </w:rPr>
              <w:t>731,2</w:t>
            </w:r>
          </w:p>
        </w:tc>
        <w:tc>
          <w:tcPr>
            <w:tcW w:w="1302" w:type="dxa"/>
            <w:tcBorders>
              <w:top w:val="single" w:sz="4" w:space="0" w:color="auto"/>
              <w:left w:val="single" w:sz="4" w:space="0" w:color="auto"/>
              <w:bottom w:val="single" w:sz="4" w:space="0" w:color="auto"/>
              <w:right w:val="single" w:sz="4" w:space="0" w:color="auto"/>
            </w:tcBorders>
            <w:hideMark/>
          </w:tcPr>
          <w:p w:rsidR="004C125A" w:rsidRDefault="001976F3">
            <w:pPr>
              <w:spacing w:after="0" w:line="240" w:lineRule="auto"/>
              <w:jc w:val="center"/>
              <w:rPr>
                <w:rFonts w:ascii="Times New Roman" w:hAnsi="Times New Roman"/>
              </w:rPr>
            </w:pPr>
            <w:r>
              <w:rPr>
                <w:rFonts w:ascii="Times New Roman" w:hAnsi="Times New Roman"/>
              </w:rPr>
              <w:t>6</w:t>
            </w:r>
            <w:r w:rsidR="004C125A">
              <w:rPr>
                <w:rFonts w:ascii="Times New Roman" w:hAnsi="Times New Roman"/>
              </w:rPr>
              <w:t>00,0</w:t>
            </w:r>
          </w:p>
        </w:tc>
        <w:tc>
          <w:tcPr>
            <w:tcW w:w="2267" w:type="dxa"/>
            <w:tcBorders>
              <w:top w:val="single" w:sz="4" w:space="0" w:color="auto"/>
              <w:left w:val="single" w:sz="4" w:space="0" w:color="auto"/>
              <w:bottom w:val="single" w:sz="4" w:space="0" w:color="auto"/>
              <w:right w:val="single" w:sz="4" w:space="0" w:color="auto"/>
            </w:tcBorders>
          </w:tcPr>
          <w:p w:rsidR="004C125A" w:rsidRDefault="004C125A">
            <w:pPr>
              <w:spacing w:after="0" w:line="240" w:lineRule="auto"/>
              <w:jc w:val="center"/>
              <w:rPr>
                <w:rFonts w:ascii="Times New Roman" w:hAnsi="Times New Roman"/>
              </w:rPr>
            </w:pPr>
            <w:r>
              <w:rPr>
                <w:rFonts w:ascii="Times New Roman" w:hAnsi="Times New Roman"/>
              </w:rPr>
              <w:t xml:space="preserve">Администрация </w:t>
            </w:r>
            <w:proofErr w:type="spellStart"/>
            <w:r>
              <w:rPr>
                <w:rFonts w:ascii="Times New Roman" w:hAnsi="Times New Roman"/>
              </w:rPr>
              <w:t>Крючковского</w:t>
            </w:r>
            <w:proofErr w:type="spellEnd"/>
            <w:r>
              <w:rPr>
                <w:rFonts w:ascii="Times New Roman" w:hAnsi="Times New Roman"/>
              </w:rPr>
              <w:t xml:space="preserve"> сельсовета</w:t>
            </w:r>
          </w:p>
          <w:p w:rsidR="004C125A" w:rsidRDefault="004C125A">
            <w:pPr>
              <w:spacing w:after="0" w:line="240" w:lineRule="auto"/>
              <w:jc w:val="center"/>
              <w:rPr>
                <w:rFonts w:ascii="Times New Roman" w:hAnsi="Times New Roman"/>
              </w:rPr>
            </w:pPr>
          </w:p>
        </w:tc>
      </w:tr>
      <w:tr w:rsidR="004C125A" w:rsidTr="004C125A">
        <w:trPr>
          <w:trHeight w:val="15"/>
        </w:trPr>
        <w:tc>
          <w:tcPr>
            <w:tcW w:w="742"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1.1.</w:t>
            </w:r>
          </w:p>
        </w:tc>
        <w:tc>
          <w:tcPr>
            <w:tcW w:w="2765" w:type="dxa"/>
            <w:vMerge w:val="restart"/>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jc w:val="center"/>
              <w:rPr>
                <w:rFonts w:ascii="Times New Roman" w:hAnsi="Times New Roman"/>
              </w:rPr>
            </w:pPr>
            <w:r>
              <w:rPr>
                <w:rFonts w:ascii="Times New Roman" w:hAnsi="Times New Roman"/>
              </w:rPr>
              <w:t>Организация и содержание добровольной пожарной команды</w:t>
            </w:r>
          </w:p>
        </w:tc>
        <w:tc>
          <w:tcPr>
            <w:tcW w:w="311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Итого</w:t>
            </w:r>
          </w:p>
        </w:tc>
        <w:tc>
          <w:tcPr>
            <w:tcW w:w="1842" w:type="dxa"/>
            <w:tcBorders>
              <w:top w:val="single" w:sz="4" w:space="0" w:color="auto"/>
              <w:left w:val="single" w:sz="4" w:space="0" w:color="auto"/>
              <w:bottom w:val="single" w:sz="4" w:space="0" w:color="auto"/>
              <w:right w:val="single" w:sz="4" w:space="0" w:color="auto"/>
            </w:tcBorders>
          </w:tcPr>
          <w:p w:rsidR="004C125A" w:rsidRDefault="004C125A">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980,0</w:t>
            </w:r>
          </w:p>
        </w:tc>
        <w:tc>
          <w:tcPr>
            <w:tcW w:w="97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347,2</w:t>
            </w:r>
          </w:p>
        </w:tc>
        <w:tc>
          <w:tcPr>
            <w:tcW w:w="1125" w:type="dxa"/>
            <w:tcBorders>
              <w:top w:val="single" w:sz="4" w:space="0" w:color="auto"/>
              <w:left w:val="single" w:sz="4" w:space="0" w:color="auto"/>
              <w:bottom w:val="single" w:sz="4" w:space="0" w:color="auto"/>
              <w:right w:val="single" w:sz="4" w:space="0" w:color="auto"/>
            </w:tcBorders>
            <w:hideMark/>
          </w:tcPr>
          <w:p w:rsidR="004C125A" w:rsidRDefault="001976F3">
            <w:pPr>
              <w:spacing w:after="0" w:line="240" w:lineRule="auto"/>
              <w:jc w:val="center"/>
              <w:rPr>
                <w:rFonts w:ascii="Times New Roman" w:hAnsi="Times New Roman"/>
              </w:rPr>
            </w:pPr>
            <w:r>
              <w:rPr>
                <w:rFonts w:ascii="Times New Roman" w:hAnsi="Times New Roman"/>
              </w:rPr>
              <w:t>463,3</w:t>
            </w:r>
          </w:p>
        </w:tc>
        <w:tc>
          <w:tcPr>
            <w:tcW w:w="1302" w:type="dxa"/>
            <w:tcBorders>
              <w:top w:val="single" w:sz="4" w:space="0" w:color="auto"/>
              <w:left w:val="single" w:sz="4" w:space="0" w:color="auto"/>
              <w:bottom w:val="single" w:sz="4" w:space="0" w:color="auto"/>
              <w:right w:val="single" w:sz="4" w:space="0" w:color="auto"/>
            </w:tcBorders>
            <w:hideMark/>
          </w:tcPr>
          <w:p w:rsidR="004C125A" w:rsidRDefault="001976F3">
            <w:pPr>
              <w:spacing w:after="0" w:line="240" w:lineRule="auto"/>
              <w:jc w:val="center"/>
              <w:rPr>
                <w:rFonts w:ascii="Times New Roman" w:hAnsi="Times New Roman"/>
              </w:rPr>
            </w:pPr>
            <w:r>
              <w:rPr>
                <w:rFonts w:ascii="Times New Roman" w:hAnsi="Times New Roman"/>
              </w:rPr>
              <w:t>40</w:t>
            </w:r>
            <w:r w:rsidR="004C125A">
              <w:rPr>
                <w:rFonts w:ascii="Times New Roman" w:hAnsi="Times New Roman"/>
              </w:rPr>
              <w:t>0,0</w:t>
            </w:r>
          </w:p>
        </w:tc>
        <w:tc>
          <w:tcPr>
            <w:tcW w:w="2267" w:type="dxa"/>
            <w:tcBorders>
              <w:top w:val="single" w:sz="4" w:space="0" w:color="auto"/>
              <w:left w:val="single" w:sz="4" w:space="0" w:color="auto"/>
              <w:bottom w:val="single" w:sz="4" w:space="0" w:color="auto"/>
              <w:right w:val="single" w:sz="4" w:space="0" w:color="auto"/>
            </w:tcBorders>
          </w:tcPr>
          <w:p w:rsidR="004C125A" w:rsidRDefault="004C125A">
            <w:pPr>
              <w:spacing w:after="0" w:line="240" w:lineRule="auto"/>
              <w:jc w:val="center"/>
              <w:rPr>
                <w:rFonts w:ascii="Times New Roman" w:hAnsi="Times New Roman"/>
              </w:rPr>
            </w:pPr>
          </w:p>
        </w:tc>
      </w:tr>
      <w:tr w:rsidR="004C125A" w:rsidTr="004C125A">
        <w:trPr>
          <w:trHeight w:val="241"/>
        </w:trPr>
        <w:tc>
          <w:tcPr>
            <w:tcW w:w="742"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2017-2019 г</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980,0</w:t>
            </w:r>
          </w:p>
        </w:tc>
        <w:tc>
          <w:tcPr>
            <w:tcW w:w="97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347,2</w:t>
            </w:r>
          </w:p>
        </w:tc>
        <w:tc>
          <w:tcPr>
            <w:tcW w:w="1125" w:type="dxa"/>
            <w:tcBorders>
              <w:top w:val="single" w:sz="4" w:space="0" w:color="auto"/>
              <w:left w:val="single" w:sz="4" w:space="0" w:color="auto"/>
              <w:bottom w:val="single" w:sz="4" w:space="0" w:color="auto"/>
              <w:right w:val="single" w:sz="4" w:space="0" w:color="auto"/>
            </w:tcBorders>
            <w:hideMark/>
          </w:tcPr>
          <w:p w:rsidR="004C125A" w:rsidRDefault="001976F3">
            <w:pPr>
              <w:spacing w:after="0" w:line="240" w:lineRule="auto"/>
              <w:jc w:val="center"/>
              <w:rPr>
                <w:rFonts w:ascii="Times New Roman" w:hAnsi="Times New Roman"/>
              </w:rPr>
            </w:pPr>
            <w:r>
              <w:rPr>
                <w:rFonts w:ascii="Times New Roman" w:hAnsi="Times New Roman"/>
              </w:rPr>
              <w:t>463,3</w:t>
            </w:r>
          </w:p>
        </w:tc>
        <w:tc>
          <w:tcPr>
            <w:tcW w:w="1302" w:type="dxa"/>
            <w:tcBorders>
              <w:top w:val="single" w:sz="4" w:space="0" w:color="auto"/>
              <w:left w:val="single" w:sz="4" w:space="0" w:color="auto"/>
              <w:bottom w:val="single" w:sz="4" w:space="0" w:color="auto"/>
              <w:right w:val="single" w:sz="4" w:space="0" w:color="auto"/>
            </w:tcBorders>
            <w:hideMark/>
          </w:tcPr>
          <w:p w:rsidR="004C125A" w:rsidRDefault="001976F3">
            <w:pPr>
              <w:spacing w:after="0" w:line="240" w:lineRule="auto"/>
              <w:jc w:val="center"/>
              <w:rPr>
                <w:rFonts w:ascii="Times New Roman" w:hAnsi="Times New Roman"/>
              </w:rPr>
            </w:pPr>
            <w:r>
              <w:rPr>
                <w:rFonts w:ascii="Times New Roman" w:hAnsi="Times New Roman"/>
              </w:rPr>
              <w:t>40</w:t>
            </w:r>
            <w:r w:rsidR="004C125A">
              <w:rPr>
                <w:rFonts w:ascii="Times New Roman" w:hAnsi="Times New Roman"/>
              </w:rPr>
              <w:t>0,0</w:t>
            </w:r>
          </w:p>
        </w:tc>
        <w:tc>
          <w:tcPr>
            <w:tcW w:w="2267"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 xml:space="preserve">Администрация </w:t>
            </w:r>
            <w:proofErr w:type="spellStart"/>
            <w:r>
              <w:rPr>
                <w:rFonts w:ascii="Times New Roman" w:hAnsi="Times New Roman"/>
              </w:rPr>
              <w:t>Крючковского</w:t>
            </w:r>
            <w:proofErr w:type="spellEnd"/>
            <w:r>
              <w:rPr>
                <w:rFonts w:ascii="Times New Roman" w:hAnsi="Times New Roman"/>
              </w:rPr>
              <w:t xml:space="preserve"> сельсовета</w:t>
            </w:r>
          </w:p>
          <w:p w:rsidR="004C125A" w:rsidRDefault="004C125A">
            <w:pPr>
              <w:spacing w:after="0" w:line="240" w:lineRule="auto"/>
              <w:jc w:val="center"/>
              <w:rPr>
                <w:rFonts w:ascii="Times New Roman" w:hAnsi="Times New Roman"/>
              </w:rPr>
            </w:pPr>
            <w:r>
              <w:rPr>
                <w:rFonts w:ascii="Times New Roman" w:hAnsi="Times New Roman"/>
              </w:rPr>
              <w:t>ДПК</w:t>
            </w:r>
          </w:p>
        </w:tc>
      </w:tr>
      <w:tr w:rsidR="004C125A" w:rsidTr="004C125A">
        <w:trPr>
          <w:trHeight w:val="241"/>
        </w:trPr>
        <w:tc>
          <w:tcPr>
            <w:tcW w:w="742"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1.2</w:t>
            </w:r>
          </w:p>
        </w:tc>
        <w:tc>
          <w:tcPr>
            <w:tcW w:w="2765"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bCs/>
              </w:rPr>
            </w:pPr>
            <w:r>
              <w:rPr>
                <w:rFonts w:ascii="Times New Roman" w:hAnsi="Times New Roman"/>
                <w:bCs/>
              </w:rPr>
              <w:t>Выполнение первичных мер пожарной безопасности</w:t>
            </w:r>
          </w:p>
        </w:tc>
        <w:tc>
          <w:tcPr>
            <w:tcW w:w="311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Итого</w:t>
            </w:r>
          </w:p>
        </w:tc>
        <w:tc>
          <w:tcPr>
            <w:tcW w:w="1842" w:type="dxa"/>
            <w:tcBorders>
              <w:top w:val="single" w:sz="4" w:space="0" w:color="auto"/>
              <w:left w:val="single" w:sz="4" w:space="0" w:color="auto"/>
              <w:bottom w:val="single" w:sz="4" w:space="0" w:color="auto"/>
              <w:right w:val="single" w:sz="4" w:space="0" w:color="auto"/>
            </w:tcBorders>
          </w:tcPr>
          <w:p w:rsidR="004C125A" w:rsidRDefault="004C125A">
            <w:pPr>
              <w:spacing w:after="0" w:line="240" w:lineRule="auto"/>
              <w:ind w:right="-108"/>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240,0</w:t>
            </w:r>
          </w:p>
        </w:tc>
        <w:tc>
          <w:tcPr>
            <w:tcW w:w="97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80,0</w:t>
            </w:r>
          </w:p>
        </w:tc>
        <w:tc>
          <w:tcPr>
            <w:tcW w:w="1125" w:type="dxa"/>
            <w:tcBorders>
              <w:top w:val="single" w:sz="4" w:space="0" w:color="auto"/>
              <w:left w:val="single" w:sz="4" w:space="0" w:color="auto"/>
              <w:bottom w:val="single" w:sz="4" w:space="0" w:color="auto"/>
              <w:right w:val="single" w:sz="4" w:space="0" w:color="auto"/>
            </w:tcBorders>
            <w:hideMark/>
          </w:tcPr>
          <w:p w:rsidR="004C125A" w:rsidRDefault="001976F3">
            <w:pPr>
              <w:spacing w:after="0" w:line="240" w:lineRule="auto"/>
              <w:jc w:val="center"/>
              <w:rPr>
                <w:rFonts w:ascii="Times New Roman" w:hAnsi="Times New Roman"/>
              </w:rPr>
            </w:pPr>
            <w:r>
              <w:rPr>
                <w:rFonts w:ascii="Times New Roman" w:hAnsi="Times New Roman"/>
              </w:rPr>
              <w:t>268,8</w:t>
            </w:r>
          </w:p>
        </w:tc>
        <w:tc>
          <w:tcPr>
            <w:tcW w:w="1302" w:type="dxa"/>
            <w:tcBorders>
              <w:top w:val="single" w:sz="4" w:space="0" w:color="auto"/>
              <w:left w:val="single" w:sz="4" w:space="0" w:color="auto"/>
              <w:bottom w:val="single" w:sz="4" w:space="0" w:color="auto"/>
              <w:right w:val="single" w:sz="4" w:space="0" w:color="auto"/>
            </w:tcBorders>
            <w:hideMark/>
          </w:tcPr>
          <w:p w:rsidR="004C125A" w:rsidRDefault="001976F3">
            <w:pPr>
              <w:spacing w:after="0" w:line="240" w:lineRule="auto"/>
              <w:jc w:val="center"/>
              <w:rPr>
                <w:rFonts w:ascii="Times New Roman" w:hAnsi="Times New Roman"/>
              </w:rPr>
            </w:pPr>
            <w:r>
              <w:rPr>
                <w:rFonts w:ascii="Times New Roman" w:hAnsi="Times New Roman"/>
              </w:rPr>
              <w:t>200,0</w:t>
            </w:r>
          </w:p>
        </w:tc>
        <w:tc>
          <w:tcPr>
            <w:tcW w:w="2267" w:type="dxa"/>
            <w:tcBorders>
              <w:top w:val="single" w:sz="4" w:space="0" w:color="auto"/>
              <w:left w:val="single" w:sz="4" w:space="0" w:color="auto"/>
              <w:bottom w:val="single" w:sz="4" w:space="0" w:color="auto"/>
              <w:right w:val="single" w:sz="4" w:space="0" w:color="auto"/>
            </w:tcBorders>
          </w:tcPr>
          <w:p w:rsidR="004C125A" w:rsidRDefault="004C125A">
            <w:pPr>
              <w:spacing w:after="0" w:line="240" w:lineRule="auto"/>
              <w:ind w:right="-108"/>
              <w:jc w:val="center"/>
              <w:rPr>
                <w:rFonts w:ascii="Times New Roman" w:hAnsi="Times New Roman"/>
              </w:rPr>
            </w:pPr>
          </w:p>
        </w:tc>
      </w:tr>
      <w:tr w:rsidR="004C125A" w:rsidTr="004C125A">
        <w:trPr>
          <w:trHeight w:val="241"/>
        </w:trPr>
        <w:tc>
          <w:tcPr>
            <w:tcW w:w="742"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bCs/>
              </w:rPr>
            </w:pPr>
          </w:p>
        </w:tc>
        <w:tc>
          <w:tcPr>
            <w:tcW w:w="311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right="-108"/>
              <w:jc w:val="center"/>
              <w:rPr>
                <w:rFonts w:ascii="Times New Roman" w:hAnsi="Times New Roman"/>
              </w:rPr>
            </w:pPr>
            <w:r>
              <w:rPr>
                <w:rFonts w:ascii="Times New Roman" w:hAnsi="Times New Roman"/>
              </w:rPr>
              <w:t>2017-2019 г</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240,0</w:t>
            </w:r>
          </w:p>
        </w:tc>
        <w:tc>
          <w:tcPr>
            <w:tcW w:w="97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80,0</w:t>
            </w:r>
          </w:p>
        </w:tc>
        <w:tc>
          <w:tcPr>
            <w:tcW w:w="1125" w:type="dxa"/>
            <w:tcBorders>
              <w:top w:val="single" w:sz="4" w:space="0" w:color="auto"/>
              <w:left w:val="single" w:sz="4" w:space="0" w:color="auto"/>
              <w:bottom w:val="single" w:sz="4" w:space="0" w:color="auto"/>
              <w:right w:val="single" w:sz="4" w:space="0" w:color="auto"/>
            </w:tcBorders>
            <w:hideMark/>
          </w:tcPr>
          <w:p w:rsidR="004C125A" w:rsidRDefault="001976F3">
            <w:pPr>
              <w:spacing w:after="0" w:line="240" w:lineRule="auto"/>
              <w:jc w:val="center"/>
              <w:rPr>
                <w:rFonts w:ascii="Times New Roman" w:hAnsi="Times New Roman"/>
              </w:rPr>
            </w:pPr>
            <w:r>
              <w:rPr>
                <w:rFonts w:ascii="Times New Roman" w:hAnsi="Times New Roman"/>
              </w:rPr>
              <w:t>268,8</w:t>
            </w:r>
          </w:p>
        </w:tc>
        <w:tc>
          <w:tcPr>
            <w:tcW w:w="1302" w:type="dxa"/>
            <w:tcBorders>
              <w:top w:val="single" w:sz="4" w:space="0" w:color="auto"/>
              <w:left w:val="single" w:sz="4" w:space="0" w:color="auto"/>
              <w:bottom w:val="single" w:sz="4" w:space="0" w:color="auto"/>
              <w:right w:val="single" w:sz="4" w:space="0" w:color="auto"/>
            </w:tcBorders>
            <w:hideMark/>
          </w:tcPr>
          <w:p w:rsidR="004C125A" w:rsidRDefault="001976F3">
            <w:pPr>
              <w:spacing w:after="0" w:line="240" w:lineRule="auto"/>
              <w:jc w:val="center"/>
              <w:rPr>
                <w:rFonts w:ascii="Times New Roman" w:hAnsi="Times New Roman"/>
              </w:rPr>
            </w:pPr>
            <w:r>
              <w:rPr>
                <w:rFonts w:ascii="Times New Roman" w:hAnsi="Times New Roman"/>
              </w:rPr>
              <w:t>200,0</w:t>
            </w:r>
          </w:p>
        </w:tc>
        <w:tc>
          <w:tcPr>
            <w:tcW w:w="2267"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 xml:space="preserve">Администрация </w:t>
            </w:r>
            <w:proofErr w:type="spellStart"/>
            <w:r>
              <w:rPr>
                <w:rFonts w:ascii="Times New Roman" w:hAnsi="Times New Roman"/>
              </w:rPr>
              <w:t>Крючковского</w:t>
            </w:r>
            <w:proofErr w:type="spellEnd"/>
            <w:r>
              <w:rPr>
                <w:rFonts w:ascii="Times New Roman" w:hAnsi="Times New Roman"/>
              </w:rPr>
              <w:t xml:space="preserve"> сельсовета</w:t>
            </w:r>
          </w:p>
        </w:tc>
      </w:tr>
      <w:tr w:rsidR="004C125A" w:rsidTr="004C125A">
        <w:trPr>
          <w:trHeight w:val="100"/>
        </w:trPr>
        <w:tc>
          <w:tcPr>
            <w:tcW w:w="742"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b/>
              </w:rPr>
            </w:pPr>
            <w:r>
              <w:rPr>
                <w:rFonts w:ascii="Times New Roman" w:hAnsi="Times New Roman"/>
                <w:b/>
              </w:rPr>
              <w:t>2</w:t>
            </w:r>
          </w:p>
        </w:tc>
        <w:tc>
          <w:tcPr>
            <w:tcW w:w="2765" w:type="dxa"/>
            <w:vMerge w:val="restart"/>
            <w:tcBorders>
              <w:top w:val="single" w:sz="4" w:space="0" w:color="auto"/>
              <w:left w:val="single" w:sz="4" w:space="0" w:color="auto"/>
              <w:bottom w:val="single" w:sz="4" w:space="0" w:color="auto"/>
              <w:right w:val="single" w:sz="4" w:space="0" w:color="auto"/>
            </w:tcBorders>
            <w:vAlign w:val="center"/>
          </w:tcPr>
          <w:p w:rsidR="004C125A" w:rsidRDefault="004C125A">
            <w:pPr>
              <w:spacing w:after="0" w:line="240" w:lineRule="auto"/>
              <w:rPr>
                <w:rFonts w:ascii="Times New Roman" w:hAnsi="Times New Roman"/>
                <w:b/>
                <w:sz w:val="24"/>
                <w:szCs w:val="24"/>
              </w:rPr>
            </w:pPr>
            <w:r>
              <w:rPr>
                <w:rFonts w:ascii="Times New Roman" w:hAnsi="Times New Roman"/>
                <w:b/>
                <w:sz w:val="24"/>
                <w:szCs w:val="24"/>
              </w:rPr>
              <w:t>Мероприятие 2.</w:t>
            </w:r>
          </w:p>
          <w:p w:rsidR="004C125A" w:rsidRDefault="004C125A">
            <w:pPr>
              <w:spacing w:after="0" w:line="240" w:lineRule="auto"/>
              <w:rPr>
                <w:rFonts w:ascii="Times New Roman" w:hAnsi="Times New Roman"/>
                <w:b/>
                <w:sz w:val="24"/>
                <w:szCs w:val="24"/>
              </w:rPr>
            </w:pPr>
          </w:p>
          <w:p w:rsidR="004C125A" w:rsidRDefault="004C125A">
            <w:pPr>
              <w:spacing w:after="0" w:line="240" w:lineRule="auto"/>
              <w:rPr>
                <w:rFonts w:ascii="Times New Roman" w:hAnsi="Times New Roman"/>
                <w:b/>
                <w:sz w:val="24"/>
                <w:szCs w:val="24"/>
              </w:rPr>
            </w:pPr>
            <w:r>
              <w:rPr>
                <w:rFonts w:ascii="Times New Roman" w:hAnsi="Times New Roman"/>
                <w:b/>
                <w:sz w:val="24"/>
                <w:szCs w:val="24"/>
              </w:rPr>
              <w:t xml:space="preserve"> Мероприятия по защите населения от чрезвычайных ситуаций мирного и военного времени</w:t>
            </w:r>
          </w:p>
        </w:tc>
        <w:tc>
          <w:tcPr>
            <w:tcW w:w="311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b/>
              </w:rPr>
            </w:pPr>
            <w:r>
              <w:rPr>
                <w:rFonts w:ascii="Times New Roman" w:hAnsi="Times New Roman"/>
                <w:b/>
              </w:rPr>
              <w:t>Итого</w:t>
            </w:r>
          </w:p>
        </w:tc>
        <w:tc>
          <w:tcPr>
            <w:tcW w:w="1842" w:type="dxa"/>
            <w:tcBorders>
              <w:top w:val="single" w:sz="4" w:space="0" w:color="auto"/>
              <w:left w:val="single" w:sz="4" w:space="0" w:color="auto"/>
              <w:bottom w:val="single" w:sz="4" w:space="0" w:color="auto"/>
              <w:right w:val="single" w:sz="4" w:space="0" w:color="auto"/>
            </w:tcBorders>
          </w:tcPr>
          <w:p w:rsidR="004C125A" w:rsidRDefault="004C125A">
            <w:pPr>
              <w:spacing w:after="0" w:line="240" w:lineRule="auto"/>
              <w:ind w:right="-108"/>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b/>
              </w:rPr>
            </w:pPr>
            <w:r>
              <w:rPr>
                <w:rFonts w:ascii="Times New Roman" w:hAnsi="Times New Roman"/>
                <w:b/>
              </w:rPr>
              <w:t>320,0</w:t>
            </w:r>
          </w:p>
        </w:tc>
        <w:tc>
          <w:tcPr>
            <w:tcW w:w="97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b/>
              </w:rPr>
            </w:pPr>
            <w:r>
              <w:rPr>
                <w:rFonts w:ascii="Times New Roman" w:hAnsi="Times New Roman"/>
                <w:b/>
              </w:rPr>
              <w:t>102,0</w:t>
            </w:r>
          </w:p>
        </w:tc>
        <w:tc>
          <w:tcPr>
            <w:tcW w:w="1125" w:type="dxa"/>
            <w:tcBorders>
              <w:top w:val="single" w:sz="4" w:space="0" w:color="auto"/>
              <w:left w:val="single" w:sz="4" w:space="0" w:color="auto"/>
              <w:bottom w:val="single" w:sz="4" w:space="0" w:color="auto"/>
              <w:right w:val="single" w:sz="4" w:space="0" w:color="auto"/>
            </w:tcBorders>
            <w:hideMark/>
          </w:tcPr>
          <w:p w:rsidR="004C125A" w:rsidRDefault="004C125A" w:rsidP="001976F3">
            <w:pPr>
              <w:spacing w:after="0" w:line="240" w:lineRule="auto"/>
              <w:jc w:val="center"/>
              <w:rPr>
                <w:rFonts w:ascii="Times New Roman" w:hAnsi="Times New Roman"/>
                <w:b/>
              </w:rPr>
            </w:pPr>
            <w:r>
              <w:rPr>
                <w:rFonts w:ascii="Times New Roman" w:hAnsi="Times New Roman"/>
                <w:b/>
              </w:rPr>
              <w:t>10</w:t>
            </w:r>
            <w:r w:rsidR="001976F3">
              <w:rPr>
                <w:rFonts w:ascii="Times New Roman" w:hAnsi="Times New Roman"/>
                <w:b/>
              </w:rPr>
              <w:t>3</w:t>
            </w:r>
            <w:r>
              <w:rPr>
                <w:rFonts w:ascii="Times New Roman" w:hAnsi="Times New Roman"/>
                <w:b/>
              </w:rPr>
              <w:t>,0</w:t>
            </w:r>
          </w:p>
        </w:tc>
        <w:tc>
          <w:tcPr>
            <w:tcW w:w="1302" w:type="dxa"/>
            <w:tcBorders>
              <w:top w:val="single" w:sz="4" w:space="0" w:color="auto"/>
              <w:left w:val="single" w:sz="4" w:space="0" w:color="auto"/>
              <w:bottom w:val="single" w:sz="4" w:space="0" w:color="auto"/>
              <w:right w:val="single" w:sz="4" w:space="0" w:color="auto"/>
            </w:tcBorders>
            <w:hideMark/>
          </w:tcPr>
          <w:p w:rsidR="004C125A" w:rsidRDefault="001976F3">
            <w:pPr>
              <w:spacing w:after="0" w:line="240" w:lineRule="auto"/>
              <w:jc w:val="center"/>
              <w:rPr>
                <w:rFonts w:ascii="Times New Roman" w:hAnsi="Times New Roman"/>
                <w:b/>
              </w:rPr>
            </w:pPr>
            <w:r>
              <w:rPr>
                <w:rFonts w:ascii="Times New Roman" w:hAnsi="Times New Roman"/>
                <w:b/>
              </w:rPr>
              <w:t>108,0</w:t>
            </w:r>
          </w:p>
        </w:tc>
        <w:tc>
          <w:tcPr>
            <w:tcW w:w="2267" w:type="dxa"/>
            <w:tcBorders>
              <w:top w:val="single" w:sz="4" w:space="0" w:color="auto"/>
              <w:left w:val="single" w:sz="4" w:space="0" w:color="auto"/>
              <w:bottom w:val="single" w:sz="4" w:space="0" w:color="auto"/>
              <w:right w:val="single" w:sz="4" w:space="0" w:color="auto"/>
            </w:tcBorders>
          </w:tcPr>
          <w:p w:rsidR="004C125A" w:rsidRDefault="004C125A">
            <w:pPr>
              <w:spacing w:after="0" w:line="240" w:lineRule="auto"/>
              <w:ind w:right="-108"/>
              <w:jc w:val="center"/>
              <w:rPr>
                <w:rFonts w:ascii="Times New Roman" w:hAnsi="Times New Roman"/>
              </w:rPr>
            </w:pPr>
          </w:p>
        </w:tc>
      </w:tr>
      <w:tr w:rsidR="004C125A" w:rsidTr="004C125A">
        <w:trPr>
          <w:trHeight w:val="181"/>
        </w:trPr>
        <w:tc>
          <w:tcPr>
            <w:tcW w:w="742"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b/>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right="-108"/>
              <w:jc w:val="center"/>
              <w:rPr>
                <w:rFonts w:ascii="Times New Roman" w:hAnsi="Times New Roman"/>
              </w:rPr>
            </w:pPr>
            <w:r>
              <w:rPr>
                <w:rFonts w:ascii="Times New Roman" w:hAnsi="Times New Roman"/>
              </w:rPr>
              <w:t>2017-2019 г</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320,0</w:t>
            </w:r>
          </w:p>
        </w:tc>
        <w:tc>
          <w:tcPr>
            <w:tcW w:w="97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94,0</w:t>
            </w:r>
          </w:p>
        </w:tc>
        <w:tc>
          <w:tcPr>
            <w:tcW w:w="1125" w:type="dxa"/>
            <w:tcBorders>
              <w:top w:val="single" w:sz="4" w:space="0" w:color="auto"/>
              <w:left w:val="single" w:sz="4" w:space="0" w:color="auto"/>
              <w:bottom w:val="single" w:sz="4" w:space="0" w:color="auto"/>
              <w:right w:val="single" w:sz="4" w:space="0" w:color="auto"/>
            </w:tcBorders>
            <w:hideMark/>
          </w:tcPr>
          <w:p w:rsidR="004C125A" w:rsidRDefault="001976F3">
            <w:pPr>
              <w:spacing w:after="0" w:line="240" w:lineRule="auto"/>
              <w:jc w:val="center"/>
              <w:rPr>
                <w:rFonts w:ascii="Times New Roman" w:hAnsi="Times New Roman"/>
              </w:rPr>
            </w:pPr>
            <w:r>
              <w:rPr>
                <w:rFonts w:ascii="Times New Roman" w:hAnsi="Times New Roman"/>
              </w:rPr>
              <w:t>97</w:t>
            </w:r>
            <w:r w:rsidR="004C125A">
              <w:rPr>
                <w:rFonts w:ascii="Times New Roman" w:hAnsi="Times New Roman"/>
              </w:rPr>
              <w:t>,0</w:t>
            </w:r>
          </w:p>
        </w:tc>
        <w:tc>
          <w:tcPr>
            <w:tcW w:w="1302"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100,0</w:t>
            </w:r>
          </w:p>
        </w:tc>
        <w:tc>
          <w:tcPr>
            <w:tcW w:w="2267"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 xml:space="preserve">Администрация </w:t>
            </w:r>
            <w:proofErr w:type="spellStart"/>
            <w:r>
              <w:rPr>
                <w:rFonts w:ascii="Times New Roman" w:hAnsi="Times New Roman"/>
              </w:rPr>
              <w:t>Крючковского</w:t>
            </w:r>
            <w:proofErr w:type="spellEnd"/>
            <w:r>
              <w:rPr>
                <w:rFonts w:ascii="Times New Roman" w:hAnsi="Times New Roman"/>
              </w:rPr>
              <w:t xml:space="preserve"> сельсовета</w:t>
            </w:r>
          </w:p>
        </w:tc>
      </w:tr>
      <w:tr w:rsidR="004C125A" w:rsidTr="004C125A">
        <w:trPr>
          <w:trHeight w:val="181"/>
        </w:trPr>
        <w:tc>
          <w:tcPr>
            <w:tcW w:w="742"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2,1</w:t>
            </w:r>
          </w:p>
        </w:tc>
        <w:tc>
          <w:tcPr>
            <w:tcW w:w="276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bCs/>
              </w:rPr>
            </w:pPr>
            <w:r>
              <w:rPr>
                <w:rFonts w:ascii="Times New Roman" w:hAnsi="Times New Roman"/>
                <w:bCs/>
              </w:rPr>
              <w:t>Страхование и поощрение добровольных народных дружинников</w:t>
            </w:r>
          </w:p>
        </w:tc>
        <w:tc>
          <w:tcPr>
            <w:tcW w:w="311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right="-108"/>
              <w:jc w:val="center"/>
              <w:rPr>
                <w:rFonts w:ascii="Times New Roman" w:hAnsi="Times New Roman"/>
              </w:rPr>
            </w:pPr>
            <w:r>
              <w:rPr>
                <w:rFonts w:ascii="Times New Roman" w:hAnsi="Times New Roman"/>
              </w:rPr>
              <w:t>2017-2019 г</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26,0</w:t>
            </w:r>
          </w:p>
        </w:tc>
        <w:tc>
          <w:tcPr>
            <w:tcW w:w="97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8,0</w:t>
            </w:r>
          </w:p>
        </w:tc>
        <w:tc>
          <w:tcPr>
            <w:tcW w:w="1125" w:type="dxa"/>
            <w:tcBorders>
              <w:top w:val="single" w:sz="4" w:space="0" w:color="auto"/>
              <w:left w:val="single" w:sz="4" w:space="0" w:color="auto"/>
              <w:bottom w:val="single" w:sz="4" w:space="0" w:color="auto"/>
              <w:right w:val="single" w:sz="4" w:space="0" w:color="auto"/>
            </w:tcBorders>
            <w:hideMark/>
          </w:tcPr>
          <w:p w:rsidR="004C125A" w:rsidRDefault="001976F3">
            <w:pPr>
              <w:spacing w:after="0" w:line="240" w:lineRule="auto"/>
              <w:jc w:val="center"/>
              <w:rPr>
                <w:rFonts w:ascii="Times New Roman" w:hAnsi="Times New Roman"/>
              </w:rPr>
            </w:pPr>
            <w:r>
              <w:rPr>
                <w:rFonts w:ascii="Times New Roman" w:hAnsi="Times New Roman"/>
              </w:rPr>
              <w:t>6</w:t>
            </w:r>
            <w:r w:rsidR="004C125A">
              <w:rPr>
                <w:rFonts w:ascii="Times New Roman" w:hAnsi="Times New Roman"/>
              </w:rPr>
              <w:t>,0</w:t>
            </w:r>
          </w:p>
        </w:tc>
        <w:tc>
          <w:tcPr>
            <w:tcW w:w="1302" w:type="dxa"/>
            <w:tcBorders>
              <w:top w:val="single" w:sz="4" w:space="0" w:color="auto"/>
              <w:left w:val="single" w:sz="4" w:space="0" w:color="auto"/>
              <w:bottom w:val="single" w:sz="4" w:space="0" w:color="auto"/>
              <w:right w:val="single" w:sz="4" w:space="0" w:color="auto"/>
            </w:tcBorders>
            <w:hideMark/>
          </w:tcPr>
          <w:p w:rsidR="004C125A" w:rsidRDefault="001976F3">
            <w:pPr>
              <w:spacing w:after="0" w:line="240" w:lineRule="auto"/>
              <w:jc w:val="center"/>
              <w:rPr>
                <w:rFonts w:ascii="Times New Roman" w:hAnsi="Times New Roman"/>
              </w:rPr>
            </w:pPr>
            <w:r>
              <w:rPr>
                <w:rFonts w:ascii="Times New Roman" w:hAnsi="Times New Roman"/>
              </w:rPr>
              <w:t>8,0</w:t>
            </w:r>
          </w:p>
        </w:tc>
        <w:tc>
          <w:tcPr>
            <w:tcW w:w="2267" w:type="dxa"/>
            <w:tcBorders>
              <w:top w:val="single" w:sz="4" w:space="0" w:color="auto"/>
              <w:left w:val="single" w:sz="4" w:space="0" w:color="auto"/>
              <w:bottom w:val="single" w:sz="4" w:space="0" w:color="auto"/>
              <w:right w:val="single" w:sz="4" w:space="0" w:color="auto"/>
            </w:tcBorders>
          </w:tcPr>
          <w:p w:rsidR="004C125A" w:rsidRDefault="004C125A">
            <w:pPr>
              <w:spacing w:after="0" w:line="240" w:lineRule="auto"/>
              <w:jc w:val="center"/>
              <w:rPr>
                <w:rFonts w:ascii="Times New Roman" w:hAnsi="Times New Roman"/>
              </w:rPr>
            </w:pPr>
            <w:r>
              <w:rPr>
                <w:rFonts w:ascii="Times New Roman" w:hAnsi="Times New Roman"/>
              </w:rPr>
              <w:t xml:space="preserve">Администрация </w:t>
            </w:r>
            <w:proofErr w:type="spellStart"/>
            <w:r>
              <w:rPr>
                <w:rFonts w:ascii="Times New Roman" w:hAnsi="Times New Roman"/>
              </w:rPr>
              <w:t>Крючковского</w:t>
            </w:r>
            <w:proofErr w:type="spellEnd"/>
            <w:r>
              <w:rPr>
                <w:rFonts w:ascii="Times New Roman" w:hAnsi="Times New Roman"/>
              </w:rPr>
              <w:t xml:space="preserve"> сельсовета</w:t>
            </w:r>
          </w:p>
          <w:p w:rsidR="004C125A" w:rsidRDefault="004C125A">
            <w:pPr>
              <w:spacing w:after="0" w:line="240" w:lineRule="auto"/>
              <w:ind w:right="-108"/>
              <w:jc w:val="center"/>
              <w:rPr>
                <w:rFonts w:ascii="Times New Roman" w:hAnsi="Times New Roman"/>
              </w:rPr>
            </w:pPr>
          </w:p>
        </w:tc>
      </w:tr>
      <w:tr w:rsidR="004C125A" w:rsidTr="004C125A">
        <w:trPr>
          <w:trHeight w:val="181"/>
        </w:trPr>
        <w:tc>
          <w:tcPr>
            <w:tcW w:w="742"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2.2</w:t>
            </w:r>
          </w:p>
        </w:tc>
        <w:tc>
          <w:tcPr>
            <w:tcW w:w="2765"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bCs/>
              </w:rPr>
            </w:pPr>
            <w:r>
              <w:rPr>
                <w:rFonts w:ascii="Times New Roman" w:hAnsi="Times New Roman"/>
                <w:bCs/>
              </w:rPr>
              <w:t xml:space="preserve">Опашка населенных пунктов поселения и противопожарная </w:t>
            </w:r>
            <w:r>
              <w:rPr>
                <w:rFonts w:ascii="Times New Roman" w:hAnsi="Times New Roman"/>
                <w:bCs/>
              </w:rPr>
              <w:lastRenderedPageBreak/>
              <w:t>пропаганда</w:t>
            </w:r>
          </w:p>
        </w:tc>
        <w:tc>
          <w:tcPr>
            <w:tcW w:w="311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lastRenderedPageBreak/>
              <w:t>Итого</w:t>
            </w:r>
          </w:p>
        </w:tc>
        <w:tc>
          <w:tcPr>
            <w:tcW w:w="1842" w:type="dxa"/>
            <w:tcBorders>
              <w:top w:val="single" w:sz="4" w:space="0" w:color="auto"/>
              <w:left w:val="single" w:sz="4" w:space="0" w:color="auto"/>
              <w:bottom w:val="single" w:sz="4" w:space="0" w:color="auto"/>
              <w:right w:val="single" w:sz="4" w:space="0" w:color="auto"/>
            </w:tcBorders>
          </w:tcPr>
          <w:p w:rsidR="004C125A" w:rsidRDefault="004C125A">
            <w:pPr>
              <w:spacing w:after="0" w:line="240" w:lineRule="auto"/>
              <w:ind w:right="-108"/>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100,0</w:t>
            </w:r>
          </w:p>
        </w:tc>
        <w:tc>
          <w:tcPr>
            <w:tcW w:w="97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w:t>
            </w:r>
          </w:p>
        </w:tc>
        <w:tc>
          <w:tcPr>
            <w:tcW w:w="1125" w:type="dxa"/>
            <w:tcBorders>
              <w:top w:val="single" w:sz="4" w:space="0" w:color="auto"/>
              <w:left w:val="single" w:sz="4" w:space="0" w:color="auto"/>
              <w:bottom w:val="single" w:sz="4" w:space="0" w:color="auto"/>
              <w:right w:val="single" w:sz="4" w:space="0" w:color="auto"/>
            </w:tcBorders>
            <w:hideMark/>
          </w:tcPr>
          <w:p w:rsidR="004C125A" w:rsidRDefault="008B3EFC">
            <w:pPr>
              <w:spacing w:after="0" w:line="240" w:lineRule="auto"/>
              <w:jc w:val="center"/>
              <w:rPr>
                <w:rFonts w:ascii="Times New Roman" w:hAnsi="Times New Roman"/>
              </w:rPr>
            </w:pPr>
            <w:r>
              <w:rPr>
                <w:rFonts w:ascii="Times New Roman" w:hAnsi="Times New Roman"/>
              </w:rPr>
              <w:t>4</w:t>
            </w:r>
            <w:r w:rsidR="004C125A">
              <w:rPr>
                <w:rFonts w:ascii="Times New Roman" w:hAnsi="Times New Roman"/>
              </w:rPr>
              <w:t>0,0</w:t>
            </w:r>
          </w:p>
        </w:tc>
        <w:tc>
          <w:tcPr>
            <w:tcW w:w="1302" w:type="dxa"/>
            <w:tcBorders>
              <w:top w:val="single" w:sz="4" w:space="0" w:color="auto"/>
              <w:left w:val="single" w:sz="4" w:space="0" w:color="auto"/>
              <w:bottom w:val="single" w:sz="4" w:space="0" w:color="auto"/>
              <w:right w:val="single" w:sz="4" w:space="0" w:color="auto"/>
            </w:tcBorders>
            <w:hideMark/>
          </w:tcPr>
          <w:p w:rsidR="004C125A" w:rsidRDefault="008B3EFC">
            <w:pPr>
              <w:spacing w:after="0" w:line="240" w:lineRule="auto"/>
              <w:jc w:val="center"/>
              <w:rPr>
                <w:rFonts w:ascii="Times New Roman" w:hAnsi="Times New Roman"/>
              </w:rPr>
            </w:pPr>
            <w:r>
              <w:rPr>
                <w:rFonts w:ascii="Times New Roman" w:hAnsi="Times New Roman"/>
              </w:rPr>
              <w:t>43,0</w:t>
            </w:r>
          </w:p>
        </w:tc>
        <w:tc>
          <w:tcPr>
            <w:tcW w:w="2267" w:type="dxa"/>
            <w:tcBorders>
              <w:top w:val="single" w:sz="4" w:space="0" w:color="auto"/>
              <w:left w:val="single" w:sz="4" w:space="0" w:color="auto"/>
              <w:bottom w:val="single" w:sz="4" w:space="0" w:color="auto"/>
              <w:right w:val="single" w:sz="4" w:space="0" w:color="auto"/>
            </w:tcBorders>
          </w:tcPr>
          <w:p w:rsidR="004C125A" w:rsidRDefault="004C125A">
            <w:pPr>
              <w:spacing w:after="0" w:line="240" w:lineRule="auto"/>
              <w:ind w:right="-108"/>
              <w:jc w:val="center"/>
              <w:rPr>
                <w:rFonts w:ascii="Times New Roman" w:hAnsi="Times New Roman"/>
              </w:rPr>
            </w:pPr>
          </w:p>
        </w:tc>
      </w:tr>
      <w:tr w:rsidR="004C125A" w:rsidTr="004C125A">
        <w:trPr>
          <w:trHeight w:val="181"/>
        </w:trPr>
        <w:tc>
          <w:tcPr>
            <w:tcW w:w="742"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bCs/>
              </w:rPr>
            </w:pPr>
          </w:p>
        </w:tc>
        <w:tc>
          <w:tcPr>
            <w:tcW w:w="311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right="-108"/>
              <w:jc w:val="center"/>
              <w:rPr>
                <w:rFonts w:ascii="Times New Roman" w:hAnsi="Times New Roman"/>
              </w:rPr>
            </w:pPr>
            <w:r>
              <w:rPr>
                <w:rFonts w:ascii="Times New Roman" w:hAnsi="Times New Roman"/>
              </w:rPr>
              <w:t>2017-2019 г</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100,0</w:t>
            </w:r>
          </w:p>
        </w:tc>
        <w:tc>
          <w:tcPr>
            <w:tcW w:w="97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w:t>
            </w:r>
          </w:p>
        </w:tc>
        <w:tc>
          <w:tcPr>
            <w:tcW w:w="1125" w:type="dxa"/>
            <w:tcBorders>
              <w:top w:val="single" w:sz="4" w:space="0" w:color="auto"/>
              <w:left w:val="single" w:sz="4" w:space="0" w:color="auto"/>
              <w:bottom w:val="single" w:sz="4" w:space="0" w:color="auto"/>
              <w:right w:val="single" w:sz="4" w:space="0" w:color="auto"/>
            </w:tcBorders>
            <w:hideMark/>
          </w:tcPr>
          <w:p w:rsidR="004C125A" w:rsidRDefault="008B3EFC">
            <w:pPr>
              <w:spacing w:after="0" w:line="240" w:lineRule="auto"/>
              <w:jc w:val="center"/>
              <w:rPr>
                <w:rFonts w:ascii="Times New Roman" w:hAnsi="Times New Roman"/>
              </w:rPr>
            </w:pPr>
            <w:r>
              <w:rPr>
                <w:rFonts w:ascii="Times New Roman" w:hAnsi="Times New Roman"/>
              </w:rPr>
              <w:t>4</w:t>
            </w:r>
            <w:r w:rsidR="004C125A">
              <w:rPr>
                <w:rFonts w:ascii="Times New Roman" w:hAnsi="Times New Roman"/>
              </w:rPr>
              <w:t>0,0</w:t>
            </w:r>
          </w:p>
        </w:tc>
        <w:tc>
          <w:tcPr>
            <w:tcW w:w="1302" w:type="dxa"/>
            <w:tcBorders>
              <w:top w:val="single" w:sz="4" w:space="0" w:color="auto"/>
              <w:left w:val="single" w:sz="4" w:space="0" w:color="auto"/>
              <w:bottom w:val="single" w:sz="4" w:space="0" w:color="auto"/>
              <w:right w:val="single" w:sz="4" w:space="0" w:color="auto"/>
            </w:tcBorders>
            <w:hideMark/>
          </w:tcPr>
          <w:p w:rsidR="004C125A" w:rsidRDefault="008B3EFC">
            <w:pPr>
              <w:spacing w:after="0" w:line="240" w:lineRule="auto"/>
              <w:jc w:val="center"/>
              <w:rPr>
                <w:rFonts w:ascii="Times New Roman" w:hAnsi="Times New Roman"/>
              </w:rPr>
            </w:pPr>
            <w:r>
              <w:rPr>
                <w:rFonts w:ascii="Times New Roman" w:hAnsi="Times New Roman"/>
              </w:rPr>
              <w:t>43,0</w:t>
            </w:r>
          </w:p>
        </w:tc>
        <w:tc>
          <w:tcPr>
            <w:tcW w:w="2267"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 xml:space="preserve">Администрация </w:t>
            </w:r>
            <w:proofErr w:type="spellStart"/>
            <w:r>
              <w:rPr>
                <w:rFonts w:ascii="Times New Roman" w:hAnsi="Times New Roman"/>
              </w:rPr>
              <w:t>Крючковского</w:t>
            </w:r>
            <w:proofErr w:type="spellEnd"/>
            <w:r>
              <w:rPr>
                <w:rFonts w:ascii="Times New Roman" w:hAnsi="Times New Roman"/>
              </w:rPr>
              <w:t xml:space="preserve"> </w:t>
            </w:r>
            <w:r>
              <w:rPr>
                <w:rFonts w:ascii="Times New Roman" w:hAnsi="Times New Roman"/>
              </w:rPr>
              <w:lastRenderedPageBreak/>
              <w:t>сельсовета</w:t>
            </w:r>
          </w:p>
        </w:tc>
      </w:tr>
      <w:tr w:rsidR="004C125A" w:rsidTr="004C125A">
        <w:trPr>
          <w:trHeight w:val="181"/>
        </w:trPr>
        <w:tc>
          <w:tcPr>
            <w:tcW w:w="742"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lastRenderedPageBreak/>
              <w:t>2.3</w:t>
            </w:r>
          </w:p>
        </w:tc>
        <w:tc>
          <w:tcPr>
            <w:tcW w:w="2765"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bCs/>
              </w:rPr>
            </w:pPr>
            <w:r>
              <w:rPr>
                <w:rFonts w:ascii="Times New Roman" w:hAnsi="Times New Roman"/>
                <w:bCs/>
              </w:rPr>
              <w:t>Техническое обслуживание систем оповещения в населенных пунктах</w:t>
            </w:r>
          </w:p>
        </w:tc>
        <w:tc>
          <w:tcPr>
            <w:tcW w:w="311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Итого</w:t>
            </w:r>
          </w:p>
        </w:tc>
        <w:tc>
          <w:tcPr>
            <w:tcW w:w="1842" w:type="dxa"/>
            <w:tcBorders>
              <w:top w:val="single" w:sz="4" w:space="0" w:color="auto"/>
              <w:left w:val="single" w:sz="4" w:space="0" w:color="auto"/>
              <w:bottom w:val="single" w:sz="4" w:space="0" w:color="auto"/>
              <w:right w:val="single" w:sz="4" w:space="0" w:color="auto"/>
            </w:tcBorders>
          </w:tcPr>
          <w:p w:rsidR="004C125A" w:rsidRDefault="004C125A">
            <w:pPr>
              <w:spacing w:after="0" w:line="240" w:lineRule="auto"/>
              <w:ind w:right="-108"/>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10,0</w:t>
            </w:r>
          </w:p>
        </w:tc>
        <w:tc>
          <w:tcPr>
            <w:tcW w:w="97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w:t>
            </w:r>
          </w:p>
        </w:tc>
        <w:tc>
          <w:tcPr>
            <w:tcW w:w="112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5,0</w:t>
            </w:r>
          </w:p>
        </w:tc>
        <w:tc>
          <w:tcPr>
            <w:tcW w:w="1302"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5,0</w:t>
            </w:r>
          </w:p>
        </w:tc>
        <w:tc>
          <w:tcPr>
            <w:tcW w:w="2267" w:type="dxa"/>
            <w:tcBorders>
              <w:top w:val="single" w:sz="4" w:space="0" w:color="auto"/>
              <w:left w:val="single" w:sz="4" w:space="0" w:color="auto"/>
              <w:bottom w:val="single" w:sz="4" w:space="0" w:color="auto"/>
              <w:right w:val="single" w:sz="4" w:space="0" w:color="auto"/>
            </w:tcBorders>
          </w:tcPr>
          <w:p w:rsidR="004C125A" w:rsidRDefault="004C125A">
            <w:pPr>
              <w:spacing w:after="0" w:line="240" w:lineRule="auto"/>
              <w:ind w:right="-108"/>
              <w:jc w:val="center"/>
              <w:rPr>
                <w:rFonts w:ascii="Times New Roman" w:hAnsi="Times New Roman"/>
              </w:rPr>
            </w:pPr>
          </w:p>
        </w:tc>
      </w:tr>
      <w:tr w:rsidR="004C125A" w:rsidTr="004C125A">
        <w:trPr>
          <w:trHeight w:val="181"/>
        </w:trPr>
        <w:tc>
          <w:tcPr>
            <w:tcW w:w="742"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bCs/>
              </w:rPr>
            </w:pPr>
          </w:p>
        </w:tc>
        <w:tc>
          <w:tcPr>
            <w:tcW w:w="311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right="-108"/>
              <w:jc w:val="center"/>
              <w:rPr>
                <w:rFonts w:ascii="Times New Roman" w:hAnsi="Times New Roman"/>
              </w:rPr>
            </w:pPr>
            <w:r>
              <w:rPr>
                <w:rFonts w:ascii="Times New Roman" w:hAnsi="Times New Roman"/>
              </w:rPr>
              <w:t>2017-2019 г</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10,0</w:t>
            </w:r>
          </w:p>
        </w:tc>
        <w:tc>
          <w:tcPr>
            <w:tcW w:w="97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w:t>
            </w:r>
          </w:p>
        </w:tc>
        <w:tc>
          <w:tcPr>
            <w:tcW w:w="112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5,0</w:t>
            </w:r>
          </w:p>
        </w:tc>
        <w:tc>
          <w:tcPr>
            <w:tcW w:w="1302"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5,0</w:t>
            </w:r>
          </w:p>
        </w:tc>
        <w:tc>
          <w:tcPr>
            <w:tcW w:w="2267"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 xml:space="preserve">Администрация </w:t>
            </w:r>
            <w:proofErr w:type="spellStart"/>
            <w:r>
              <w:rPr>
                <w:rFonts w:ascii="Times New Roman" w:hAnsi="Times New Roman"/>
              </w:rPr>
              <w:t>Крючковского</w:t>
            </w:r>
            <w:proofErr w:type="spellEnd"/>
            <w:r>
              <w:rPr>
                <w:rFonts w:ascii="Times New Roman" w:hAnsi="Times New Roman"/>
              </w:rPr>
              <w:t xml:space="preserve"> сельсовета</w:t>
            </w:r>
          </w:p>
        </w:tc>
      </w:tr>
      <w:tr w:rsidR="008B3EFC" w:rsidTr="004C125A">
        <w:trPr>
          <w:trHeight w:val="181"/>
        </w:trPr>
        <w:tc>
          <w:tcPr>
            <w:tcW w:w="742" w:type="dxa"/>
            <w:vMerge w:val="restart"/>
            <w:tcBorders>
              <w:top w:val="single" w:sz="4" w:space="0" w:color="auto"/>
              <w:left w:val="single" w:sz="4" w:space="0" w:color="auto"/>
              <w:bottom w:val="single" w:sz="4" w:space="0" w:color="auto"/>
              <w:right w:val="single" w:sz="4" w:space="0" w:color="auto"/>
            </w:tcBorders>
            <w:hideMark/>
          </w:tcPr>
          <w:p w:rsidR="008B3EFC" w:rsidRDefault="008B3EFC">
            <w:pPr>
              <w:spacing w:after="0" w:line="240" w:lineRule="auto"/>
              <w:jc w:val="center"/>
              <w:rPr>
                <w:rFonts w:ascii="Times New Roman" w:hAnsi="Times New Roman"/>
              </w:rPr>
            </w:pPr>
            <w:r>
              <w:rPr>
                <w:rFonts w:ascii="Times New Roman" w:hAnsi="Times New Roman"/>
              </w:rPr>
              <w:t>2.4</w:t>
            </w:r>
          </w:p>
        </w:tc>
        <w:tc>
          <w:tcPr>
            <w:tcW w:w="2765" w:type="dxa"/>
            <w:vMerge w:val="restart"/>
            <w:tcBorders>
              <w:top w:val="single" w:sz="4" w:space="0" w:color="auto"/>
              <w:left w:val="single" w:sz="4" w:space="0" w:color="auto"/>
              <w:bottom w:val="single" w:sz="4" w:space="0" w:color="auto"/>
              <w:right w:val="single" w:sz="4" w:space="0" w:color="auto"/>
            </w:tcBorders>
            <w:hideMark/>
          </w:tcPr>
          <w:p w:rsidR="008B3EFC" w:rsidRDefault="008B3EFC">
            <w:pPr>
              <w:spacing w:after="0" w:line="240" w:lineRule="auto"/>
              <w:jc w:val="center"/>
              <w:rPr>
                <w:rFonts w:ascii="Times New Roman" w:hAnsi="Times New Roman"/>
                <w:bCs/>
              </w:rPr>
            </w:pPr>
            <w:r>
              <w:rPr>
                <w:rFonts w:ascii="Times New Roman" w:hAnsi="Times New Roman"/>
                <w:bCs/>
              </w:rPr>
              <w:t>Изготовление памяток о мерах пожарной безопасности для населения</w:t>
            </w:r>
          </w:p>
        </w:tc>
        <w:tc>
          <w:tcPr>
            <w:tcW w:w="3118" w:type="dxa"/>
            <w:tcBorders>
              <w:top w:val="single" w:sz="4" w:space="0" w:color="auto"/>
              <w:left w:val="single" w:sz="4" w:space="0" w:color="auto"/>
              <w:bottom w:val="single" w:sz="4" w:space="0" w:color="auto"/>
              <w:right w:val="single" w:sz="4" w:space="0" w:color="auto"/>
            </w:tcBorders>
            <w:hideMark/>
          </w:tcPr>
          <w:p w:rsidR="008B3EFC" w:rsidRDefault="008B3EFC">
            <w:pPr>
              <w:spacing w:after="0" w:line="240" w:lineRule="auto"/>
              <w:jc w:val="center"/>
              <w:rPr>
                <w:rFonts w:ascii="Times New Roman" w:hAnsi="Times New Roman"/>
              </w:rPr>
            </w:pPr>
            <w:r>
              <w:rPr>
                <w:rFonts w:ascii="Times New Roman" w:hAnsi="Times New Roman"/>
              </w:rPr>
              <w:t>Итого</w:t>
            </w:r>
          </w:p>
        </w:tc>
        <w:tc>
          <w:tcPr>
            <w:tcW w:w="1842" w:type="dxa"/>
            <w:tcBorders>
              <w:top w:val="single" w:sz="4" w:space="0" w:color="auto"/>
              <w:left w:val="single" w:sz="4" w:space="0" w:color="auto"/>
              <w:bottom w:val="single" w:sz="4" w:space="0" w:color="auto"/>
              <w:right w:val="single" w:sz="4" w:space="0" w:color="auto"/>
            </w:tcBorders>
          </w:tcPr>
          <w:p w:rsidR="008B3EFC" w:rsidRDefault="008B3EFC">
            <w:pPr>
              <w:spacing w:after="0" w:line="240" w:lineRule="auto"/>
              <w:ind w:right="-108"/>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hideMark/>
          </w:tcPr>
          <w:p w:rsidR="008B3EFC" w:rsidRDefault="008B3EFC">
            <w:pPr>
              <w:spacing w:after="0" w:line="240" w:lineRule="auto"/>
              <w:jc w:val="center"/>
              <w:rPr>
                <w:rFonts w:ascii="Times New Roman" w:hAnsi="Times New Roman"/>
              </w:rPr>
            </w:pPr>
            <w:r>
              <w:rPr>
                <w:rFonts w:ascii="Times New Roman" w:hAnsi="Times New Roman"/>
              </w:rPr>
              <w:t>6,0</w:t>
            </w:r>
          </w:p>
        </w:tc>
        <w:tc>
          <w:tcPr>
            <w:tcW w:w="975" w:type="dxa"/>
            <w:tcBorders>
              <w:top w:val="single" w:sz="4" w:space="0" w:color="auto"/>
              <w:left w:val="single" w:sz="4" w:space="0" w:color="auto"/>
              <w:bottom w:val="single" w:sz="4" w:space="0" w:color="auto"/>
              <w:right w:val="single" w:sz="4" w:space="0" w:color="auto"/>
            </w:tcBorders>
            <w:hideMark/>
          </w:tcPr>
          <w:p w:rsidR="008B3EFC" w:rsidRDefault="008B3EFC">
            <w:pPr>
              <w:spacing w:after="0" w:line="240" w:lineRule="auto"/>
              <w:jc w:val="center"/>
              <w:rPr>
                <w:rFonts w:ascii="Times New Roman" w:hAnsi="Times New Roman"/>
              </w:rPr>
            </w:pPr>
            <w:r>
              <w:rPr>
                <w:rFonts w:ascii="Times New Roman" w:hAnsi="Times New Roman"/>
              </w:rPr>
              <w:t>-</w:t>
            </w:r>
          </w:p>
        </w:tc>
        <w:tc>
          <w:tcPr>
            <w:tcW w:w="1125" w:type="dxa"/>
            <w:tcBorders>
              <w:top w:val="single" w:sz="4" w:space="0" w:color="auto"/>
              <w:left w:val="single" w:sz="4" w:space="0" w:color="auto"/>
              <w:bottom w:val="single" w:sz="4" w:space="0" w:color="auto"/>
              <w:right w:val="single" w:sz="4" w:space="0" w:color="auto"/>
            </w:tcBorders>
            <w:hideMark/>
          </w:tcPr>
          <w:p w:rsidR="008B3EFC" w:rsidRDefault="008B3EFC">
            <w:pPr>
              <w:spacing w:after="0" w:line="240" w:lineRule="auto"/>
              <w:jc w:val="center"/>
              <w:rPr>
                <w:rFonts w:ascii="Times New Roman" w:hAnsi="Times New Roman"/>
              </w:rPr>
            </w:pPr>
            <w:r>
              <w:rPr>
                <w:rFonts w:ascii="Times New Roman" w:hAnsi="Times New Roman"/>
              </w:rPr>
              <w:t>2,0</w:t>
            </w:r>
          </w:p>
        </w:tc>
        <w:tc>
          <w:tcPr>
            <w:tcW w:w="1302" w:type="dxa"/>
            <w:tcBorders>
              <w:top w:val="single" w:sz="4" w:space="0" w:color="auto"/>
              <w:left w:val="single" w:sz="4" w:space="0" w:color="auto"/>
              <w:bottom w:val="single" w:sz="4" w:space="0" w:color="auto"/>
              <w:right w:val="single" w:sz="4" w:space="0" w:color="auto"/>
            </w:tcBorders>
            <w:hideMark/>
          </w:tcPr>
          <w:p w:rsidR="008B3EFC" w:rsidRDefault="008B3EFC" w:rsidP="003121CC">
            <w:pPr>
              <w:spacing w:after="0" w:line="240" w:lineRule="auto"/>
              <w:jc w:val="center"/>
              <w:rPr>
                <w:rFonts w:ascii="Times New Roman" w:hAnsi="Times New Roman"/>
              </w:rPr>
            </w:pPr>
            <w:r>
              <w:rPr>
                <w:rFonts w:ascii="Times New Roman" w:hAnsi="Times New Roman"/>
              </w:rPr>
              <w:t>2,0</w:t>
            </w:r>
          </w:p>
        </w:tc>
        <w:tc>
          <w:tcPr>
            <w:tcW w:w="2267" w:type="dxa"/>
            <w:tcBorders>
              <w:top w:val="single" w:sz="4" w:space="0" w:color="auto"/>
              <w:left w:val="single" w:sz="4" w:space="0" w:color="auto"/>
              <w:bottom w:val="single" w:sz="4" w:space="0" w:color="auto"/>
              <w:right w:val="single" w:sz="4" w:space="0" w:color="auto"/>
            </w:tcBorders>
          </w:tcPr>
          <w:p w:rsidR="008B3EFC" w:rsidRDefault="008B3EFC">
            <w:pPr>
              <w:spacing w:after="0" w:line="240" w:lineRule="auto"/>
              <w:ind w:right="-108"/>
              <w:jc w:val="center"/>
              <w:rPr>
                <w:rFonts w:ascii="Times New Roman" w:hAnsi="Times New Roman"/>
              </w:rPr>
            </w:pPr>
          </w:p>
        </w:tc>
      </w:tr>
      <w:tr w:rsidR="008B3EFC" w:rsidTr="004C125A">
        <w:trPr>
          <w:trHeight w:val="181"/>
        </w:trPr>
        <w:tc>
          <w:tcPr>
            <w:tcW w:w="742" w:type="dxa"/>
            <w:vMerge/>
            <w:tcBorders>
              <w:top w:val="single" w:sz="4" w:space="0" w:color="auto"/>
              <w:left w:val="single" w:sz="4" w:space="0" w:color="auto"/>
              <w:bottom w:val="single" w:sz="4" w:space="0" w:color="auto"/>
              <w:right w:val="single" w:sz="4" w:space="0" w:color="auto"/>
            </w:tcBorders>
            <w:vAlign w:val="center"/>
            <w:hideMark/>
          </w:tcPr>
          <w:p w:rsidR="008B3EFC" w:rsidRDefault="008B3EFC">
            <w:pPr>
              <w:spacing w:after="0" w:line="240" w:lineRule="auto"/>
              <w:rPr>
                <w:rFonts w:ascii="Times New Roman" w:hAnsi="Times New Roman"/>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rsidR="008B3EFC" w:rsidRDefault="008B3EFC">
            <w:pPr>
              <w:spacing w:after="0" w:line="240" w:lineRule="auto"/>
              <w:rPr>
                <w:rFonts w:ascii="Times New Roman" w:hAnsi="Times New Roman"/>
                <w:bCs/>
              </w:rPr>
            </w:pPr>
          </w:p>
        </w:tc>
        <w:tc>
          <w:tcPr>
            <w:tcW w:w="3118" w:type="dxa"/>
            <w:tcBorders>
              <w:top w:val="single" w:sz="4" w:space="0" w:color="auto"/>
              <w:left w:val="single" w:sz="4" w:space="0" w:color="auto"/>
              <w:bottom w:val="single" w:sz="4" w:space="0" w:color="auto"/>
              <w:right w:val="single" w:sz="4" w:space="0" w:color="auto"/>
            </w:tcBorders>
            <w:hideMark/>
          </w:tcPr>
          <w:p w:rsidR="008B3EFC" w:rsidRDefault="008B3EFC">
            <w:pPr>
              <w:spacing w:after="0" w:line="240" w:lineRule="auto"/>
              <w:jc w:val="center"/>
              <w:rPr>
                <w:rFonts w:ascii="Times New Roman" w:hAnsi="Times New Roman"/>
              </w:rPr>
            </w:pPr>
            <w:r>
              <w:rPr>
                <w:rFonts w:ascii="Times New Roman" w:hAnsi="Times New Roman"/>
              </w:rPr>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rsidR="008B3EFC" w:rsidRDefault="008B3EFC">
            <w:pPr>
              <w:spacing w:after="0" w:line="240" w:lineRule="auto"/>
              <w:ind w:right="-108"/>
              <w:jc w:val="center"/>
              <w:rPr>
                <w:rFonts w:ascii="Times New Roman" w:hAnsi="Times New Roman"/>
              </w:rPr>
            </w:pPr>
            <w:r>
              <w:rPr>
                <w:rFonts w:ascii="Times New Roman" w:hAnsi="Times New Roman"/>
              </w:rPr>
              <w:t>2017-2019 г</w:t>
            </w:r>
          </w:p>
        </w:tc>
        <w:tc>
          <w:tcPr>
            <w:tcW w:w="1134" w:type="dxa"/>
            <w:tcBorders>
              <w:top w:val="single" w:sz="4" w:space="0" w:color="auto"/>
              <w:left w:val="single" w:sz="4" w:space="0" w:color="auto"/>
              <w:bottom w:val="single" w:sz="4" w:space="0" w:color="auto"/>
              <w:right w:val="single" w:sz="4" w:space="0" w:color="auto"/>
            </w:tcBorders>
            <w:hideMark/>
          </w:tcPr>
          <w:p w:rsidR="008B3EFC" w:rsidRDefault="008B3EFC">
            <w:pPr>
              <w:spacing w:after="0" w:line="240" w:lineRule="auto"/>
              <w:jc w:val="center"/>
              <w:rPr>
                <w:rFonts w:ascii="Times New Roman" w:hAnsi="Times New Roman"/>
              </w:rPr>
            </w:pPr>
            <w:r>
              <w:rPr>
                <w:rFonts w:ascii="Times New Roman" w:hAnsi="Times New Roman"/>
              </w:rPr>
              <w:t>6,0</w:t>
            </w:r>
          </w:p>
        </w:tc>
        <w:tc>
          <w:tcPr>
            <w:tcW w:w="975" w:type="dxa"/>
            <w:tcBorders>
              <w:top w:val="single" w:sz="4" w:space="0" w:color="auto"/>
              <w:left w:val="single" w:sz="4" w:space="0" w:color="auto"/>
              <w:bottom w:val="single" w:sz="4" w:space="0" w:color="auto"/>
              <w:right w:val="single" w:sz="4" w:space="0" w:color="auto"/>
            </w:tcBorders>
            <w:hideMark/>
          </w:tcPr>
          <w:p w:rsidR="008B3EFC" w:rsidRDefault="008B3EFC">
            <w:pPr>
              <w:spacing w:after="0" w:line="240" w:lineRule="auto"/>
              <w:jc w:val="center"/>
              <w:rPr>
                <w:rFonts w:ascii="Times New Roman" w:hAnsi="Times New Roman"/>
              </w:rPr>
            </w:pPr>
            <w:r>
              <w:rPr>
                <w:rFonts w:ascii="Times New Roman" w:hAnsi="Times New Roman"/>
              </w:rPr>
              <w:t>-</w:t>
            </w:r>
          </w:p>
        </w:tc>
        <w:tc>
          <w:tcPr>
            <w:tcW w:w="1125" w:type="dxa"/>
            <w:tcBorders>
              <w:top w:val="single" w:sz="4" w:space="0" w:color="auto"/>
              <w:left w:val="single" w:sz="4" w:space="0" w:color="auto"/>
              <w:bottom w:val="single" w:sz="4" w:space="0" w:color="auto"/>
              <w:right w:val="single" w:sz="4" w:space="0" w:color="auto"/>
            </w:tcBorders>
            <w:hideMark/>
          </w:tcPr>
          <w:p w:rsidR="008B3EFC" w:rsidRDefault="008B3EFC">
            <w:pPr>
              <w:spacing w:after="0" w:line="240" w:lineRule="auto"/>
              <w:jc w:val="center"/>
              <w:rPr>
                <w:rFonts w:ascii="Times New Roman" w:hAnsi="Times New Roman"/>
              </w:rPr>
            </w:pPr>
            <w:r>
              <w:rPr>
                <w:rFonts w:ascii="Times New Roman" w:hAnsi="Times New Roman"/>
              </w:rPr>
              <w:t>2,0</w:t>
            </w:r>
          </w:p>
        </w:tc>
        <w:tc>
          <w:tcPr>
            <w:tcW w:w="1302" w:type="dxa"/>
            <w:tcBorders>
              <w:top w:val="single" w:sz="4" w:space="0" w:color="auto"/>
              <w:left w:val="single" w:sz="4" w:space="0" w:color="auto"/>
              <w:bottom w:val="single" w:sz="4" w:space="0" w:color="auto"/>
              <w:right w:val="single" w:sz="4" w:space="0" w:color="auto"/>
            </w:tcBorders>
            <w:hideMark/>
          </w:tcPr>
          <w:p w:rsidR="008B3EFC" w:rsidRDefault="008B3EFC" w:rsidP="003121CC">
            <w:pPr>
              <w:spacing w:after="0" w:line="240" w:lineRule="auto"/>
              <w:jc w:val="center"/>
              <w:rPr>
                <w:rFonts w:ascii="Times New Roman" w:hAnsi="Times New Roman"/>
              </w:rPr>
            </w:pPr>
            <w:r>
              <w:rPr>
                <w:rFonts w:ascii="Times New Roman" w:hAnsi="Times New Roman"/>
              </w:rPr>
              <w:t>2,0</w:t>
            </w:r>
          </w:p>
        </w:tc>
        <w:tc>
          <w:tcPr>
            <w:tcW w:w="2267" w:type="dxa"/>
            <w:tcBorders>
              <w:top w:val="single" w:sz="4" w:space="0" w:color="auto"/>
              <w:left w:val="single" w:sz="4" w:space="0" w:color="auto"/>
              <w:bottom w:val="single" w:sz="4" w:space="0" w:color="auto"/>
              <w:right w:val="single" w:sz="4" w:space="0" w:color="auto"/>
            </w:tcBorders>
            <w:hideMark/>
          </w:tcPr>
          <w:p w:rsidR="008B3EFC" w:rsidRDefault="008B3EFC">
            <w:pPr>
              <w:spacing w:after="0" w:line="240" w:lineRule="auto"/>
              <w:jc w:val="center"/>
              <w:rPr>
                <w:rFonts w:ascii="Times New Roman" w:hAnsi="Times New Roman"/>
              </w:rPr>
            </w:pPr>
            <w:r>
              <w:rPr>
                <w:rFonts w:ascii="Times New Roman" w:hAnsi="Times New Roman"/>
              </w:rPr>
              <w:t xml:space="preserve">Администрация </w:t>
            </w:r>
            <w:proofErr w:type="spellStart"/>
            <w:r>
              <w:rPr>
                <w:rFonts w:ascii="Times New Roman" w:hAnsi="Times New Roman"/>
              </w:rPr>
              <w:t>Крючковского</w:t>
            </w:r>
            <w:proofErr w:type="spellEnd"/>
            <w:r>
              <w:rPr>
                <w:rFonts w:ascii="Times New Roman" w:hAnsi="Times New Roman"/>
              </w:rPr>
              <w:t xml:space="preserve"> сельсовета</w:t>
            </w:r>
          </w:p>
        </w:tc>
      </w:tr>
      <w:tr w:rsidR="004C125A" w:rsidTr="004C125A">
        <w:trPr>
          <w:trHeight w:val="181"/>
        </w:trPr>
        <w:tc>
          <w:tcPr>
            <w:tcW w:w="742"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2.5</w:t>
            </w:r>
          </w:p>
        </w:tc>
        <w:tc>
          <w:tcPr>
            <w:tcW w:w="2765"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bCs/>
              </w:rPr>
            </w:pPr>
            <w:proofErr w:type="spellStart"/>
            <w:r>
              <w:rPr>
                <w:rFonts w:ascii="Times New Roman" w:hAnsi="Times New Roman"/>
                <w:bCs/>
              </w:rPr>
              <w:t>Противопаводковые</w:t>
            </w:r>
            <w:proofErr w:type="spellEnd"/>
            <w:r>
              <w:rPr>
                <w:rFonts w:ascii="Times New Roman" w:hAnsi="Times New Roman"/>
                <w:bCs/>
              </w:rPr>
              <w:t xml:space="preserve"> мероприятия</w:t>
            </w:r>
          </w:p>
        </w:tc>
        <w:tc>
          <w:tcPr>
            <w:tcW w:w="311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Итого</w:t>
            </w:r>
          </w:p>
        </w:tc>
        <w:tc>
          <w:tcPr>
            <w:tcW w:w="1842" w:type="dxa"/>
            <w:tcBorders>
              <w:top w:val="single" w:sz="4" w:space="0" w:color="auto"/>
              <w:left w:val="single" w:sz="4" w:space="0" w:color="auto"/>
              <w:bottom w:val="single" w:sz="4" w:space="0" w:color="auto"/>
              <w:right w:val="single" w:sz="4" w:space="0" w:color="auto"/>
            </w:tcBorders>
          </w:tcPr>
          <w:p w:rsidR="004C125A" w:rsidRDefault="004C125A">
            <w:pPr>
              <w:spacing w:after="0" w:line="240" w:lineRule="auto"/>
              <w:ind w:right="-108"/>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178,0</w:t>
            </w:r>
          </w:p>
        </w:tc>
        <w:tc>
          <w:tcPr>
            <w:tcW w:w="97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rPr>
                <w:rFonts w:ascii="Times New Roman" w:hAnsi="Times New Roman"/>
              </w:rPr>
            </w:pPr>
            <w:r>
              <w:rPr>
                <w:rFonts w:ascii="Times New Roman" w:hAnsi="Times New Roman"/>
              </w:rPr>
              <w:t>94,0</w:t>
            </w:r>
          </w:p>
        </w:tc>
        <w:tc>
          <w:tcPr>
            <w:tcW w:w="1125" w:type="dxa"/>
            <w:tcBorders>
              <w:top w:val="single" w:sz="4" w:space="0" w:color="auto"/>
              <w:left w:val="single" w:sz="4" w:space="0" w:color="auto"/>
              <w:bottom w:val="single" w:sz="4" w:space="0" w:color="auto"/>
              <w:right w:val="single" w:sz="4" w:space="0" w:color="auto"/>
            </w:tcBorders>
            <w:hideMark/>
          </w:tcPr>
          <w:p w:rsidR="004C125A" w:rsidRDefault="008B3EFC">
            <w:pPr>
              <w:spacing w:after="0" w:line="240" w:lineRule="auto"/>
              <w:jc w:val="center"/>
              <w:rPr>
                <w:rFonts w:ascii="Times New Roman" w:hAnsi="Times New Roman"/>
              </w:rPr>
            </w:pPr>
            <w:r>
              <w:rPr>
                <w:rFonts w:ascii="Times New Roman" w:hAnsi="Times New Roman"/>
              </w:rPr>
              <w:t>50</w:t>
            </w:r>
            <w:r w:rsidR="004C125A">
              <w:rPr>
                <w:rFonts w:ascii="Times New Roman" w:hAnsi="Times New Roman"/>
              </w:rPr>
              <w:t>,0</w:t>
            </w:r>
          </w:p>
        </w:tc>
        <w:tc>
          <w:tcPr>
            <w:tcW w:w="1302" w:type="dxa"/>
            <w:tcBorders>
              <w:top w:val="single" w:sz="4" w:space="0" w:color="auto"/>
              <w:left w:val="single" w:sz="4" w:space="0" w:color="auto"/>
              <w:bottom w:val="single" w:sz="4" w:space="0" w:color="auto"/>
              <w:right w:val="single" w:sz="4" w:space="0" w:color="auto"/>
            </w:tcBorders>
            <w:hideMark/>
          </w:tcPr>
          <w:p w:rsidR="004C125A" w:rsidRDefault="008B3EFC">
            <w:pPr>
              <w:spacing w:after="0" w:line="240" w:lineRule="auto"/>
              <w:jc w:val="center"/>
              <w:rPr>
                <w:rFonts w:ascii="Times New Roman" w:hAnsi="Times New Roman"/>
              </w:rPr>
            </w:pPr>
            <w:r>
              <w:rPr>
                <w:rFonts w:ascii="Times New Roman" w:hAnsi="Times New Roman"/>
              </w:rPr>
              <w:t>50,</w:t>
            </w:r>
            <w:r w:rsidR="004C125A">
              <w:rPr>
                <w:rFonts w:ascii="Times New Roman" w:hAnsi="Times New Roman"/>
              </w:rPr>
              <w:t>0</w:t>
            </w:r>
          </w:p>
        </w:tc>
        <w:tc>
          <w:tcPr>
            <w:tcW w:w="2267" w:type="dxa"/>
            <w:tcBorders>
              <w:top w:val="single" w:sz="4" w:space="0" w:color="auto"/>
              <w:left w:val="single" w:sz="4" w:space="0" w:color="auto"/>
              <w:bottom w:val="single" w:sz="4" w:space="0" w:color="auto"/>
              <w:right w:val="single" w:sz="4" w:space="0" w:color="auto"/>
            </w:tcBorders>
          </w:tcPr>
          <w:p w:rsidR="004C125A" w:rsidRDefault="004C125A">
            <w:pPr>
              <w:spacing w:after="0" w:line="240" w:lineRule="auto"/>
              <w:ind w:right="-108"/>
              <w:jc w:val="center"/>
              <w:rPr>
                <w:rFonts w:ascii="Times New Roman" w:hAnsi="Times New Roman"/>
              </w:rPr>
            </w:pPr>
          </w:p>
        </w:tc>
      </w:tr>
      <w:tr w:rsidR="004C125A" w:rsidTr="004C125A">
        <w:trPr>
          <w:trHeight w:val="181"/>
        </w:trPr>
        <w:tc>
          <w:tcPr>
            <w:tcW w:w="742"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bCs/>
              </w:rPr>
            </w:pPr>
          </w:p>
        </w:tc>
        <w:tc>
          <w:tcPr>
            <w:tcW w:w="311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right="-108"/>
              <w:jc w:val="center"/>
              <w:rPr>
                <w:rFonts w:ascii="Times New Roman" w:hAnsi="Times New Roman"/>
              </w:rPr>
            </w:pPr>
            <w:r>
              <w:rPr>
                <w:rFonts w:ascii="Times New Roman" w:hAnsi="Times New Roman"/>
              </w:rPr>
              <w:t>2017-2019 г</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178,0</w:t>
            </w:r>
          </w:p>
        </w:tc>
        <w:tc>
          <w:tcPr>
            <w:tcW w:w="97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rPr>
                <w:rFonts w:ascii="Times New Roman" w:hAnsi="Times New Roman"/>
              </w:rPr>
            </w:pPr>
            <w:r>
              <w:rPr>
                <w:rFonts w:ascii="Times New Roman" w:hAnsi="Times New Roman"/>
              </w:rPr>
              <w:t>94,0</w:t>
            </w:r>
          </w:p>
        </w:tc>
        <w:tc>
          <w:tcPr>
            <w:tcW w:w="1125" w:type="dxa"/>
            <w:tcBorders>
              <w:top w:val="single" w:sz="4" w:space="0" w:color="auto"/>
              <w:left w:val="single" w:sz="4" w:space="0" w:color="auto"/>
              <w:bottom w:val="single" w:sz="4" w:space="0" w:color="auto"/>
              <w:right w:val="single" w:sz="4" w:space="0" w:color="auto"/>
            </w:tcBorders>
            <w:hideMark/>
          </w:tcPr>
          <w:p w:rsidR="004C125A" w:rsidRDefault="008B3EFC">
            <w:pPr>
              <w:spacing w:after="0" w:line="240" w:lineRule="auto"/>
              <w:jc w:val="center"/>
              <w:rPr>
                <w:rFonts w:ascii="Times New Roman" w:hAnsi="Times New Roman"/>
              </w:rPr>
            </w:pPr>
            <w:r>
              <w:rPr>
                <w:rFonts w:ascii="Times New Roman" w:hAnsi="Times New Roman"/>
              </w:rPr>
              <w:t>50</w:t>
            </w:r>
            <w:r w:rsidR="004C125A">
              <w:rPr>
                <w:rFonts w:ascii="Times New Roman" w:hAnsi="Times New Roman"/>
              </w:rPr>
              <w:t>,0</w:t>
            </w:r>
          </w:p>
        </w:tc>
        <w:tc>
          <w:tcPr>
            <w:tcW w:w="1302" w:type="dxa"/>
            <w:tcBorders>
              <w:top w:val="single" w:sz="4" w:space="0" w:color="auto"/>
              <w:left w:val="single" w:sz="4" w:space="0" w:color="auto"/>
              <w:bottom w:val="single" w:sz="4" w:space="0" w:color="auto"/>
              <w:right w:val="single" w:sz="4" w:space="0" w:color="auto"/>
            </w:tcBorders>
            <w:hideMark/>
          </w:tcPr>
          <w:p w:rsidR="004C125A" w:rsidRDefault="008B3EFC">
            <w:pPr>
              <w:spacing w:after="0" w:line="240" w:lineRule="auto"/>
              <w:jc w:val="center"/>
              <w:rPr>
                <w:rFonts w:ascii="Times New Roman" w:hAnsi="Times New Roman"/>
              </w:rPr>
            </w:pPr>
            <w:r>
              <w:rPr>
                <w:rFonts w:ascii="Times New Roman" w:hAnsi="Times New Roman"/>
              </w:rPr>
              <w:t>50,</w:t>
            </w:r>
            <w:r w:rsidR="004C125A">
              <w:rPr>
                <w:rFonts w:ascii="Times New Roman" w:hAnsi="Times New Roman"/>
              </w:rPr>
              <w:t>0</w:t>
            </w:r>
          </w:p>
        </w:tc>
        <w:tc>
          <w:tcPr>
            <w:tcW w:w="2267"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rPr>
            </w:pPr>
            <w:r>
              <w:rPr>
                <w:rFonts w:ascii="Times New Roman" w:hAnsi="Times New Roman"/>
              </w:rPr>
              <w:t xml:space="preserve">Администрация </w:t>
            </w:r>
            <w:proofErr w:type="spellStart"/>
            <w:r>
              <w:rPr>
                <w:rFonts w:ascii="Times New Roman" w:hAnsi="Times New Roman"/>
              </w:rPr>
              <w:t>Крючковского</w:t>
            </w:r>
            <w:proofErr w:type="spellEnd"/>
            <w:r>
              <w:rPr>
                <w:rFonts w:ascii="Times New Roman" w:hAnsi="Times New Roman"/>
              </w:rPr>
              <w:t xml:space="preserve"> сельсовета</w:t>
            </w:r>
          </w:p>
        </w:tc>
      </w:tr>
    </w:tbl>
    <w:p w:rsidR="004C125A" w:rsidRDefault="004C125A" w:rsidP="004C125A">
      <w:pPr>
        <w:spacing w:after="0" w:line="240" w:lineRule="auto"/>
      </w:pPr>
    </w:p>
    <w:p w:rsidR="004C125A" w:rsidRDefault="004C125A" w:rsidP="004C125A">
      <w:pPr>
        <w:spacing w:after="0" w:line="240" w:lineRule="auto"/>
      </w:pPr>
    </w:p>
    <w:p w:rsidR="004C125A" w:rsidRDefault="004C125A" w:rsidP="004C125A">
      <w:pPr>
        <w:spacing w:after="0" w:line="240" w:lineRule="auto"/>
      </w:pPr>
    </w:p>
    <w:p w:rsidR="004C125A" w:rsidRDefault="004C125A" w:rsidP="004C125A">
      <w:pPr>
        <w:spacing w:after="0" w:line="240" w:lineRule="auto"/>
        <w:jc w:val="center"/>
        <w:rPr>
          <w:rFonts w:ascii="Times New Roman" w:hAnsi="Times New Roman"/>
        </w:rPr>
      </w:pPr>
      <w:r>
        <w:rPr>
          <w:rFonts w:ascii="Times New Roman" w:hAnsi="Times New Roman"/>
        </w:rPr>
        <w:t xml:space="preserve">                                                                                                                                                                                                         Приложение № 2</w:t>
      </w:r>
    </w:p>
    <w:p w:rsidR="004C125A" w:rsidRDefault="004C125A" w:rsidP="004C125A">
      <w:pPr>
        <w:spacing w:after="0" w:line="240" w:lineRule="auto"/>
        <w:jc w:val="center"/>
        <w:rPr>
          <w:rFonts w:ascii="Times New Roman" w:hAnsi="Times New Roman"/>
          <w:sz w:val="24"/>
          <w:szCs w:val="24"/>
        </w:rPr>
      </w:pPr>
      <w:r>
        <w:rPr>
          <w:rFonts w:ascii="Times New Roman" w:hAnsi="Times New Roman"/>
          <w:sz w:val="24"/>
          <w:szCs w:val="24"/>
        </w:rPr>
        <w:t>Сведения о показателя</w:t>
      </w:r>
      <w:proofErr w:type="gramStart"/>
      <w:r>
        <w:rPr>
          <w:rFonts w:ascii="Times New Roman" w:hAnsi="Times New Roman"/>
          <w:sz w:val="24"/>
          <w:szCs w:val="24"/>
        </w:rPr>
        <w:t>х(</w:t>
      </w:r>
      <w:proofErr w:type="gramEnd"/>
      <w:r>
        <w:rPr>
          <w:rFonts w:ascii="Times New Roman" w:hAnsi="Times New Roman"/>
          <w:sz w:val="24"/>
          <w:szCs w:val="24"/>
        </w:rPr>
        <w:t>индикаторах) Подпрограммы</w:t>
      </w:r>
    </w:p>
    <w:p w:rsidR="004C125A" w:rsidRDefault="004C125A" w:rsidP="004C125A">
      <w:pPr>
        <w:pStyle w:val="af7"/>
        <w:spacing w:after="0" w:line="240" w:lineRule="auto"/>
        <w:ind w:left="360"/>
        <w:jc w:val="center"/>
        <w:rPr>
          <w:rFonts w:ascii="Times New Roman" w:hAnsi="Times New Roman"/>
        </w:rPr>
      </w:pPr>
      <w:r>
        <w:rPr>
          <w:rFonts w:ascii="Times New Roman" w:hAnsi="Times New Roman"/>
        </w:rPr>
        <w:t xml:space="preserve">«Обеспечение безопасности на территории муниципального образования </w:t>
      </w:r>
      <w:proofErr w:type="spellStart"/>
      <w:r>
        <w:rPr>
          <w:rFonts w:ascii="Times New Roman" w:hAnsi="Times New Roman"/>
        </w:rPr>
        <w:t>Крючковский</w:t>
      </w:r>
      <w:proofErr w:type="spellEnd"/>
      <w:r>
        <w:rPr>
          <w:rFonts w:ascii="Times New Roman" w:hAnsi="Times New Roman"/>
        </w:rPr>
        <w:t xml:space="preserve"> сельсовет»</w:t>
      </w:r>
    </w:p>
    <w:p w:rsidR="004C125A" w:rsidRDefault="004C125A" w:rsidP="004C125A">
      <w:pPr>
        <w:spacing w:after="0" w:line="240" w:lineRule="auto"/>
        <w:jc w:val="center"/>
        <w:rPr>
          <w:rFonts w:ascii="Times New Roman" w:hAnsi="Times New Roman"/>
        </w:rPr>
      </w:pPr>
    </w:p>
    <w:tbl>
      <w:tblPr>
        <w:tblW w:w="14385" w:type="dxa"/>
        <w:tblLayout w:type="fixed"/>
        <w:tblCellMar>
          <w:left w:w="75" w:type="dxa"/>
          <w:right w:w="75" w:type="dxa"/>
        </w:tblCellMar>
        <w:tblLook w:val="04A0"/>
      </w:tblPr>
      <w:tblGrid>
        <w:gridCol w:w="851"/>
        <w:gridCol w:w="6171"/>
        <w:gridCol w:w="1418"/>
        <w:gridCol w:w="2403"/>
        <w:gridCol w:w="1700"/>
        <w:gridCol w:w="1842"/>
      </w:tblGrid>
      <w:tr w:rsidR="004C125A" w:rsidTr="004C125A">
        <w:trPr>
          <w:trHeight w:val="320"/>
        </w:trPr>
        <w:tc>
          <w:tcPr>
            <w:tcW w:w="851"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pStyle w:val="ConsPlusCell"/>
              <w:ind w:left="-75" w:right="-75"/>
              <w:jc w:val="center"/>
              <w:rPr>
                <w:rFonts w:eastAsia="Calibri"/>
              </w:rPr>
            </w:pPr>
            <w:r>
              <w:t>№</w:t>
            </w:r>
          </w:p>
          <w:p w:rsidR="004C125A" w:rsidRDefault="004C125A">
            <w:pPr>
              <w:pStyle w:val="ConsPlusCell"/>
              <w:ind w:left="-75" w:right="-75"/>
              <w:jc w:val="center"/>
            </w:pPr>
            <w:proofErr w:type="spellStart"/>
            <w:proofErr w:type="gramStart"/>
            <w:r>
              <w:t>п</w:t>
            </w:r>
            <w:proofErr w:type="spellEnd"/>
            <w:proofErr w:type="gramEnd"/>
            <w:r>
              <w:t>/</w:t>
            </w:r>
            <w:proofErr w:type="spellStart"/>
            <w:r>
              <w:t>п</w:t>
            </w:r>
            <w:proofErr w:type="spellEnd"/>
          </w:p>
          <w:p w:rsidR="004C125A" w:rsidRDefault="004C125A">
            <w:pPr>
              <w:pStyle w:val="ConsPlusCell"/>
              <w:ind w:left="-75" w:right="-75"/>
              <w:jc w:val="center"/>
            </w:pPr>
            <w:r>
              <w:t>(</w:t>
            </w:r>
            <w:proofErr w:type="spellStart"/>
            <w:r>
              <w:t>нр</w:t>
            </w:r>
            <w:proofErr w:type="spellEnd"/>
            <w:r>
              <w:t xml:space="preserve">. </w:t>
            </w:r>
            <w:proofErr w:type="spellStart"/>
            <w:r>
              <w:t>подпр</w:t>
            </w:r>
            <w:proofErr w:type="spellEnd"/>
            <w:r>
              <w:t>.)</w:t>
            </w:r>
          </w:p>
        </w:tc>
        <w:tc>
          <w:tcPr>
            <w:tcW w:w="6174"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pStyle w:val="ConsPlusCell"/>
              <w:jc w:val="center"/>
              <w:rPr>
                <w:rFonts w:eastAsia="Calibri"/>
              </w:rPr>
            </w:pPr>
            <w:r>
              <w:t>Показатель (индикатор)</w:t>
            </w:r>
          </w:p>
          <w:p w:rsidR="004C125A" w:rsidRDefault="004C125A">
            <w:pPr>
              <w:pStyle w:val="ConsPlusCell"/>
              <w:jc w:val="center"/>
            </w:pPr>
            <w:r>
              <w:t>(наименование)</w:t>
            </w:r>
          </w:p>
        </w:tc>
        <w:tc>
          <w:tcPr>
            <w:tcW w:w="1419"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pStyle w:val="ConsPlusCell"/>
              <w:jc w:val="center"/>
            </w:pPr>
            <w:r>
              <w:t>Единица</w:t>
            </w:r>
            <w:r>
              <w:br/>
              <w:t>измерения</w:t>
            </w:r>
          </w:p>
        </w:tc>
        <w:tc>
          <w:tcPr>
            <w:tcW w:w="5948" w:type="dxa"/>
            <w:gridSpan w:val="3"/>
            <w:tcBorders>
              <w:top w:val="single" w:sz="4" w:space="0" w:color="auto"/>
              <w:left w:val="single" w:sz="4" w:space="0" w:color="auto"/>
              <w:bottom w:val="single" w:sz="4" w:space="0" w:color="auto"/>
              <w:right w:val="single" w:sz="4" w:space="0" w:color="auto"/>
            </w:tcBorders>
            <w:hideMark/>
          </w:tcPr>
          <w:p w:rsidR="004C125A" w:rsidRDefault="004C125A">
            <w:pPr>
              <w:pStyle w:val="ConsPlusCell"/>
              <w:jc w:val="center"/>
            </w:pPr>
            <w:r>
              <w:t xml:space="preserve">Значения показателей </w:t>
            </w:r>
          </w:p>
        </w:tc>
      </w:tr>
      <w:tr w:rsidR="004C125A" w:rsidTr="004C125A">
        <w:trPr>
          <w:trHeight w:val="32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4"/>
                <w:szCs w:val="24"/>
                <w:lang w:eastAsia="ru-RU"/>
              </w:rPr>
            </w:pPr>
          </w:p>
        </w:tc>
        <w:tc>
          <w:tcPr>
            <w:tcW w:w="6174"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4"/>
                <w:szCs w:val="24"/>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4"/>
                <w:szCs w:val="24"/>
                <w:lang w:eastAsia="ru-RU"/>
              </w:rPr>
            </w:pPr>
          </w:p>
        </w:tc>
        <w:tc>
          <w:tcPr>
            <w:tcW w:w="2404" w:type="dxa"/>
            <w:tcBorders>
              <w:top w:val="nil"/>
              <w:left w:val="single" w:sz="4" w:space="0" w:color="auto"/>
              <w:bottom w:val="single" w:sz="4" w:space="0" w:color="auto"/>
              <w:right w:val="single" w:sz="4" w:space="0" w:color="auto"/>
            </w:tcBorders>
            <w:hideMark/>
          </w:tcPr>
          <w:p w:rsidR="004C125A" w:rsidRDefault="004C125A">
            <w:pPr>
              <w:pStyle w:val="ConsPlusCell"/>
              <w:jc w:val="center"/>
            </w:pPr>
            <w:r>
              <w:t>2017 год</w:t>
            </w:r>
          </w:p>
        </w:tc>
        <w:tc>
          <w:tcPr>
            <w:tcW w:w="1701" w:type="dxa"/>
            <w:tcBorders>
              <w:top w:val="nil"/>
              <w:left w:val="single" w:sz="4" w:space="0" w:color="auto"/>
              <w:bottom w:val="single" w:sz="4" w:space="0" w:color="auto"/>
              <w:right w:val="single" w:sz="4" w:space="0" w:color="auto"/>
            </w:tcBorders>
            <w:hideMark/>
          </w:tcPr>
          <w:p w:rsidR="004C125A" w:rsidRDefault="004C125A">
            <w:pPr>
              <w:pStyle w:val="ConsPlusCell"/>
              <w:jc w:val="center"/>
            </w:pPr>
            <w:r>
              <w:t>2018 год</w:t>
            </w:r>
          </w:p>
        </w:tc>
        <w:tc>
          <w:tcPr>
            <w:tcW w:w="1843" w:type="dxa"/>
            <w:tcBorders>
              <w:top w:val="nil"/>
              <w:left w:val="single" w:sz="4" w:space="0" w:color="auto"/>
              <w:bottom w:val="single" w:sz="4" w:space="0" w:color="auto"/>
              <w:right w:val="single" w:sz="4" w:space="0" w:color="auto"/>
            </w:tcBorders>
            <w:hideMark/>
          </w:tcPr>
          <w:p w:rsidR="004C125A" w:rsidRDefault="004C125A">
            <w:pPr>
              <w:pStyle w:val="ConsPlusCell"/>
              <w:jc w:val="center"/>
            </w:pPr>
            <w:r>
              <w:t>2019 год</w:t>
            </w:r>
          </w:p>
        </w:tc>
      </w:tr>
      <w:tr w:rsidR="004C125A" w:rsidTr="004C125A">
        <w:tc>
          <w:tcPr>
            <w:tcW w:w="851" w:type="dxa"/>
            <w:tcBorders>
              <w:top w:val="nil"/>
              <w:left w:val="single" w:sz="4" w:space="0" w:color="auto"/>
              <w:bottom w:val="single" w:sz="4" w:space="0" w:color="auto"/>
              <w:right w:val="single" w:sz="4" w:space="0" w:color="auto"/>
            </w:tcBorders>
            <w:hideMark/>
          </w:tcPr>
          <w:p w:rsidR="004C125A" w:rsidRDefault="004C125A">
            <w:pPr>
              <w:pStyle w:val="ConsPlusCell"/>
              <w:jc w:val="center"/>
            </w:pPr>
            <w:r>
              <w:t>1</w:t>
            </w:r>
          </w:p>
        </w:tc>
        <w:tc>
          <w:tcPr>
            <w:tcW w:w="6174" w:type="dxa"/>
            <w:tcBorders>
              <w:top w:val="nil"/>
              <w:left w:val="single" w:sz="4" w:space="0" w:color="auto"/>
              <w:bottom w:val="single" w:sz="4" w:space="0" w:color="auto"/>
              <w:right w:val="single" w:sz="4" w:space="0" w:color="auto"/>
            </w:tcBorders>
            <w:hideMark/>
          </w:tcPr>
          <w:p w:rsidR="004C125A" w:rsidRDefault="004C125A">
            <w:pPr>
              <w:pStyle w:val="ConsPlusCell"/>
              <w:jc w:val="center"/>
            </w:pPr>
            <w:r>
              <w:t>2</w:t>
            </w:r>
          </w:p>
        </w:tc>
        <w:tc>
          <w:tcPr>
            <w:tcW w:w="1419" w:type="dxa"/>
            <w:tcBorders>
              <w:top w:val="nil"/>
              <w:left w:val="single" w:sz="4" w:space="0" w:color="auto"/>
              <w:bottom w:val="single" w:sz="4" w:space="0" w:color="auto"/>
              <w:right w:val="single" w:sz="4" w:space="0" w:color="auto"/>
            </w:tcBorders>
            <w:hideMark/>
          </w:tcPr>
          <w:p w:rsidR="004C125A" w:rsidRDefault="004C125A">
            <w:pPr>
              <w:pStyle w:val="ConsPlusCell"/>
              <w:jc w:val="center"/>
            </w:pPr>
            <w:r>
              <w:t>3</w:t>
            </w:r>
          </w:p>
        </w:tc>
        <w:tc>
          <w:tcPr>
            <w:tcW w:w="2404" w:type="dxa"/>
            <w:tcBorders>
              <w:top w:val="nil"/>
              <w:left w:val="single" w:sz="4" w:space="0" w:color="auto"/>
              <w:bottom w:val="single" w:sz="4" w:space="0" w:color="auto"/>
              <w:right w:val="single" w:sz="4" w:space="0" w:color="auto"/>
            </w:tcBorders>
            <w:hideMark/>
          </w:tcPr>
          <w:p w:rsidR="004C125A" w:rsidRDefault="004C125A">
            <w:pPr>
              <w:pStyle w:val="ConsPlusCell"/>
              <w:jc w:val="center"/>
            </w:pPr>
            <w:r>
              <w:t>7</w:t>
            </w:r>
          </w:p>
        </w:tc>
        <w:tc>
          <w:tcPr>
            <w:tcW w:w="1701" w:type="dxa"/>
            <w:tcBorders>
              <w:top w:val="nil"/>
              <w:left w:val="single" w:sz="4" w:space="0" w:color="auto"/>
              <w:bottom w:val="single" w:sz="4" w:space="0" w:color="auto"/>
              <w:right w:val="single" w:sz="4" w:space="0" w:color="auto"/>
            </w:tcBorders>
          </w:tcPr>
          <w:p w:rsidR="004C125A" w:rsidRDefault="004C125A">
            <w:pPr>
              <w:pStyle w:val="ConsPlusCell"/>
              <w:jc w:val="center"/>
            </w:pPr>
          </w:p>
        </w:tc>
        <w:tc>
          <w:tcPr>
            <w:tcW w:w="1843" w:type="dxa"/>
            <w:tcBorders>
              <w:top w:val="nil"/>
              <w:left w:val="single" w:sz="4" w:space="0" w:color="auto"/>
              <w:bottom w:val="single" w:sz="4" w:space="0" w:color="auto"/>
              <w:right w:val="single" w:sz="4" w:space="0" w:color="auto"/>
            </w:tcBorders>
          </w:tcPr>
          <w:p w:rsidR="004C125A" w:rsidRDefault="004C125A">
            <w:pPr>
              <w:pStyle w:val="ConsPlusCell"/>
              <w:jc w:val="center"/>
            </w:pPr>
          </w:p>
        </w:tc>
      </w:tr>
      <w:tr w:rsidR="004C125A" w:rsidTr="004C125A">
        <w:trPr>
          <w:trHeight w:val="640"/>
        </w:trPr>
        <w:tc>
          <w:tcPr>
            <w:tcW w:w="851" w:type="dxa"/>
            <w:tcBorders>
              <w:top w:val="nil"/>
              <w:left w:val="single" w:sz="4" w:space="0" w:color="auto"/>
              <w:bottom w:val="single" w:sz="4" w:space="0" w:color="auto"/>
              <w:right w:val="single" w:sz="4" w:space="0" w:color="auto"/>
            </w:tcBorders>
            <w:hideMark/>
          </w:tcPr>
          <w:p w:rsidR="004C125A" w:rsidRDefault="004C125A">
            <w:pPr>
              <w:pStyle w:val="ConsPlusCell"/>
              <w:ind w:left="-75" w:right="-75"/>
              <w:jc w:val="center"/>
            </w:pPr>
            <w:r>
              <w:t>1</w:t>
            </w:r>
          </w:p>
        </w:tc>
        <w:tc>
          <w:tcPr>
            <w:tcW w:w="6174" w:type="dxa"/>
            <w:tcBorders>
              <w:top w:val="nil"/>
              <w:left w:val="single" w:sz="4" w:space="0" w:color="auto"/>
              <w:bottom w:val="single" w:sz="4" w:space="0" w:color="auto"/>
              <w:right w:val="single" w:sz="4" w:space="0" w:color="auto"/>
            </w:tcBorders>
            <w:hideMark/>
          </w:tcPr>
          <w:p w:rsidR="004C125A" w:rsidRDefault="004C125A">
            <w:pPr>
              <w:spacing w:line="228" w:lineRule="auto"/>
              <w:ind w:firstLine="66"/>
              <w:rPr>
                <w:rFonts w:ascii="Times New Roman" w:hAnsi="Times New Roman"/>
                <w:bCs/>
                <w:sz w:val="24"/>
                <w:szCs w:val="24"/>
              </w:rPr>
            </w:pPr>
            <w:r>
              <w:rPr>
                <w:rFonts w:ascii="Times New Roman" w:hAnsi="Times New Roman"/>
                <w:bCs/>
                <w:sz w:val="24"/>
                <w:szCs w:val="24"/>
              </w:rPr>
              <w:t>Доля граждан, обученных по действиям в ЧС природного и техногенного характера в поселении</w:t>
            </w:r>
          </w:p>
        </w:tc>
        <w:tc>
          <w:tcPr>
            <w:tcW w:w="1419" w:type="dxa"/>
            <w:tcBorders>
              <w:top w:val="nil"/>
              <w:left w:val="single" w:sz="4" w:space="0" w:color="auto"/>
              <w:bottom w:val="single" w:sz="4" w:space="0" w:color="auto"/>
              <w:right w:val="single" w:sz="4" w:space="0" w:color="auto"/>
            </w:tcBorders>
            <w:hideMark/>
          </w:tcPr>
          <w:p w:rsidR="004C125A" w:rsidRDefault="004C125A">
            <w:pPr>
              <w:pStyle w:val="af9"/>
              <w:ind w:firstLine="0"/>
              <w:jc w:val="center"/>
              <w:rPr>
                <w:sz w:val="24"/>
                <w:szCs w:val="24"/>
              </w:rPr>
            </w:pPr>
            <w:r>
              <w:rPr>
                <w:sz w:val="24"/>
                <w:szCs w:val="24"/>
              </w:rPr>
              <w:t>процент</w:t>
            </w:r>
          </w:p>
        </w:tc>
        <w:tc>
          <w:tcPr>
            <w:tcW w:w="2404" w:type="dxa"/>
            <w:tcBorders>
              <w:top w:val="nil"/>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45</w:t>
            </w:r>
          </w:p>
        </w:tc>
        <w:tc>
          <w:tcPr>
            <w:tcW w:w="1701" w:type="dxa"/>
            <w:tcBorders>
              <w:top w:val="nil"/>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50</w:t>
            </w:r>
          </w:p>
        </w:tc>
        <w:tc>
          <w:tcPr>
            <w:tcW w:w="1843" w:type="dxa"/>
            <w:tcBorders>
              <w:top w:val="nil"/>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55</w:t>
            </w:r>
          </w:p>
        </w:tc>
      </w:tr>
      <w:tr w:rsidR="004C125A" w:rsidTr="004C125A">
        <w:trPr>
          <w:trHeight w:val="640"/>
        </w:trPr>
        <w:tc>
          <w:tcPr>
            <w:tcW w:w="851" w:type="dxa"/>
            <w:tcBorders>
              <w:top w:val="nil"/>
              <w:left w:val="single" w:sz="4" w:space="0" w:color="auto"/>
              <w:bottom w:val="single" w:sz="4" w:space="0" w:color="auto"/>
              <w:right w:val="single" w:sz="4" w:space="0" w:color="auto"/>
            </w:tcBorders>
            <w:hideMark/>
          </w:tcPr>
          <w:p w:rsidR="004C125A" w:rsidRDefault="004C125A">
            <w:pPr>
              <w:pStyle w:val="ConsPlusCell"/>
              <w:ind w:left="-75" w:right="-75"/>
              <w:jc w:val="center"/>
            </w:pPr>
            <w:r>
              <w:t>2</w:t>
            </w:r>
          </w:p>
        </w:tc>
        <w:tc>
          <w:tcPr>
            <w:tcW w:w="6174" w:type="dxa"/>
            <w:tcBorders>
              <w:top w:val="nil"/>
              <w:left w:val="single" w:sz="4" w:space="0" w:color="auto"/>
              <w:bottom w:val="single" w:sz="4" w:space="0" w:color="auto"/>
              <w:right w:val="single" w:sz="4" w:space="0" w:color="auto"/>
            </w:tcBorders>
            <w:hideMark/>
          </w:tcPr>
          <w:p w:rsidR="004C125A" w:rsidRDefault="004C125A">
            <w:pPr>
              <w:spacing w:line="228" w:lineRule="auto"/>
              <w:ind w:firstLine="66"/>
              <w:rPr>
                <w:rFonts w:ascii="Times New Roman" w:hAnsi="Times New Roman"/>
                <w:bCs/>
                <w:sz w:val="24"/>
                <w:szCs w:val="24"/>
              </w:rPr>
            </w:pPr>
            <w:r>
              <w:rPr>
                <w:rFonts w:ascii="Times New Roman" w:hAnsi="Times New Roman"/>
                <w:bCs/>
                <w:sz w:val="24"/>
                <w:szCs w:val="24"/>
              </w:rPr>
              <w:t>Доля учреждений социальной сферы с наличием системы технической защиты объектов</w:t>
            </w:r>
          </w:p>
        </w:tc>
        <w:tc>
          <w:tcPr>
            <w:tcW w:w="1419" w:type="dxa"/>
            <w:tcBorders>
              <w:top w:val="nil"/>
              <w:left w:val="single" w:sz="4" w:space="0" w:color="auto"/>
              <w:bottom w:val="single" w:sz="4" w:space="0" w:color="auto"/>
              <w:right w:val="single" w:sz="4" w:space="0" w:color="auto"/>
            </w:tcBorders>
            <w:hideMark/>
          </w:tcPr>
          <w:p w:rsidR="004C125A" w:rsidRDefault="004C125A">
            <w:pPr>
              <w:pStyle w:val="ConsPlusCell"/>
              <w:jc w:val="center"/>
            </w:pPr>
            <w:r>
              <w:t>процент</w:t>
            </w:r>
          </w:p>
        </w:tc>
        <w:tc>
          <w:tcPr>
            <w:tcW w:w="2404" w:type="dxa"/>
            <w:tcBorders>
              <w:top w:val="nil"/>
              <w:left w:val="single" w:sz="4" w:space="0" w:color="auto"/>
              <w:bottom w:val="single" w:sz="4" w:space="0" w:color="auto"/>
              <w:right w:val="single" w:sz="4" w:space="0" w:color="auto"/>
            </w:tcBorders>
            <w:hideMark/>
          </w:tcPr>
          <w:p w:rsidR="004C125A" w:rsidRDefault="004C125A">
            <w:pPr>
              <w:pStyle w:val="ConsPlusCell"/>
              <w:jc w:val="center"/>
            </w:pPr>
            <w:r>
              <w:t>83,3</w:t>
            </w:r>
          </w:p>
        </w:tc>
        <w:tc>
          <w:tcPr>
            <w:tcW w:w="1701" w:type="dxa"/>
            <w:tcBorders>
              <w:top w:val="nil"/>
              <w:left w:val="single" w:sz="4" w:space="0" w:color="auto"/>
              <w:bottom w:val="single" w:sz="4" w:space="0" w:color="auto"/>
              <w:right w:val="single" w:sz="4" w:space="0" w:color="auto"/>
            </w:tcBorders>
            <w:hideMark/>
          </w:tcPr>
          <w:p w:rsidR="004C125A" w:rsidRDefault="004C125A">
            <w:pPr>
              <w:pStyle w:val="ConsPlusCell"/>
              <w:jc w:val="center"/>
            </w:pPr>
            <w:r>
              <w:t>100</w:t>
            </w:r>
          </w:p>
        </w:tc>
        <w:tc>
          <w:tcPr>
            <w:tcW w:w="1843" w:type="dxa"/>
            <w:tcBorders>
              <w:top w:val="nil"/>
              <w:left w:val="single" w:sz="4" w:space="0" w:color="auto"/>
              <w:bottom w:val="single" w:sz="4" w:space="0" w:color="auto"/>
              <w:right w:val="single" w:sz="4" w:space="0" w:color="auto"/>
            </w:tcBorders>
            <w:hideMark/>
          </w:tcPr>
          <w:p w:rsidR="004C125A" w:rsidRDefault="004C125A">
            <w:pPr>
              <w:pStyle w:val="ConsPlusCell"/>
              <w:jc w:val="center"/>
            </w:pPr>
            <w:r>
              <w:t>-</w:t>
            </w:r>
          </w:p>
        </w:tc>
      </w:tr>
      <w:tr w:rsidR="004C125A" w:rsidTr="004C125A">
        <w:trPr>
          <w:trHeight w:val="640"/>
        </w:trPr>
        <w:tc>
          <w:tcPr>
            <w:tcW w:w="851" w:type="dxa"/>
            <w:tcBorders>
              <w:top w:val="single" w:sz="4" w:space="0" w:color="auto"/>
              <w:left w:val="single" w:sz="4" w:space="0" w:color="auto"/>
              <w:bottom w:val="single" w:sz="4" w:space="0" w:color="auto"/>
              <w:right w:val="single" w:sz="4" w:space="0" w:color="auto"/>
            </w:tcBorders>
            <w:hideMark/>
          </w:tcPr>
          <w:p w:rsidR="004C125A" w:rsidRDefault="004C125A">
            <w:pPr>
              <w:pStyle w:val="ConsPlusCell"/>
              <w:ind w:left="-75" w:right="-75"/>
              <w:jc w:val="center"/>
            </w:pPr>
            <w:r>
              <w:t>3</w:t>
            </w:r>
          </w:p>
        </w:tc>
        <w:tc>
          <w:tcPr>
            <w:tcW w:w="6174" w:type="dxa"/>
            <w:tcBorders>
              <w:top w:val="single" w:sz="4" w:space="0" w:color="auto"/>
              <w:left w:val="single" w:sz="4" w:space="0" w:color="auto"/>
              <w:bottom w:val="single" w:sz="4" w:space="0" w:color="auto"/>
              <w:right w:val="single" w:sz="4" w:space="0" w:color="auto"/>
            </w:tcBorders>
            <w:hideMark/>
          </w:tcPr>
          <w:p w:rsidR="004C125A" w:rsidRDefault="004C125A">
            <w:pPr>
              <w:spacing w:line="228" w:lineRule="auto"/>
              <w:ind w:firstLine="66"/>
              <w:rPr>
                <w:rFonts w:ascii="Times New Roman" w:hAnsi="Times New Roman"/>
                <w:bCs/>
                <w:sz w:val="24"/>
                <w:szCs w:val="24"/>
              </w:rPr>
            </w:pPr>
            <w:r>
              <w:rPr>
                <w:rFonts w:ascii="Times New Roman" w:hAnsi="Times New Roman"/>
                <w:bCs/>
                <w:sz w:val="24"/>
                <w:szCs w:val="24"/>
              </w:rPr>
              <w:t>Удельный вес населения, постоянно принимающего участие в предупреждении чрезвычайных ситуаций</w:t>
            </w:r>
          </w:p>
        </w:tc>
        <w:tc>
          <w:tcPr>
            <w:tcW w:w="1419" w:type="dxa"/>
            <w:tcBorders>
              <w:top w:val="single" w:sz="4" w:space="0" w:color="auto"/>
              <w:left w:val="single" w:sz="4" w:space="0" w:color="auto"/>
              <w:bottom w:val="single" w:sz="4" w:space="0" w:color="auto"/>
              <w:right w:val="single" w:sz="4" w:space="0" w:color="auto"/>
            </w:tcBorders>
            <w:hideMark/>
          </w:tcPr>
          <w:p w:rsidR="004C125A" w:rsidRDefault="004C125A">
            <w:pPr>
              <w:spacing w:line="218" w:lineRule="auto"/>
              <w:jc w:val="center"/>
              <w:rPr>
                <w:rFonts w:ascii="Times New Roman" w:hAnsi="Times New Roman"/>
                <w:sz w:val="24"/>
                <w:szCs w:val="24"/>
              </w:rPr>
            </w:pPr>
            <w:r>
              <w:rPr>
                <w:rFonts w:ascii="Times New Roman" w:hAnsi="Times New Roman"/>
                <w:sz w:val="24"/>
                <w:szCs w:val="24"/>
              </w:rPr>
              <w:t>процент</w:t>
            </w:r>
          </w:p>
        </w:tc>
        <w:tc>
          <w:tcPr>
            <w:tcW w:w="2404"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0,53</w:t>
            </w:r>
          </w:p>
        </w:tc>
        <w:tc>
          <w:tcPr>
            <w:tcW w:w="170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0,54</w:t>
            </w:r>
          </w:p>
        </w:tc>
        <w:tc>
          <w:tcPr>
            <w:tcW w:w="1843"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0,55</w:t>
            </w:r>
          </w:p>
        </w:tc>
      </w:tr>
      <w:tr w:rsidR="004C125A" w:rsidTr="004C125A">
        <w:trPr>
          <w:trHeight w:val="640"/>
        </w:trPr>
        <w:tc>
          <w:tcPr>
            <w:tcW w:w="851" w:type="dxa"/>
            <w:tcBorders>
              <w:top w:val="single" w:sz="4" w:space="0" w:color="auto"/>
              <w:left w:val="single" w:sz="4" w:space="0" w:color="auto"/>
              <w:bottom w:val="single" w:sz="4" w:space="0" w:color="auto"/>
              <w:right w:val="single" w:sz="4" w:space="0" w:color="auto"/>
            </w:tcBorders>
            <w:hideMark/>
          </w:tcPr>
          <w:p w:rsidR="004C125A" w:rsidRDefault="004C125A">
            <w:pPr>
              <w:pStyle w:val="ConsPlusCell"/>
              <w:ind w:left="-75" w:right="-75"/>
              <w:jc w:val="center"/>
            </w:pPr>
            <w:r>
              <w:t>4</w:t>
            </w:r>
          </w:p>
        </w:tc>
        <w:tc>
          <w:tcPr>
            <w:tcW w:w="6174" w:type="dxa"/>
            <w:tcBorders>
              <w:top w:val="single" w:sz="4" w:space="0" w:color="auto"/>
              <w:left w:val="single" w:sz="4" w:space="0" w:color="auto"/>
              <w:bottom w:val="single" w:sz="4" w:space="0" w:color="auto"/>
              <w:right w:val="single" w:sz="4" w:space="0" w:color="auto"/>
            </w:tcBorders>
            <w:hideMark/>
          </w:tcPr>
          <w:p w:rsidR="004C125A" w:rsidRDefault="004C125A">
            <w:pPr>
              <w:spacing w:line="228" w:lineRule="auto"/>
              <w:ind w:firstLine="66"/>
              <w:rPr>
                <w:rFonts w:ascii="Times New Roman" w:hAnsi="Times New Roman"/>
                <w:bCs/>
                <w:sz w:val="24"/>
                <w:szCs w:val="24"/>
              </w:rPr>
            </w:pPr>
            <w:r>
              <w:rPr>
                <w:rFonts w:ascii="Times New Roman" w:hAnsi="Times New Roman"/>
                <w:bCs/>
                <w:sz w:val="24"/>
                <w:szCs w:val="24"/>
              </w:rPr>
              <w:t>Охват населения, оповещаемого местной системой оповещения</w:t>
            </w:r>
          </w:p>
        </w:tc>
        <w:tc>
          <w:tcPr>
            <w:tcW w:w="1419" w:type="dxa"/>
            <w:tcBorders>
              <w:top w:val="single" w:sz="4" w:space="0" w:color="auto"/>
              <w:left w:val="single" w:sz="4" w:space="0" w:color="auto"/>
              <w:bottom w:val="single" w:sz="4" w:space="0" w:color="auto"/>
              <w:right w:val="single" w:sz="4" w:space="0" w:color="auto"/>
            </w:tcBorders>
            <w:hideMark/>
          </w:tcPr>
          <w:p w:rsidR="004C125A" w:rsidRDefault="004C125A">
            <w:pPr>
              <w:spacing w:line="218" w:lineRule="auto"/>
              <w:jc w:val="center"/>
              <w:rPr>
                <w:rFonts w:ascii="Times New Roman" w:hAnsi="Times New Roman"/>
                <w:sz w:val="24"/>
                <w:szCs w:val="24"/>
              </w:rPr>
            </w:pPr>
            <w:r>
              <w:rPr>
                <w:rFonts w:ascii="Times New Roman" w:hAnsi="Times New Roman"/>
                <w:sz w:val="24"/>
                <w:szCs w:val="24"/>
              </w:rPr>
              <w:t>процент</w:t>
            </w:r>
          </w:p>
        </w:tc>
        <w:tc>
          <w:tcPr>
            <w:tcW w:w="2404"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100</w:t>
            </w:r>
          </w:p>
        </w:tc>
      </w:tr>
      <w:tr w:rsidR="004C125A" w:rsidTr="004C125A">
        <w:trPr>
          <w:trHeight w:val="640"/>
        </w:trPr>
        <w:tc>
          <w:tcPr>
            <w:tcW w:w="851" w:type="dxa"/>
            <w:tcBorders>
              <w:top w:val="single" w:sz="4" w:space="0" w:color="auto"/>
              <w:left w:val="single" w:sz="4" w:space="0" w:color="auto"/>
              <w:bottom w:val="single" w:sz="4" w:space="0" w:color="auto"/>
              <w:right w:val="single" w:sz="4" w:space="0" w:color="auto"/>
            </w:tcBorders>
            <w:hideMark/>
          </w:tcPr>
          <w:p w:rsidR="004C125A" w:rsidRDefault="004C125A">
            <w:pPr>
              <w:pStyle w:val="ConsPlusCell"/>
              <w:ind w:left="-75" w:right="-75"/>
              <w:jc w:val="center"/>
            </w:pPr>
            <w:r>
              <w:t>5</w:t>
            </w:r>
          </w:p>
        </w:tc>
        <w:tc>
          <w:tcPr>
            <w:tcW w:w="6174" w:type="dxa"/>
            <w:tcBorders>
              <w:top w:val="single" w:sz="4" w:space="0" w:color="auto"/>
              <w:left w:val="single" w:sz="4" w:space="0" w:color="auto"/>
              <w:bottom w:val="single" w:sz="4" w:space="0" w:color="auto"/>
              <w:right w:val="single" w:sz="4" w:space="0" w:color="auto"/>
            </w:tcBorders>
            <w:hideMark/>
          </w:tcPr>
          <w:p w:rsidR="004C125A" w:rsidRDefault="004C125A">
            <w:pPr>
              <w:spacing w:line="228" w:lineRule="auto"/>
              <w:ind w:firstLine="66"/>
              <w:rPr>
                <w:rFonts w:ascii="Times New Roman" w:hAnsi="Times New Roman"/>
                <w:bCs/>
                <w:sz w:val="24"/>
                <w:szCs w:val="24"/>
              </w:rPr>
            </w:pPr>
            <w:r>
              <w:rPr>
                <w:rFonts w:ascii="Times New Roman" w:hAnsi="Times New Roman"/>
                <w:bCs/>
                <w:sz w:val="24"/>
                <w:szCs w:val="24"/>
              </w:rPr>
              <w:t>Количество профилактических выездов по предупреждению происшествий на водных объектах</w:t>
            </w:r>
          </w:p>
        </w:tc>
        <w:tc>
          <w:tcPr>
            <w:tcW w:w="1419" w:type="dxa"/>
            <w:tcBorders>
              <w:top w:val="single" w:sz="4" w:space="0" w:color="auto"/>
              <w:left w:val="single" w:sz="4" w:space="0" w:color="auto"/>
              <w:bottom w:val="single" w:sz="4" w:space="0" w:color="auto"/>
              <w:right w:val="single" w:sz="4" w:space="0" w:color="auto"/>
            </w:tcBorders>
            <w:hideMark/>
          </w:tcPr>
          <w:p w:rsidR="004C125A" w:rsidRDefault="004C125A">
            <w:pPr>
              <w:spacing w:line="218" w:lineRule="auto"/>
              <w:jc w:val="center"/>
              <w:rPr>
                <w:rFonts w:ascii="Times New Roman" w:hAnsi="Times New Roman"/>
                <w:sz w:val="24"/>
                <w:szCs w:val="24"/>
              </w:rPr>
            </w:pPr>
            <w:r>
              <w:rPr>
                <w:rFonts w:ascii="Times New Roman" w:hAnsi="Times New Roman"/>
                <w:sz w:val="24"/>
                <w:szCs w:val="24"/>
              </w:rPr>
              <w:t>единиц</w:t>
            </w:r>
          </w:p>
        </w:tc>
        <w:tc>
          <w:tcPr>
            <w:tcW w:w="2404"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25</w:t>
            </w:r>
          </w:p>
        </w:tc>
        <w:tc>
          <w:tcPr>
            <w:tcW w:w="1701"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26</w:t>
            </w:r>
          </w:p>
        </w:tc>
        <w:tc>
          <w:tcPr>
            <w:tcW w:w="1843"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sz w:val="24"/>
                <w:szCs w:val="24"/>
              </w:rPr>
            </w:pPr>
            <w:r>
              <w:rPr>
                <w:rFonts w:ascii="Times New Roman" w:hAnsi="Times New Roman"/>
                <w:sz w:val="24"/>
                <w:szCs w:val="24"/>
              </w:rPr>
              <w:t>27</w:t>
            </w:r>
          </w:p>
        </w:tc>
      </w:tr>
    </w:tbl>
    <w:p w:rsidR="004C125A" w:rsidRDefault="004C125A" w:rsidP="004C125A">
      <w:pPr>
        <w:spacing w:after="0" w:line="240" w:lineRule="auto"/>
        <w:jc w:val="center"/>
        <w:rPr>
          <w:rFonts w:ascii="Times New Roman" w:hAnsi="Times New Roman"/>
          <w:sz w:val="16"/>
          <w:szCs w:val="16"/>
        </w:rPr>
      </w:pPr>
    </w:p>
    <w:p w:rsidR="004C125A" w:rsidRDefault="004C125A" w:rsidP="004C125A">
      <w:pPr>
        <w:spacing w:after="0" w:line="240" w:lineRule="auto"/>
        <w:rPr>
          <w:sz w:val="20"/>
          <w:szCs w:val="20"/>
        </w:rPr>
        <w:sectPr w:rsidR="004C125A">
          <w:pgSz w:w="16838" w:h="11906" w:orient="landscape"/>
          <w:pgMar w:top="567" w:right="1134" w:bottom="426" w:left="1134" w:header="709" w:footer="709" w:gutter="0"/>
          <w:cols w:space="720"/>
        </w:sectPr>
      </w:pPr>
    </w:p>
    <w:p w:rsidR="004C125A" w:rsidRDefault="004C125A" w:rsidP="004C125A"/>
    <w:p w:rsidR="004C125A" w:rsidRDefault="004C125A" w:rsidP="004C125A">
      <w:pPr>
        <w:suppressAutoHyphens/>
        <w:spacing w:after="0" w:line="240" w:lineRule="auto"/>
        <w:rPr>
          <w:rFonts w:ascii="Times New Roman" w:eastAsia="SimSun" w:hAnsi="Times New Roman" w:cs="Calibri"/>
          <w:kern w:val="2"/>
        </w:rPr>
      </w:pPr>
    </w:p>
    <w:p w:rsidR="004C125A" w:rsidRDefault="004C125A" w:rsidP="004C125A">
      <w:pPr>
        <w:spacing w:after="0" w:line="240" w:lineRule="auto"/>
        <w:jc w:val="center"/>
        <w:rPr>
          <w:rFonts w:ascii="Times New Roman" w:hAnsi="Times New Roman"/>
          <w:sz w:val="20"/>
          <w:szCs w:val="20"/>
        </w:rPr>
      </w:pPr>
      <w:r>
        <w:rPr>
          <w:rFonts w:ascii="Times New Roman" w:hAnsi="Times New Roman"/>
          <w:sz w:val="20"/>
          <w:szCs w:val="20"/>
        </w:rPr>
        <w:t>Паспорт подпрограммы</w:t>
      </w:r>
    </w:p>
    <w:p w:rsidR="004C125A" w:rsidRDefault="004C125A" w:rsidP="004C125A">
      <w:pPr>
        <w:pStyle w:val="af7"/>
        <w:spacing w:after="0" w:line="240" w:lineRule="auto"/>
        <w:ind w:left="360"/>
        <w:jc w:val="center"/>
        <w:rPr>
          <w:rFonts w:ascii="Times New Roman" w:hAnsi="Times New Roman"/>
          <w:b/>
          <w:sz w:val="20"/>
          <w:szCs w:val="20"/>
        </w:rPr>
      </w:pPr>
      <w:r>
        <w:rPr>
          <w:rFonts w:ascii="Times New Roman" w:hAnsi="Times New Roman"/>
          <w:b/>
          <w:sz w:val="20"/>
          <w:szCs w:val="20"/>
        </w:rPr>
        <w:t xml:space="preserve">«Развитие культуры, организация праздничных мероприятий на территории муниципального образования </w:t>
      </w:r>
      <w:proofErr w:type="spellStart"/>
      <w:r>
        <w:rPr>
          <w:rFonts w:ascii="Times New Roman" w:hAnsi="Times New Roman"/>
          <w:b/>
          <w:sz w:val="20"/>
          <w:szCs w:val="20"/>
        </w:rPr>
        <w:t>Крючковский</w:t>
      </w:r>
      <w:proofErr w:type="spellEnd"/>
      <w:r>
        <w:rPr>
          <w:rFonts w:ascii="Times New Roman" w:hAnsi="Times New Roman"/>
          <w:b/>
          <w:sz w:val="20"/>
          <w:szCs w:val="20"/>
        </w:rPr>
        <w:t xml:space="preserve"> сельсовет» (далее - Подпрограмма)</w:t>
      </w:r>
    </w:p>
    <w:p w:rsidR="004C125A" w:rsidRDefault="004C125A" w:rsidP="004C125A">
      <w:pPr>
        <w:spacing w:after="0" w:line="240" w:lineRule="auto"/>
        <w:jc w:val="center"/>
        <w:rPr>
          <w:rFonts w:ascii="Times New Roman" w:hAnsi="Times New Roman"/>
          <w:sz w:val="20"/>
          <w:szCs w:val="20"/>
        </w:rPr>
      </w:pPr>
    </w:p>
    <w:tbl>
      <w:tblPr>
        <w:tblW w:w="10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7691"/>
      </w:tblGrid>
      <w:tr w:rsidR="004C125A" w:rsidTr="004C125A">
        <w:tc>
          <w:tcPr>
            <w:tcW w:w="2977"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977" w:firstLine="977"/>
              <w:jc w:val="center"/>
              <w:rPr>
                <w:rFonts w:ascii="Times New Roman" w:hAnsi="Times New Roman"/>
                <w:sz w:val="20"/>
                <w:szCs w:val="20"/>
              </w:rPr>
            </w:pPr>
            <w:proofErr w:type="gramStart"/>
            <w:r>
              <w:rPr>
                <w:rFonts w:ascii="Times New Roman" w:hAnsi="Times New Roman"/>
                <w:sz w:val="20"/>
                <w:szCs w:val="20"/>
              </w:rPr>
              <w:t>Ответственный</w:t>
            </w:r>
            <w:proofErr w:type="gramEnd"/>
            <w:r>
              <w:rPr>
                <w:rFonts w:ascii="Times New Roman" w:hAnsi="Times New Roman"/>
                <w:sz w:val="20"/>
                <w:szCs w:val="20"/>
              </w:rPr>
              <w:t xml:space="preserve"> </w:t>
            </w:r>
            <w:proofErr w:type="spellStart"/>
            <w:r>
              <w:rPr>
                <w:rFonts w:ascii="Times New Roman" w:hAnsi="Times New Roman"/>
                <w:sz w:val="20"/>
                <w:szCs w:val="20"/>
              </w:rPr>
              <w:t>исписполнитель</w:t>
            </w:r>
            <w:proofErr w:type="spellEnd"/>
            <w:r>
              <w:rPr>
                <w:rFonts w:ascii="Times New Roman" w:hAnsi="Times New Roman"/>
                <w:sz w:val="20"/>
                <w:szCs w:val="20"/>
              </w:rPr>
              <w:t xml:space="preserve"> Подпрограммы</w:t>
            </w:r>
          </w:p>
        </w:tc>
        <w:tc>
          <w:tcPr>
            <w:tcW w:w="7691" w:type="dxa"/>
            <w:tcBorders>
              <w:top w:val="single" w:sz="4" w:space="0" w:color="auto"/>
              <w:left w:val="single" w:sz="4" w:space="0" w:color="auto"/>
              <w:bottom w:val="single" w:sz="4" w:space="0" w:color="auto"/>
              <w:right w:val="single" w:sz="4" w:space="0" w:color="auto"/>
            </w:tcBorders>
          </w:tcPr>
          <w:p w:rsidR="004C125A" w:rsidRDefault="004C125A">
            <w:pPr>
              <w:pStyle w:val="af7"/>
              <w:spacing w:after="0" w:line="240" w:lineRule="auto"/>
              <w:ind w:left="360"/>
              <w:rPr>
                <w:rFonts w:ascii="Times New Roman" w:hAnsi="Times New Roman"/>
                <w:sz w:val="20"/>
                <w:szCs w:val="20"/>
              </w:rPr>
            </w:pPr>
            <w:r>
              <w:rPr>
                <w:rFonts w:ascii="Times New Roman" w:hAnsi="Times New Roman"/>
                <w:sz w:val="20"/>
                <w:szCs w:val="20"/>
              </w:rPr>
              <w:t xml:space="preserve">Администрация   </w:t>
            </w:r>
            <w:proofErr w:type="spellStart"/>
            <w:r>
              <w:rPr>
                <w:rFonts w:ascii="Times New Roman" w:hAnsi="Times New Roman"/>
                <w:sz w:val="20"/>
                <w:szCs w:val="20"/>
              </w:rPr>
              <w:t>Крючковского</w:t>
            </w:r>
            <w:proofErr w:type="spellEnd"/>
            <w:r>
              <w:rPr>
                <w:rFonts w:ascii="Times New Roman" w:hAnsi="Times New Roman"/>
                <w:sz w:val="20"/>
                <w:szCs w:val="20"/>
              </w:rPr>
              <w:t xml:space="preserve"> сельсовета</w:t>
            </w:r>
          </w:p>
          <w:p w:rsidR="004C125A" w:rsidRDefault="004C125A">
            <w:pPr>
              <w:spacing w:after="0" w:line="240" w:lineRule="auto"/>
              <w:jc w:val="both"/>
              <w:rPr>
                <w:rFonts w:ascii="Times New Roman" w:hAnsi="Times New Roman"/>
                <w:sz w:val="20"/>
                <w:szCs w:val="20"/>
              </w:rPr>
            </w:pPr>
          </w:p>
        </w:tc>
      </w:tr>
      <w:tr w:rsidR="004C125A" w:rsidTr="004C125A">
        <w:tc>
          <w:tcPr>
            <w:tcW w:w="2977"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Участники Подпрограммы</w:t>
            </w:r>
          </w:p>
        </w:tc>
        <w:tc>
          <w:tcPr>
            <w:tcW w:w="7691" w:type="dxa"/>
            <w:tcBorders>
              <w:top w:val="single" w:sz="4" w:space="0" w:color="auto"/>
              <w:left w:val="single" w:sz="4" w:space="0" w:color="auto"/>
              <w:bottom w:val="single" w:sz="4" w:space="0" w:color="auto"/>
              <w:right w:val="single" w:sz="4" w:space="0" w:color="auto"/>
            </w:tcBorders>
            <w:hideMark/>
          </w:tcPr>
          <w:p w:rsidR="004C125A" w:rsidRDefault="004C125A">
            <w:pPr>
              <w:pStyle w:val="af7"/>
              <w:spacing w:after="0" w:line="240" w:lineRule="auto"/>
              <w:ind w:left="360"/>
              <w:rPr>
                <w:rFonts w:ascii="Times New Roman" w:hAnsi="Times New Roman"/>
                <w:sz w:val="20"/>
                <w:szCs w:val="20"/>
              </w:rPr>
            </w:pPr>
            <w:r>
              <w:rPr>
                <w:rFonts w:ascii="Times New Roman" w:hAnsi="Times New Roman"/>
                <w:sz w:val="20"/>
                <w:szCs w:val="20"/>
              </w:rPr>
              <w:t xml:space="preserve">Отсутствуют </w:t>
            </w:r>
          </w:p>
        </w:tc>
      </w:tr>
      <w:tr w:rsidR="004C125A" w:rsidTr="004C125A">
        <w:trPr>
          <w:trHeight w:val="780"/>
        </w:trPr>
        <w:tc>
          <w:tcPr>
            <w:tcW w:w="2977"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Цель Подпрограммы</w:t>
            </w:r>
          </w:p>
        </w:tc>
        <w:tc>
          <w:tcPr>
            <w:tcW w:w="7691" w:type="dxa"/>
            <w:tcBorders>
              <w:top w:val="single" w:sz="4" w:space="0" w:color="auto"/>
              <w:left w:val="single" w:sz="4" w:space="0" w:color="auto"/>
              <w:bottom w:val="single" w:sz="4" w:space="0" w:color="auto"/>
              <w:right w:val="single" w:sz="4" w:space="0" w:color="auto"/>
            </w:tcBorders>
            <w:hideMark/>
          </w:tcPr>
          <w:p w:rsidR="004C125A" w:rsidRDefault="004C125A">
            <w:pPr>
              <w:spacing w:line="240" w:lineRule="auto"/>
              <w:jc w:val="both"/>
              <w:rPr>
                <w:rFonts w:ascii="Times New Roman" w:hAnsi="Times New Roman"/>
                <w:sz w:val="20"/>
                <w:szCs w:val="20"/>
              </w:rPr>
            </w:pPr>
            <w:r>
              <w:rPr>
                <w:rFonts w:ascii="Times New Roman" w:hAnsi="Times New Roman"/>
                <w:sz w:val="20"/>
                <w:szCs w:val="20"/>
              </w:rPr>
              <w:t>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p>
        </w:tc>
      </w:tr>
      <w:tr w:rsidR="004C125A" w:rsidTr="004C125A">
        <w:tc>
          <w:tcPr>
            <w:tcW w:w="2977"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Задачи Подпрограммы</w:t>
            </w:r>
          </w:p>
        </w:tc>
        <w:tc>
          <w:tcPr>
            <w:tcW w:w="7691" w:type="dxa"/>
            <w:tcBorders>
              <w:top w:val="single" w:sz="4" w:space="0" w:color="auto"/>
              <w:left w:val="single" w:sz="4" w:space="0" w:color="auto"/>
              <w:bottom w:val="single" w:sz="4" w:space="0" w:color="auto"/>
              <w:right w:val="single" w:sz="4" w:space="0" w:color="auto"/>
            </w:tcBorders>
            <w:hideMark/>
          </w:tcPr>
          <w:p w:rsidR="004C125A" w:rsidRDefault="004C125A">
            <w:pPr>
              <w:tabs>
                <w:tab w:val="left" w:pos="34"/>
              </w:tabs>
              <w:spacing w:after="0" w:line="240" w:lineRule="auto"/>
              <w:jc w:val="both"/>
              <w:rPr>
                <w:rFonts w:ascii="Times New Roman" w:hAnsi="Times New Roman"/>
                <w:sz w:val="20"/>
                <w:szCs w:val="20"/>
                <w:lang w:eastAsia="ru-RU"/>
              </w:rPr>
            </w:pPr>
            <w:r>
              <w:rPr>
                <w:rFonts w:ascii="Times New Roman" w:hAnsi="Times New Roman"/>
                <w:sz w:val="20"/>
                <w:szCs w:val="20"/>
                <w:lang w:eastAsia="ru-RU"/>
              </w:rPr>
              <w:t>Для достижения целей необходимо решить следующие задачи:</w:t>
            </w:r>
          </w:p>
          <w:p w:rsidR="004C125A" w:rsidRDefault="004C125A">
            <w:pPr>
              <w:pStyle w:val="ConsPlusNormal"/>
              <w:ind w:firstLine="0"/>
              <w:jc w:val="both"/>
              <w:rPr>
                <w:rFonts w:ascii="Times New Roman" w:hAnsi="Times New Roman" w:cs="Times New Roman"/>
              </w:rPr>
            </w:pPr>
            <w:r>
              <w:rPr>
                <w:rFonts w:ascii="Times New Roman" w:hAnsi="Times New Roman" w:cs="Times New Roman"/>
              </w:rPr>
              <w:t>1. Развитие культурно-массовых мероприятий по оптимизации досуга и творческой самореализации населения, создание благоприятных условий для развития художественной самодеятельности и любительских объединений;</w:t>
            </w:r>
          </w:p>
          <w:p w:rsidR="004C125A" w:rsidRDefault="004C125A">
            <w:pPr>
              <w:spacing w:after="0" w:line="240" w:lineRule="auto"/>
              <w:jc w:val="both"/>
              <w:rPr>
                <w:rFonts w:ascii="Times New Roman" w:hAnsi="Times New Roman"/>
                <w:sz w:val="20"/>
                <w:szCs w:val="20"/>
              </w:rPr>
            </w:pPr>
            <w:r>
              <w:rPr>
                <w:rFonts w:ascii="Times New Roman" w:hAnsi="Times New Roman"/>
                <w:sz w:val="20"/>
                <w:szCs w:val="20"/>
              </w:rPr>
              <w:t>2. Организация и проведение мероприятий военно-патриотической направленности. Повышение интереса жителей к историческому и культурному наследию России, готовности сохранять, развивать и приумножать традиции;</w:t>
            </w:r>
          </w:p>
          <w:p w:rsidR="004C125A" w:rsidRDefault="004C125A">
            <w:pPr>
              <w:spacing w:after="0" w:line="240" w:lineRule="auto"/>
              <w:jc w:val="both"/>
              <w:rPr>
                <w:rFonts w:ascii="Times New Roman" w:hAnsi="Times New Roman"/>
                <w:sz w:val="20"/>
                <w:szCs w:val="20"/>
              </w:rPr>
            </w:pPr>
            <w:r>
              <w:rPr>
                <w:rFonts w:ascii="Times New Roman" w:hAnsi="Times New Roman"/>
                <w:sz w:val="20"/>
                <w:szCs w:val="20"/>
              </w:rPr>
              <w:t>3. Организация досуга пенсионеров, и других социально незащищённых групп населения, основанная на принципах духовного и нравственного воспитания;</w:t>
            </w:r>
          </w:p>
          <w:p w:rsidR="004C125A" w:rsidRDefault="004C125A">
            <w:pPr>
              <w:spacing w:after="0" w:line="240" w:lineRule="auto"/>
              <w:rPr>
                <w:rFonts w:ascii="Times New Roman" w:hAnsi="Times New Roman"/>
                <w:sz w:val="20"/>
                <w:szCs w:val="20"/>
              </w:rPr>
            </w:pPr>
            <w:r>
              <w:rPr>
                <w:rFonts w:ascii="Times New Roman" w:hAnsi="Times New Roman"/>
                <w:sz w:val="20"/>
                <w:szCs w:val="20"/>
              </w:rPr>
              <w:t xml:space="preserve">4. Обеспечение деятельности дома культуры и сельских клубов МО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w:t>
            </w:r>
          </w:p>
        </w:tc>
      </w:tr>
      <w:tr w:rsidR="004C125A" w:rsidTr="004C125A">
        <w:tc>
          <w:tcPr>
            <w:tcW w:w="2977"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Показатели (индикаторы) Подпрограммы</w:t>
            </w:r>
          </w:p>
        </w:tc>
        <w:tc>
          <w:tcPr>
            <w:tcW w:w="7691" w:type="dxa"/>
            <w:tcBorders>
              <w:top w:val="single" w:sz="4" w:space="0" w:color="auto"/>
              <w:left w:val="single" w:sz="4" w:space="0" w:color="auto"/>
              <w:bottom w:val="single" w:sz="4" w:space="0" w:color="auto"/>
              <w:right w:val="single" w:sz="4" w:space="0" w:color="auto"/>
            </w:tcBorders>
            <w:hideMark/>
          </w:tcPr>
          <w:p w:rsidR="004C125A" w:rsidRDefault="004C125A">
            <w:pPr>
              <w:tabs>
                <w:tab w:val="left" w:pos="34"/>
              </w:tabs>
              <w:spacing w:after="0" w:line="240" w:lineRule="auto"/>
              <w:jc w:val="both"/>
              <w:rPr>
                <w:rFonts w:ascii="Times New Roman" w:hAnsi="Times New Roman"/>
                <w:sz w:val="20"/>
                <w:szCs w:val="20"/>
              </w:rPr>
            </w:pPr>
            <w:r>
              <w:rPr>
                <w:rFonts w:ascii="Times New Roman" w:hAnsi="Times New Roman"/>
                <w:sz w:val="20"/>
                <w:szCs w:val="20"/>
              </w:rPr>
              <w:t>-увеличение количества посещений мероприятий;</w:t>
            </w:r>
          </w:p>
          <w:p w:rsidR="004C125A" w:rsidRDefault="004C125A">
            <w:pPr>
              <w:tabs>
                <w:tab w:val="left" w:pos="34"/>
              </w:tabs>
              <w:spacing w:after="0" w:line="240" w:lineRule="auto"/>
              <w:jc w:val="both"/>
              <w:rPr>
                <w:rFonts w:ascii="Times New Roman" w:hAnsi="Times New Roman"/>
                <w:sz w:val="20"/>
                <w:szCs w:val="20"/>
                <w:lang w:eastAsia="ru-RU"/>
              </w:rPr>
            </w:pPr>
            <w:r>
              <w:rPr>
                <w:rFonts w:ascii="Times New Roman" w:hAnsi="Times New Roman"/>
                <w:sz w:val="20"/>
                <w:szCs w:val="20"/>
              </w:rPr>
              <w:t>- увеличение  доли посещений в сельских клубах;</w:t>
            </w:r>
          </w:p>
        </w:tc>
      </w:tr>
      <w:tr w:rsidR="004C125A" w:rsidTr="004C125A">
        <w:tc>
          <w:tcPr>
            <w:tcW w:w="2977"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Сроки и этапы реализации Подпрограммы</w:t>
            </w:r>
          </w:p>
        </w:tc>
        <w:tc>
          <w:tcPr>
            <w:tcW w:w="7691" w:type="dxa"/>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lang w:eastAsia="ru-RU"/>
              </w:rPr>
              <w:t>2017-2019 г.г.</w:t>
            </w:r>
          </w:p>
        </w:tc>
      </w:tr>
      <w:tr w:rsidR="004C125A" w:rsidTr="004C125A">
        <w:tc>
          <w:tcPr>
            <w:tcW w:w="2977"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Объемы бюджетных ассигнований Подпрограммы</w:t>
            </w:r>
          </w:p>
        </w:tc>
        <w:tc>
          <w:tcPr>
            <w:tcW w:w="7691" w:type="dxa"/>
            <w:tcBorders>
              <w:top w:val="single" w:sz="4" w:space="0" w:color="auto"/>
              <w:left w:val="single" w:sz="4" w:space="0" w:color="auto"/>
              <w:bottom w:val="single" w:sz="4" w:space="0" w:color="auto"/>
              <w:right w:val="single" w:sz="4" w:space="0" w:color="auto"/>
            </w:tcBorders>
          </w:tcPr>
          <w:p w:rsidR="004C125A" w:rsidRDefault="004C125A">
            <w:pPr>
              <w:spacing w:after="0"/>
              <w:jc w:val="both"/>
              <w:rPr>
                <w:rFonts w:ascii="Times New Roman" w:hAnsi="Times New Roman"/>
                <w:sz w:val="20"/>
                <w:szCs w:val="20"/>
              </w:rPr>
            </w:pPr>
            <w:r>
              <w:rPr>
                <w:rFonts w:ascii="Times New Roman" w:hAnsi="Times New Roman"/>
                <w:sz w:val="20"/>
                <w:szCs w:val="20"/>
              </w:rPr>
              <w:t xml:space="preserve">Объем ассигнований местного бюджета подпрограммы  в 2017 – 2019 годах  </w:t>
            </w:r>
            <w:r>
              <w:rPr>
                <w:rFonts w:ascii="Times New Roman" w:eastAsia="SimSun" w:hAnsi="Times New Roman" w:cs="Calibri"/>
                <w:kern w:val="2"/>
                <w:sz w:val="20"/>
                <w:szCs w:val="20"/>
              </w:rPr>
              <w:t>составляет 1</w:t>
            </w:r>
            <w:r w:rsidR="008B3EFC">
              <w:rPr>
                <w:rFonts w:ascii="Times New Roman" w:eastAsia="SimSun" w:hAnsi="Times New Roman" w:cs="Calibri"/>
                <w:kern w:val="2"/>
                <w:sz w:val="20"/>
                <w:szCs w:val="20"/>
              </w:rPr>
              <w:t>1405,5</w:t>
            </w:r>
            <w:r>
              <w:rPr>
                <w:rFonts w:ascii="Times New Roman" w:hAnsi="Times New Roman"/>
                <w:sz w:val="20"/>
                <w:szCs w:val="20"/>
              </w:rPr>
              <w:t xml:space="preserve"> тыс. рублей, в том числе:</w:t>
            </w:r>
          </w:p>
          <w:p w:rsidR="004C125A" w:rsidRDefault="004C125A">
            <w:pPr>
              <w:spacing w:after="0" w:line="240" w:lineRule="auto"/>
              <w:rPr>
                <w:rFonts w:ascii="Times New Roman" w:hAnsi="Times New Roman"/>
                <w:sz w:val="20"/>
                <w:szCs w:val="20"/>
              </w:rPr>
            </w:pPr>
            <w:r>
              <w:rPr>
                <w:rFonts w:ascii="Times New Roman" w:hAnsi="Times New Roman"/>
                <w:sz w:val="20"/>
                <w:szCs w:val="20"/>
              </w:rPr>
              <w:t>2017 год – 3450,4 тыс. рублей;</w:t>
            </w:r>
          </w:p>
          <w:p w:rsidR="004C125A" w:rsidRDefault="004C125A">
            <w:pPr>
              <w:spacing w:after="0" w:line="240" w:lineRule="auto"/>
              <w:rPr>
                <w:rFonts w:ascii="Times New Roman" w:eastAsia="SimSun" w:hAnsi="Times New Roman" w:cs="Calibri"/>
                <w:kern w:val="2"/>
                <w:sz w:val="20"/>
                <w:szCs w:val="20"/>
              </w:rPr>
            </w:pPr>
            <w:r>
              <w:rPr>
                <w:rFonts w:ascii="Times New Roman" w:eastAsia="SimSun" w:hAnsi="Times New Roman" w:cs="Calibri"/>
                <w:kern w:val="2"/>
                <w:sz w:val="20"/>
                <w:szCs w:val="20"/>
              </w:rPr>
              <w:t>2018 год – 3</w:t>
            </w:r>
            <w:r w:rsidR="008B3EFC">
              <w:rPr>
                <w:rFonts w:ascii="Times New Roman" w:eastAsia="SimSun" w:hAnsi="Times New Roman" w:cs="Calibri"/>
                <w:kern w:val="2"/>
                <w:sz w:val="20"/>
                <w:szCs w:val="20"/>
              </w:rPr>
              <w:t>955,5</w:t>
            </w:r>
            <w:r>
              <w:rPr>
                <w:rFonts w:ascii="Times New Roman" w:eastAsia="SimSun" w:hAnsi="Times New Roman" w:cs="Calibri"/>
                <w:kern w:val="2"/>
                <w:sz w:val="20"/>
                <w:szCs w:val="20"/>
              </w:rPr>
              <w:t xml:space="preserve"> тыс. рублей;</w:t>
            </w:r>
          </w:p>
          <w:p w:rsidR="004C125A" w:rsidRDefault="004C125A">
            <w:pPr>
              <w:spacing w:after="0" w:line="240" w:lineRule="auto"/>
              <w:rPr>
                <w:rFonts w:ascii="Times New Roman" w:eastAsia="SimSun" w:hAnsi="Times New Roman" w:cs="Calibri"/>
                <w:kern w:val="2"/>
                <w:sz w:val="20"/>
                <w:szCs w:val="20"/>
              </w:rPr>
            </w:pPr>
            <w:r>
              <w:rPr>
                <w:rFonts w:ascii="Times New Roman" w:eastAsia="SimSun" w:hAnsi="Times New Roman" w:cs="Calibri"/>
                <w:kern w:val="2"/>
                <w:sz w:val="20"/>
                <w:szCs w:val="20"/>
              </w:rPr>
              <w:t xml:space="preserve">2019 год – </w:t>
            </w:r>
            <w:r w:rsidR="008B3EFC">
              <w:rPr>
                <w:rFonts w:ascii="Times New Roman" w:eastAsia="SimSun" w:hAnsi="Times New Roman" w:cs="Calibri"/>
                <w:kern w:val="2"/>
                <w:sz w:val="20"/>
                <w:szCs w:val="20"/>
              </w:rPr>
              <w:t>40</w:t>
            </w:r>
            <w:r>
              <w:rPr>
                <w:rFonts w:ascii="Times New Roman" w:eastAsia="SimSun" w:hAnsi="Times New Roman" w:cs="Calibri"/>
                <w:kern w:val="2"/>
                <w:sz w:val="20"/>
                <w:szCs w:val="20"/>
              </w:rPr>
              <w:t>00,0 тыс. рублей;</w:t>
            </w:r>
          </w:p>
          <w:p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p>
        </w:tc>
      </w:tr>
      <w:tr w:rsidR="004C125A" w:rsidTr="004C125A">
        <w:tc>
          <w:tcPr>
            <w:tcW w:w="2977"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Ожидаемые результаты реализации Подпрограммы</w:t>
            </w:r>
          </w:p>
        </w:tc>
        <w:tc>
          <w:tcPr>
            <w:tcW w:w="769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both"/>
              <w:rPr>
                <w:rFonts w:ascii="Times New Roman" w:hAnsi="Times New Roman"/>
                <w:sz w:val="20"/>
                <w:szCs w:val="20"/>
              </w:rPr>
            </w:pPr>
            <w:r>
              <w:rPr>
                <w:rFonts w:ascii="Times New Roman" w:hAnsi="Times New Roman"/>
                <w:sz w:val="20"/>
                <w:szCs w:val="20"/>
                <w:lang w:eastAsia="ru-RU"/>
              </w:rPr>
              <w:t xml:space="preserve">1. </w:t>
            </w:r>
            <w:r>
              <w:rPr>
                <w:rFonts w:ascii="Times New Roman" w:hAnsi="Times New Roman"/>
                <w:sz w:val="20"/>
                <w:szCs w:val="20"/>
              </w:rPr>
              <w:t>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слоёв населения муниципального образования.</w:t>
            </w:r>
          </w:p>
          <w:p w:rsidR="004C125A" w:rsidRDefault="004C125A">
            <w:pPr>
              <w:spacing w:after="0" w:line="240" w:lineRule="auto"/>
              <w:jc w:val="both"/>
              <w:rPr>
                <w:rFonts w:ascii="Times New Roman" w:hAnsi="Times New Roman"/>
                <w:sz w:val="20"/>
                <w:szCs w:val="20"/>
              </w:rPr>
            </w:pPr>
            <w:r>
              <w:rPr>
                <w:rFonts w:ascii="Times New Roman" w:hAnsi="Times New Roman"/>
                <w:sz w:val="20"/>
                <w:szCs w:val="20"/>
              </w:rPr>
              <w:t xml:space="preserve">2. Повышение эффективности и качества </w:t>
            </w:r>
            <w:proofErr w:type="spellStart"/>
            <w:r>
              <w:rPr>
                <w:rFonts w:ascii="Times New Roman" w:hAnsi="Times New Roman"/>
                <w:sz w:val="20"/>
                <w:szCs w:val="20"/>
              </w:rPr>
              <w:t>культурно-досуговой</w:t>
            </w:r>
            <w:proofErr w:type="spellEnd"/>
            <w:r>
              <w:rPr>
                <w:rFonts w:ascii="Times New Roman" w:hAnsi="Times New Roman"/>
                <w:sz w:val="20"/>
                <w:szCs w:val="20"/>
              </w:rPr>
              <w:t xml:space="preserve"> деятельности в поселении.</w:t>
            </w:r>
          </w:p>
          <w:p w:rsidR="004C125A" w:rsidRDefault="004C125A">
            <w:pPr>
              <w:suppressAutoHyphens/>
              <w:spacing w:after="0" w:line="240" w:lineRule="auto"/>
              <w:jc w:val="both"/>
              <w:rPr>
                <w:rStyle w:val="text"/>
                <w:bCs/>
              </w:rPr>
            </w:pPr>
            <w:r>
              <w:rPr>
                <w:rStyle w:val="text"/>
                <w:rFonts w:ascii="Times New Roman" w:hAnsi="Times New Roman"/>
                <w:bCs/>
                <w:sz w:val="20"/>
                <w:szCs w:val="20"/>
              </w:rPr>
              <w:t>3. Организация проведения мероприятий военно-патриотической направленности, посвящённые Победе в Великой Отечественной Войне, Дню России.</w:t>
            </w:r>
          </w:p>
          <w:p w:rsidR="004C125A" w:rsidRDefault="004C125A">
            <w:pPr>
              <w:suppressAutoHyphens/>
              <w:spacing w:after="0" w:line="240" w:lineRule="auto"/>
              <w:jc w:val="both"/>
              <w:rPr>
                <w:rStyle w:val="text"/>
                <w:rFonts w:ascii="Times New Roman" w:hAnsi="Times New Roman"/>
                <w:bCs/>
                <w:sz w:val="20"/>
                <w:szCs w:val="20"/>
              </w:rPr>
            </w:pPr>
            <w:r>
              <w:rPr>
                <w:rStyle w:val="text"/>
                <w:rFonts w:ascii="Times New Roman" w:hAnsi="Times New Roman"/>
                <w:bCs/>
                <w:sz w:val="20"/>
                <w:szCs w:val="20"/>
              </w:rPr>
              <w:t>4. Повышение духовно-нравственного уровня населения, формирование  положительных жизненных ориентиров для молодого поколения; формирование основы гражданской идентичности: чувства сопричастности и гордости за свою Родину, уважения к истории и культуре народа.</w:t>
            </w:r>
            <w:r>
              <w:rPr>
                <w:rStyle w:val="text"/>
                <w:rFonts w:ascii="Times New Roman" w:hAnsi="Times New Roman"/>
                <w:bCs/>
                <w:i/>
                <w:sz w:val="20"/>
                <w:szCs w:val="20"/>
              </w:rPr>
              <w:t xml:space="preserve"> </w:t>
            </w:r>
          </w:p>
          <w:p w:rsidR="004C125A" w:rsidRDefault="004C125A">
            <w:pPr>
              <w:pStyle w:val="ConsPlusNormal"/>
              <w:ind w:firstLine="0"/>
              <w:jc w:val="both"/>
              <w:rPr>
                <w:rFonts w:cs="Times New Roman"/>
              </w:rPr>
            </w:pPr>
            <w:r>
              <w:rPr>
                <w:rStyle w:val="text"/>
                <w:rFonts w:ascii="Times New Roman" w:hAnsi="Times New Roman"/>
                <w:bCs/>
              </w:rPr>
              <w:t>4.</w:t>
            </w:r>
            <w:r>
              <w:rPr>
                <w:rStyle w:val="text"/>
                <w:rFonts w:ascii="Times New Roman" w:hAnsi="Times New Roman"/>
                <w:bCs/>
                <w:i/>
              </w:rPr>
              <w:t xml:space="preserve"> </w:t>
            </w:r>
            <w:r>
              <w:rPr>
                <w:rFonts w:ascii="Times New Roman" w:hAnsi="Times New Roman" w:cs="Times New Roman"/>
              </w:rPr>
              <w:t>Выполнение подпрограммы обеспечит реализацию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tc>
      </w:tr>
    </w:tbl>
    <w:p w:rsidR="004C125A" w:rsidRDefault="004C125A" w:rsidP="004C125A">
      <w:pPr>
        <w:suppressAutoHyphens/>
        <w:spacing w:after="0" w:line="240" w:lineRule="auto"/>
        <w:rPr>
          <w:rFonts w:ascii="Times New Roman" w:eastAsia="SimSun" w:hAnsi="Times New Roman" w:cs="Calibri"/>
          <w:kern w:val="2"/>
          <w:sz w:val="28"/>
          <w:szCs w:val="28"/>
        </w:rPr>
      </w:pPr>
      <w:r>
        <w:rPr>
          <w:rFonts w:ascii="Times New Roman" w:hAnsi="Times New Roman"/>
          <w:sz w:val="20"/>
          <w:szCs w:val="20"/>
        </w:rPr>
        <w:br w:type="page"/>
      </w:r>
    </w:p>
    <w:p w:rsidR="004C125A" w:rsidRDefault="004C125A" w:rsidP="004C125A">
      <w:pPr>
        <w:suppressAutoHyphens/>
        <w:spacing w:after="0" w:line="240" w:lineRule="auto"/>
        <w:rPr>
          <w:rFonts w:ascii="Times New Roman" w:eastAsia="SimSun" w:hAnsi="Times New Roman" w:cs="Calibri"/>
          <w:kern w:val="2"/>
          <w:sz w:val="28"/>
          <w:szCs w:val="28"/>
        </w:rPr>
      </w:pPr>
    </w:p>
    <w:p w:rsidR="004C125A" w:rsidRDefault="004C125A" w:rsidP="004C125A">
      <w:pPr>
        <w:suppressAutoHyphens/>
        <w:spacing w:after="0" w:line="240" w:lineRule="auto"/>
        <w:rPr>
          <w:rFonts w:ascii="Times New Roman" w:eastAsia="SimSun" w:hAnsi="Times New Roman" w:cs="Calibri"/>
          <w:kern w:val="2"/>
          <w:sz w:val="28"/>
          <w:szCs w:val="28"/>
        </w:rPr>
      </w:pPr>
    </w:p>
    <w:p w:rsidR="004C125A" w:rsidRDefault="004C125A" w:rsidP="004C125A">
      <w:pPr>
        <w:widowControl w:val="0"/>
        <w:autoSpaceDE w:val="0"/>
        <w:autoSpaceDN w:val="0"/>
        <w:adjustRightInd w:val="0"/>
        <w:spacing w:before="100" w:beforeAutospacing="1" w:after="0" w:line="240" w:lineRule="auto"/>
        <w:ind w:left="360"/>
        <w:contextualSpacing/>
        <w:jc w:val="center"/>
        <w:outlineLvl w:val="1"/>
        <w:rPr>
          <w:rFonts w:ascii="Times New Roman" w:hAnsi="Times New Roman"/>
          <w:b/>
          <w:sz w:val="24"/>
          <w:szCs w:val="24"/>
        </w:rPr>
      </w:pPr>
      <w:r>
        <w:rPr>
          <w:rFonts w:ascii="Times New Roman" w:hAnsi="Times New Roman"/>
          <w:b/>
          <w:sz w:val="24"/>
          <w:szCs w:val="24"/>
        </w:rPr>
        <w:t>1. Характеристика сферы реализации подпрограммы</w:t>
      </w:r>
    </w:p>
    <w:p w:rsidR="004C125A" w:rsidRDefault="004C125A" w:rsidP="004C125A">
      <w:pPr>
        <w:widowControl w:val="0"/>
        <w:autoSpaceDE w:val="0"/>
        <w:autoSpaceDN w:val="0"/>
        <w:adjustRightInd w:val="0"/>
        <w:spacing w:after="0" w:line="240" w:lineRule="auto"/>
        <w:contextualSpacing/>
        <w:jc w:val="center"/>
        <w:outlineLvl w:val="1"/>
        <w:rPr>
          <w:rFonts w:ascii="Times New Roman" w:hAnsi="Times New Roman"/>
          <w:b/>
          <w:sz w:val="24"/>
          <w:szCs w:val="24"/>
        </w:rPr>
      </w:pPr>
    </w:p>
    <w:p w:rsidR="004C125A" w:rsidRDefault="004C125A" w:rsidP="004C125A">
      <w:pPr>
        <w:tabs>
          <w:tab w:val="left" w:pos="142"/>
          <w:tab w:val="left" w:pos="1100"/>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Муниципальная подпрограмма разработана в целях реализации основных направлений социально-экономического развития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и рассчитана на широкие слои и разновозрастные группы населения и имеет своей главной целью создание единого культурного пространства на территории сельского поселения, создание условий для обеспечения выравнивания доступа к культурным ценностям различных групп граждан, создание условий для сохранения и развития культурного потенциала, обеспечение адаптации сферы культуры</w:t>
      </w:r>
      <w:proofErr w:type="gramEnd"/>
      <w:r>
        <w:rPr>
          <w:rFonts w:ascii="Times New Roman" w:hAnsi="Times New Roman"/>
          <w:sz w:val="24"/>
          <w:szCs w:val="24"/>
        </w:rPr>
        <w:t xml:space="preserve"> к рыночным условиям.</w:t>
      </w:r>
    </w:p>
    <w:p w:rsidR="004C125A" w:rsidRDefault="004C125A" w:rsidP="004C125A">
      <w:pPr>
        <w:tabs>
          <w:tab w:val="left" w:pos="142"/>
          <w:tab w:val="left" w:pos="1100"/>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Муниципальная 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 предусматривающих повышение эффективности использования ресурсов сферы культуры в целях социально-экономического развития, модернизацию инфраструктуры сферы культуры,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 расширение спектра и качества услуг, оказываемых населению.</w:t>
      </w:r>
      <w:proofErr w:type="gramEnd"/>
    </w:p>
    <w:p w:rsidR="004C125A" w:rsidRDefault="004C125A" w:rsidP="004C125A">
      <w:pPr>
        <w:tabs>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функционирует один Дом культуры и три сельских клуба. Приоритетным направлением муниципальной программы станет проведение мероприятий по капитальному ремонту и техническому переоснащению дома культуры в селе Крючковка.</w:t>
      </w:r>
    </w:p>
    <w:p w:rsidR="004C125A" w:rsidRDefault="004C125A" w:rsidP="004C125A">
      <w:pPr>
        <w:tabs>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Из года в год возрастает уровень и качество потребностей жителей поселения в услугах учреждения сферы культуры. И именно учреждениям культуры с их демократичностью, максимальной приближенностью к месту жительства, возможностью для индивидуальной работы под силу удовлетворение этих потребностей. Недостаточное бюджетное финансирование требует активных поисков новых форм работы, приносящих доход. </w:t>
      </w:r>
    </w:p>
    <w:p w:rsidR="004C125A" w:rsidRDefault="004C125A" w:rsidP="004C125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Использование программно-целевого метода дает возможность осуществлять меры по повышению качества жизни жителей поселения.</w:t>
      </w:r>
    </w:p>
    <w:p w:rsidR="004C125A" w:rsidRDefault="004C125A" w:rsidP="004C125A">
      <w:pPr>
        <w:spacing w:after="0" w:line="240" w:lineRule="auto"/>
        <w:ind w:firstLine="708"/>
        <w:jc w:val="both"/>
        <w:rPr>
          <w:rStyle w:val="A50"/>
          <w:rFonts w:ascii="Times New Roman" w:hAnsi="Times New Roman"/>
          <w:sz w:val="24"/>
          <w:szCs w:val="24"/>
        </w:rPr>
      </w:pPr>
    </w:p>
    <w:p w:rsidR="004C125A" w:rsidRDefault="004C125A" w:rsidP="004C125A">
      <w:pPr>
        <w:pStyle w:val="ConsPlusNormal"/>
        <w:ind w:left="-567" w:right="-1"/>
        <w:jc w:val="center"/>
        <w:outlineLvl w:val="0"/>
        <w:rPr>
          <w:rFonts w:cs="Times New Roman"/>
          <w:b/>
        </w:rPr>
      </w:pPr>
      <w:r>
        <w:rPr>
          <w:rFonts w:ascii="Times New Roman" w:hAnsi="Times New Roman" w:cs="Times New Roman"/>
          <w:b/>
          <w:sz w:val="24"/>
          <w:szCs w:val="24"/>
        </w:rPr>
        <w:t>2. Цели и задачи Подпрограммы</w:t>
      </w:r>
    </w:p>
    <w:p w:rsidR="004C125A" w:rsidRDefault="004C125A" w:rsidP="004C125A">
      <w:pPr>
        <w:pStyle w:val="ConsPlusNormal"/>
        <w:ind w:left="-567" w:right="-1" w:firstLine="567"/>
        <w:jc w:val="both"/>
        <w:outlineLvl w:val="0"/>
        <w:rPr>
          <w:rFonts w:ascii="Times New Roman" w:hAnsi="Times New Roman" w:cs="Times New Roman"/>
          <w:b/>
          <w:sz w:val="24"/>
          <w:szCs w:val="24"/>
        </w:rPr>
      </w:pPr>
    </w:p>
    <w:p w:rsidR="004C125A" w:rsidRDefault="004C125A" w:rsidP="004C125A">
      <w:pPr>
        <w:tabs>
          <w:tab w:val="left" w:pos="14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Реализация программных мероприятий направлена на решение следующих задач:</w:t>
      </w:r>
    </w:p>
    <w:p w:rsidR="004C125A" w:rsidRDefault="004C125A" w:rsidP="004C125A">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-формирование единого культурного пространства (создание условий, при которых основной спектр муниципальных услуг в сфере культуры был бы доступен гражданам, проживающим в различных населенных пунктах и принадлежащих к различным социальным группам).</w:t>
      </w:r>
    </w:p>
    <w:p w:rsidR="004C125A" w:rsidRDefault="004C125A" w:rsidP="004C125A">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-создание условий для сохранения и развития  культурного потенциала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(выявление и поддержка молодых дарований в сфере культуры, поддержка перспективных творческих проектов в отрасли, проведение конкурсов, фестивалей и других культурных мероприятий).</w:t>
      </w:r>
    </w:p>
    <w:p w:rsidR="004C125A" w:rsidRDefault="004C125A" w:rsidP="004C125A">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-создание условий для привлечения подростков и молодежи к организованным формам досуга.</w:t>
      </w:r>
    </w:p>
    <w:p w:rsidR="004C125A" w:rsidRDefault="004C125A" w:rsidP="004C125A">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-сохранение культурного наследия сельского поселения (содержание и развитие инфраструктуры, обеспечивающей сохранность объектов культурного наследия и гарантирующей доступ к ним граждан).</w:t>
      </w:r>
    </w:p>
    <w:p w:rsidR="004C125A" w:rsidRDefault="004C125A" w:rsidP="004C125A">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-развитие системы непрерывного образования и повышения квалификации работников культуры, обеспечение доступности дополнительного образования в сфере культуры и искусства.</w:t>
      </w:r>
    </w:p>
    <w:p w:rsidR="004C125A" w:rsidRDefault="004C125A" w:rsidP="004C125A">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-создание условий для творческой самореализации работников культуры сельского поселения.</w:t>
      </w:r>
    </w:p>
    <w:p w:rsidR="004C125A" w:rsidRDefault="004C125A" w:rsidP="004C125A">
      <w:pPr>
        <w:tabs>
          <w:tab w:val="left" w:pos="113"/>
          <w:tab w:val="left" w:pos="142"/>
          <w:tab w:val="left" w:pos="11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 укрепление и модернизация материально-технической базы учреждения культуры.</w:t>
      </w:r>
    </w:p>
    <w:p w:rsidR="004C125A" w:rsidRDefault="004C125A" w:rsidP="004C125A">
      <w:pPr>
        <w:tabs>
          <w:tab w:val="left" w:pos="142"/>
          <w:tab w:val="left" w:pos="121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-создание защитных механизмов для предотвращения оттока ресурсов из сферы культуры. Эффективное и рациональное использование материальных, финансовых и интеллектуальных ресурсов.</w:t>
      </w:r>
    </w:p>
    <w:p w:rsidR="004C125A" w:rsidRDefault="004C125A" w:rsidP="004C125A">
      <w:pPr>
        <w:pStyle w:val="af7"/>
        <w:spacing w:after="0" w:line="240" w:lineRule="auto"/>
        <w:ind w:left="1440"/>
        <w:jc w:val="center"/>
        <w:rPr>
          <w:rStyle w:val="A50"/>
          <w:rFonts w:ascii="Times New Roman" w:hAnsi="Times New Roman"/>
          <w:b/>
          <w:sz w:val="24"/>
          <w:szCs w:val="24"/>
        </w:rPr>
      </w:pPr>
    </w:p>
    <w:p w:rsidR="004C125A" w:rsidRDefault="004C125A" w:rsidP="004C125A">
      <w:pPr>
        <w:autoSpaceDE w:val="0"/>
        <w:autoSpaceDN w:val="0"/>
        <w:adjustRightInd w:val="0"/>
        <w:spacing w:after="0" w:line="240" w:lineRule="auto"/>
        <w:ind w:firstLine="709"/>
        <w:jc w:val="both"/>
      </w:pPr>
      <w:r>
        <w:rPr>
          <w:rFonts w:ascii="Times New Roman" w:hAnsi="Times New Roman"/>
          <w:sz w:val="24"/>
          <w:szCs w:val="24"/>
        </w:rPr>
        <w:t>Реализация Подпрограммы позволит оптимизировать и модернизировать  учреждения культуры, создать условия, обеспечивающие свободный доступ населения поселения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области и установить устойчивую обратную связь.</w:t>
      </w:r>
    </w:p>
    <w:p w:rsidR="004C125A" w:rsidRDefault="004C125A" w:rsidP="004C125A">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Это приведет к созданию единого культурного и информационного пространства сельского поселения, повышению многообразия и богатства творческих процессов в пространстве культуры поселения; сохранению и популяризации культурно-исторического наследия; модернизации культурного обслуживания жителей села при сохранении историко-культурной среды территорий – мест формирования традиционной культуры.</w:t>
      </w:r>
    </w:p>
    <w:p w:rsidR="004C125A" w:rsidRDefault="004C125A" w:rsidP="004C125A">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результате реализации Подпрограммы повысится доступность услуг в сфере культуры для всех категорий и групп населения, в том числе путем внедрения дистанционных культурных услуг. </w:t>
      </w:r>
    </w:p>
    <w:p w:rsidR="004C125A" w:rsidRDefault="004C125A" w:rsidP="004C125A">
      <w:pPr>
        <w:tabs>
          <w:tab w:val="center" w:pos="4677"/>
          <w:tab w:val="right" w:pos="9355"/>
        </w:tabs>
        <w:autoSpaceDE w:val="0"/>
        <w:autoSpaceDN w:val="0"/>
        <w:adjustRightInd w:val="0"/>
        <w:spacing w:after="0" w:line="240" w:lineRule="auto"/>
        <w:jc w:val="center"/>
        <w:rPr>
          <w:rFonts w:ascii="Times New Roman" w:hAnsi="Times New Roman"/>
          <w:b/>
          <w:sz w:val="24"/>
          <w:szCs w:val="24"/>
        </w:rPr>
      </w:pPr>
    </w:p>
    <w:p w:rsidR="004C125A" w:rsidRDefault="004C125A" w:rsidP="004C125A">
      <w:pPr>
        <w:tabs>
          <w:tab w:val="center" w:pos="4677"/>
          <w:tab w:val="right" w:pos="9355"/>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  Характеристика основных мероприятий Подпрограммы</w:t>
      </w:r>
    </w:p>
    <w:p w:rsidR="004C125A" w:rsidRDefault="004C125A" w:rsidP="004C125A">
      <w:pPr>
        <w:tabs>
          <w:tab w:val="center" w:pos="4677"/>
          <w:tab w:val="right" w:pos="9355"/>
        </w:tabs>
        <w:autoSpaceDE w:val="0"/>
        <w:autoSpaceDN w:val="0"/>
        <w:adjustRightInd w:val="0"/>
        <w:spacing w:after="0" w:line="240" w:lineRule="auto"/>
        <w:rPr>
          <w:rFonts w:ascii="Times New Roman" w:hAnsi="Times New Roman"/>
          <w:sz w:val="24"/>
          <w:szCs w:val="24"/>
        </w:rPr>
      </w:pPr>
    </w:p>
    <w:p w:rsidR="004C125A" w:rsidRDefault="004C125A" w:rsidP="004C125A">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Характеристика основных мероприятий Подпрограммы приведена в перечнях мероприятий (приложение 1) , целевые индикаторы представлены в приложении 2.</w:t>
      </w:r>
    </w:p>
    <w:p w:rsidR="004C125A" w:rsidRDefault="004C125A" w:rsidP="004C125A">
      <w:pPr>
        <w:suppressAutoHyphens/>
        <w:spacing w:after="0" w:line="240" w:lineRule="auto"/>
        <w:rPr>
          <w:rFonts w:ascii="Times New Roman" w:eastAsia="SimSun" w:hAnsi="Times New Roman" w:cs="Calibri"/>
          <w:kern w:val="2"/>
          <w:sz w:val="28"/>
          <w:szCs w:val="28"/>
        </w:rPr>
      </w:pPr>
    </w:p>
    <w:p w:rsidR="004C125A" w:rsidRDefault="004C125A" w:rsidP="004C125A">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4. Информация по ресурсному обеспечению  Подпрограммы</w:t>
      </w:r>
    </w:p>
    <w:p w:rsidR="004C125A" w:rsidRDefault="004C125A" w:rsidP="004C125A">
      <w:pPr>
        <w:widowControl w:val="0"/>
        <w:suppressAutoHyphens/>
        <w:spacing w:after="0" w:line="240" w:lineRule="auto"/>
        <w:jc w:val="center"/>
        <w:rPr>
          <w:rFonts w:ascii="Times New Roman" w:eastAsia="SimSun" w:hAnsi="Times New Roman" w:cs="Calibri"/>
          <w:b/>
          <w:kern w:val="2"/>
          <w:sz w:val="24"/>
          <w:szCs w:val="24"/>
        </w:rPr>
      </w:pPr>
    </w:p>
    <w:p w:rsidR="004C125A" w:rsidRDefault="004C125A" w:rsidP="004C125A">
      <w:pPr>
        <w:spacing w:after="0"/>
        <w:jc w:val="both"/>
        <w:rPr>
          <w:rFonts w:ascii="Times New Roman" w:eastAsia="Calibri" w:hAnsi="Times New Roman"/>
          <w:sz w:val="24"/>
          <w:szCs w:val="24"/>
        </w:rPr>
      </w:pPr>
      <w:r>
        <w:rPr>
          <w:rFonts w:ascii="Times New Roman" w:eastAsia="SimSun" w:hAnsi="Times New Roman" w:cs="Calibri"/>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2017 – 2019 годах </w:t>
      </w:r>
      <w:r>
        <w:rPr>
          <w:rFonts w:ascii="Times New Roman" w:eastAsia="SimSun" w:hAnsi="Times New Roman" w:cs="Calibri"/>
          <w:kern w:val="2"/>
          <w:sz w:val="24"/>
          <w:szCs w:val="24"/>
        </w:rPr>
        <w:t>составляет 1</w:t>
      </w:r>
      <w:r w:rsidR="003121CC">
        <w:rPr>
          <w:rFonts w:ascii="Times New Roman" w:eastAsia="SimSun" w:hAnsi="Times New Roman" w:cs="Calibri"/>
          <w:kern w:val="2"/>
          <w:sz w:val="24"/>
          <w:szCs w:val="24"/>
        </w:rPr>
        <w:t>1405,5</w:t>
      </w:r>
      <w:r>
        <w:rPr>
          <w:rFonts w:ascii="Times New Roman" w:hAnsi="Times New Roman"/>
          <w:sz w:val="24"/>
          <w:szCs w:val="24"/>
        </w:rPr>
        <w:t xml:space="preserve"> тыс. рублей, в том числе:</w:t>
      </w:r>
    </w:p>
    <w:p w:rsidR="004C125A" w:rsidRDefault="004C125A" w:rsidP="004C125A">
      <w:pPr>
        <w:spacing w:after="0" w:line="240" w:lineRule="auto"/>
        <w:rPr>
          <w:rFonts w:ascii="Times New Roman" w:hAnsi="Times New Roman"/>
          <w:sz w:val="24"/>
          <w:szCs w:val="24"/>
        </w:rPr>
      </w:pPr>
      <w:r>
        <w:rPr>
          <w:rFonts w:ascii="Times New Roman" w:hAnsi="Times New Roman"/>
          <w:sz w:val="24"/>
          <w:szCs w:val="24"/>
        </w:rPr>
        <w:t>2017 год – 3450,4 тыс. рублей;</w:t>
      </w:r>
    </w:p>
    <w:p w:rsidR="004C125A" w:rsidRDefault="004C125A" w:rsidP="004C125A">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2018 год – 3</w:t>
      </w:r>
      <w:r w:rsidR="003121CC">
        <w:rPr>
          <w:rFonts w:ascii="Times New Roman" w:eastAsia="SimSun" w:hAnsi="Times New Roman" w:cs="Calibri"/>
          <w:kern w:val="2"/>
          <w:sz w:val="24"/>
          <w:szCs w:val="24"/>
        </w:rPr>
        <w:t>955,5</w:t>
      </w:r>
      <w:r>
        <w:rPr>
          <w:rFonts w:ascii="Times New Roman" w:eastAsia="SimSun" w:hAnsi="Times New Roman" w:cs="Calibri"/>
          <w:kern w:val="2"/>
          <w:sz w:val="24"/>
          <w:szCs w:val="24"/>
        </w:rPr>
        <w:t xml:space="preserve"> тыс. рублей;</w:t>
      </w:r>
    </w:p>
    <w:p w:rsidR="004C125A" w:rsidRDefault="004C125A" w:rsidP="004C125A">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 xml:space="preserve">2019 год – </w:t>
      </w:r>
      <w:r w:rsidR="003121CC">
        <w:rPr>
          <w:rFonts w:ascii="Times New Roman" w:eastAsia="SimSun" w:hAnsi="Times New Roman" w:cs="Calibri"/>
          <w:kern w:val="2"/>
          <w:sz w:val="24"/>
          <w:szCs w:val="24"/>
        </w:rPr>
        <w:t>40</w:t>
      </w:r>
      <w:r>
        <w:rPr>
          <w:rFonts w:ascii="Times New Roman" w:eastAsia="SimSun" w:hAnsi="Times New Roman" w:cs="Calibri"/>
          <w:kern w:val="2"/>
          <w:sz w:val="24"/>
          <w:szCs w:val="24"/>
        </w:rPr>
        <w:t>00,0 тыс. рублей;</w:t>
      </w:r>
    </w:p>
    <w:p w:rsidR="004C125A" w:rsidRDefault="004C125A" w:rsidP="004C125A">
      <w:pPr>
        <w:suppressAutoHyphens/>
        <w:spacing w:after="0" w:line="240" w:lineRule="auto"/>
        <w:rPr>
          <w:rFonts w:ascii="Times New Roman" w:eastAsia="SimSun" w:hAnsi="Times New Roman" w:cs="Calibri"/>
          <w:kern w:val="2"/>
          <w:sz w:val="28"/>
          <w:szCs w:val="28"/>
        </w:rPr>
      </w:pPr>
    </w:p>
    <w:p w:rsidR="004C125A" w:rsidRDefault="004C125A" w:rsidP="004C125A">
      <w:pPr>
        <w:rPr>
          <w:sz w:val="24"/>
          <w:szCs w:val="24"/>
        </w:rPr>
      </w:pPr>
    </w:p>
    <w:p w:rsidR="004C125A" w:rsidRDefault="004C125A" w:rsidP="004C125A">
      <w:pPr>
        <w:spacing w:after="0"/>
        <w:jc w:val="both"/>
        <w:rPr>
          <w:rFonts w:ascii="Times New Roman" w:eastAsia="SimSun" w:hAnsi="Times New Roman" w:cs="Calibri"/>
          <w:kern w:val="2"/>
          <w:sz w:val="28"/>
          <w:szCs w:val="28"/>
        </w:rPr>
      </w:pPr>
    </w:p>
    <w:p w:rsidR="004C125A" w:rsidRDefault="004C125A" w:rsidP="004C125A">
      <w:pPr>
        <w:suppressAutoHyphens/>
        <w:spacing w:after="0" w:line="240" w:lineRule="auto"/>
        <w:rPr>
          <w:rFonts w:ascii="Times New Roman" w:eastAsia="SimSun" w:hAnsi="Times New Roman" w:cs="Calibri"/>
          <w:kern w:val="2"/>
          <w:sz w:val="28"/>
          <w:szCs w:val="28"/>
        </w:rPr>
      </w:pPr>
    </w:p>
    <w:p w:rsidR="004C125A" w:rsidRDefault="004C125A" w:rsidP="004C125A">
      <w:pPr>
        <w:spacing w:after="0" w:line="240" w:lineRule="auto"/>
        <w:rPr>
          <w:rFonts w:ascii="Times New Roman" w:eastAsia="SimSun" w:hAnsi="Times New Roman" w:cs="Calibri"/>
          <w:kern w:val="2"/>
          <w:sz w:val="28"/>
          <w:szCs w:val="28"/>
        </w:rPr>
        <w:sectPr w:rsidR="004C125A">
          <w:pgSz w:w="11906" w:h="16838"/>
          <w:pgMar w:top="425" w:right="566" w:bottom="851" w:left="851" w:header="709" w:footer="709" w:gutter="0"/>
          <w:cols w:space="720"/>
        </w:sectPr>
      </w:pPr>
    </w:p>
    <w:p w:rsidR="004C125A" w:rsidRDefault="004C125A" w:rsidP="004C125A">
      <w:pPr>
        <w:spacing w:after="0" w:line="240" w:lineRule="auto"/>
        <w:jc w:val="center"/>
        <w:rPr>
          <w:rFonts w:ascii="Times New Roman" w:hAnsi="Times New Roman"/>
          <w:sz w:val="20"/>
          <w:szCs w:val="20"/>
        </w:rPr>
      </w:pPr>
      <w:r>
        <w:rPr>
          <w:rFonts w:ascii="Times New Roman" w:hAnsi="Times New Roman"/>
          <w:sz w:val="20"/>
          <w:szCs w:val="20"/>
        </w:rPr>
        <w:lastRenderedPageBreak/>
        <w:t>Перечень и финансирование мероприятий Подпрограммы                                                         Приложение 1.</w:t>
      </w:r>
    </w:p>
    <w:p w:rsidR="004C125A" w:rsidRDefault="004C125A" w:rsidP="004C125A">
      <w:pPr>
        <w:pStyle w:val="af7"/>
        <w:spacing w:after="0" w:line="240" w:lineRule="auto"/>
        <w:ind w:left="360"/>
        <w:rPr>
          <w:rFonts w:ascii="Times New Roman" w:hAnsi="Times New Roman"/>
          <w:sz w:val="20"/>
          <w:szCs w:val="20"/>
        </w:rPr>
      </w:pPr>
      <w:r>
        <w:rPr>
          <w:rFonts w:ascii="Times New Roman" w:hAnsi="Times New Roman"/>
          <w:sz w:val="20"/>
          <w:szCs w:val="20"/>
        </w:rPr>
        <w:t xml:space="preserve">«Развитие культуры, организация праздничных мероприятий на территории муниципального образования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w:t>
      </w:r>
    </w:p>
    <w:p w:rsidR="004C125A" w:rsidRDefault="004C125A" w:rsidP="004C125A">
      <w:pPr>
        <w:spacing w:after="0" w:line="240" w:lineRule="auto"/>
        <w:jc w:val="center"/>
        <w:rPr>
          <w:rFonts w:ascii="Times New Roman" w:hAnsi="Times New Roman"/>
          <w:sz w:val="20"/>
          <w:szCs w:val="20"/>
        </w:rPr>
      </w:pPr>
      <w:r>
        <w:rPr>
          <w:rFonts w:ascii="Times New Roman" w:hAnsi="Times New Roman"/>
          <w:sz w:val="20"/>
          <w:szCs w:val="20"/>
        </w:rPr>
        <w:t>(наименование Подпрограммы)</w:t>
      </w:r>
    </w:p>
    <w:tbl>
      <w:tblPr>
        <w:tblW w:w="155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854"/>
        <w:gridCol w:w="3401"/>
        <w:gridCol w:w="1416"/>
        <w:gridCol w:w="2128"/>
        <w:gridCol w:w="1134"/>
        <w:gridCol w:w="1985"/>
      </w:tblGrid>
      <w:tr w:rsidR="004C125A" w:rsidTr="003121CC">
        <w:trPr>
          <w:trHeight w:val="1042"/>
        </w:trPr>
        <w:tc>
          <w:tcPr>
            <w:tcW w:w="67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 xml:space="preserve">№ </w:t>
            </w:r>
          </w:p>
          <w:p w:rsidR="004C125A" w:rsidRDefault="004C125A">
            <w:pPr>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p>
        </w:tc>
        <w:tc>
          <w:tcPr>
            <w:tcW w:w="485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Мероприятия по реализации подпрограммы</w:t>
            </w: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Источники финансирования</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Срок исполнения мероприятия</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Объем финансирования мероприятий в  финансовом году (тыс. руб.)</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Всего (тыс. руб.)</w:t>
            </w: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proofErr w:type="gramStart"/>
            <w:r>
              <w:rPr>
                <w:rFonts w:ascii="Times New Roman" w:hAnsi="Times New Roman"/>
                <w:sz w:val="20"/>
                <w:szCs w:val="20"/>
              </w:rPr>
              <w:t>Ответственный</w:t>
            </w:r>
            <w:proofErr w:type="gramEnd"/>
            <w:r>
              <w:rPr>
                <w:rFonts w:ascii="Times New Roman" w:hAnsi="Times New Roman"/>
                <w:sz w:val="20"/>
                <w:szCs w:val="20"/>
              </w:rPr>
              <w:t xml:space="preserve"> за выполнение мероприятия  подпрограммы</w:t>
            </w:r>
          </w:p>
        </w:tc>
      </w:tr>
      <w:tr w:rsidR="004C125A" w:rsidTr="003121CC">
        <w:trPr>
          <w:trHeight w:val="15"/>
        </w:trPr>
        <w:tc>
          <w:tcPr>
            <w:tcW w:w="67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1</w:t>
            </w:r>
          </w:p>
        </w:tc>
        <w:tc>
          <w:tcPr>
            <w:tcW w:w="485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w:t>
            </w: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3</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4</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6</w:t>
            </w: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7</w:t>
            </w:r>
          </w:p>
        </w:tc>
      </w:tr>
      <w:tr w:rsidR="004C125A" w:rsidTr="003121CC">
        <w:trPr>
          <w:trHeight w:val="15"/>
        </w:trPr>
        <w:tc>
          <w:tcPr>
            <w:tcW w:w="675"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1.</w:t>
            </w:r>
          </w:p>
        </w:tc>
        <w:tc>
          <w:tcPr>
            <w:tcW w:w="4854" w:type="dxa"/>
            <w:vMerge w:val="restart"/>
            <w:tcBorders>
              <w:top w:val="single" w:sz="4" w:space="0" w:color="auto"/>
              <w:left w:val="single" w:sz="4" w:space="0" w:color="auto"/>
              <w:bottom w:val="single" w:sz="4" w:space="0" w:color="auto"/>
              <w:right w:val="single" w:sz="4" w:space="0" w:color="auto"/>
            </w:tcBorders>
            <w:vAlign w:val="center"/>
          </w:tcPr>
          <w:p w:rsidR="004C125A" w:rsidRDefault="004C125A">
            <w:pPr>
              <w:spacing w:after="0" w:line="240" w:lineRule="auto"/>
              <w:jc w:val="center"/>
              <w:rPr>
                <w:rFonts w:ascii="Times New Roman" w:hAnsi="Times New Roman"/>
                <w:b/>
                <w:sz w:val="20"/>
                <w:szCs w:val="20"/>
              </w:rPr>
            </w:pPr>
            <w:r>
              <w:rPr>
                <w:rFonts w:ascii="Times New Roman" w:hAnsi="Times New Roman"/>
                <w:b/>
                <w:sz w:val="20"/>
                <w:szCs w:val="20"/>
              </w:rPr>
              <w:t>Мероприятие 1</w:t>
            </w:r>
          </w:p>
          <w:p w:rsidR="004C125A" w:rsidRDefault="004C125A">
            <w:pPr>
              <w:spacing w:after="0" w:line="240" w:lineRule="auto"/>
              <w:jc w:val="center"/>
              <w:rPr>
                <w:rFonts w:ascii="Times New Roman" w:hAnsi="Times New Roman"/>
                <w:b/>
                <w:sz w:val="20"/>
                <w:szCs w:val="20"/>
              </w:rPr>
            </w:pPr>
          </w:p>
          <w:p w:rsidR="004C125A" w:rsidRDefault="004C125A">
            <w:pPr>
              <w:spacing w:after="0" w:line="240" w:lineRule="auto"/>
              <w:jc w:val="center"/>
              <w:rPr>
                <w:rFonts w:ascii="Times New Roman" w:hAnsi="Times New Roman"/>
                <w:b/>
                <w:sz w:val="20"/>
                <w:szCs w:val="20"/>
              </w:rPr>
            </w:pPr>
            <w:r>
              <w:rPr>
                <w:rFonts w:ascii="Times New Roman" w:hAnsi="Times New Roman"/>
                <w:b/>
                <w:sz w:val="20"/>
                <w:szCs w:val="20"/>
              </w:rPr>
              <w:t xml:space="preserve">Проведение культурно-массовых мероприятий к праздничным и памятным датам, </w:t>
            </w:r>
            <w:r>
              <w:rPr>
                <w:rFonts w:ascii="Times New Roman" w:hAnsi="Times New Roman"/>
                <w:b/>
                <w:sz w:val="20"/>
                <w:szCs w:val="20"/>
                <w:lang w:eastAsia="ru-RU"/>
              </w:rPr>
              <w:t>обеспечение деятельности подведомственных учреждений культуры</w:t>
            </w:r>
          </w:p>
          <w:p w:rsidR="004C125A" w:rsidRDefault="004C125A">
            <w:pPr>
              <w:spacing w:after="0" w:line="240" w:lineRule="auto"/>
              <w:jc w:val="center"/>
              <w:rPr>
                <w:rFonts w:ascii="Times New Roman" w:hAnsi="Times New Roman"/>
                <w:b/>
                <w:sz w:val="20"/>
                <w:szCs w:val="20"/>
              </w:rPr>
            </w:pPr>
            <w:r>
              <w:rPr>
                <w:rFonts w:ascii="Times New Roman" w:hAnsi="Times New Roman"/>
                <w:sz w:val="20"/>
                <w:szCs w:val="20"/>
              </w:rPr>
              <w:t>Организация и проведение культурно массовых мероприятий:</w:t>
            </w:r>
          </w:p>
          <w:p w:rsidR="004C125A" w:rsidRDefault="004C125A">
            <w:pPr>
              <w:numPr>
                <w:ilvl w:val="0"/>
                <w:numId w:val="6"/>
              </w:numPr>
              <w:spacing w:after="0"/>
              <w:ind w:left="317" w:hanging="284"/>
              <w:rPr>
                <w:rFonts w:ascii="Times New Roman" w:hAnsi="Times New Roman"/>
                <w:sz w:val="20"/>
                <w:szCs w:val="20"/>
              </w:rPr>
            </w:pPr>
            <w:r>
              <w:rPr>
                <w:rFonts w:ascii="Times New Roman" w:hAnsi="Times New Roman"/>
                <w:sz w:val="20"/>
                <w:szCs w:val="20"/>
              </w:rPr>
              <w:t>Масленица;</w:t>
            </w:r>
          </w:p>
          <w:p w:rsidR="004C125A" w:rsidRDefault="004C125A">
            <w:pPr>
              <w:numPr>
                <w:ilvl w:val="0"/>
                <w:numId w:val="6"/>
              </w:numPr>
              <w:spacing w:after="0"/>
              <w:ind w:left="317" w:hanging="284"/>
              <w:rPr>
                <w:rFonts w:ascii="Times New Roman" w:hAnsi="Times New Roman"/>
                <w:sz w:val="20"/>
                <w:szCs w:val="20"/>
              </w:rPr>
            </w:pPr>
            <w:r>
              <w:rPr>
                <w:rFonts w:ascii="Times New Roman" w:hAnsi="Times New Roman"/>
                <w:sz w:val="20"/>
                <w:szCs w:val="20"/>
              </w:rPr>
              <w:t>Обильный край, благословенный;</w:t>
            </w:r>
          </w:p>
          <w:p w:rsidR="004C125A" w:rsidRDefault="004C125A">
            <w:pPr>
              <w:numPr>
                <w:ilvl w:val="0"/>
                <w:numId w:val="6"/>
              </w:numPr>
              <w:spacing w:after="0"/>
              <w:ind w:left="317" w:hanging="284"/>
              <w:rPr>
                <w:rFonts w:ascii="Times New Roman" w:hAnsi="Times New Roman"/>
                <w:sz w:val="20"/>
                <w:szCs w:val="20"/>
              </w:rPr>
            </w:pPr>
            <w:r>
              <w:rPr>
                <w:rFonts w:ascii="Times New Roman" w:hAnsi="Times New Roman"/>
                <w:sz w:val="20"/>
                <w:szCs w:val="20"/>
              </w:rPr>
              <w:t>День семьи, любви и верности;</w:t>
            </w:r>
          </w:p>
          <w:p w:rsidR="004C125A" w:rsidRDefault="004C125A">
            <w:pPr>
              <w:numPr>
                <w:ilvl w:val="0"/>
                <w:numId w:val="6"/>
              </w:numPr>
              <w:spacing w:after="0"/>
              <w:ind w:left="317" w:hanging="284"/>
              <w:rPr>
                <w:rFonts w:ascii="Times New Roman" w:hAnsi="Times New Roman"/>
                <w:sz w:val="20"/>
                <w:szCs w:val="20"/>
              </w:rPr>
            </w:pPr>
            <w:r>
              <w:rPr>
                <w:rFonts w:ascii="Times New Roman" w:hAnsi="Times New Roman"/>
                <w:sz w:val="20"/>
                <w:szCs w:val="20"/>
              </w:rPr>
              <w:t>День России;</w:t>
            </w:r>
          </w:p>
          <w:p w:rsidR="004C125A" w:rsidRDefault="004C125A">
            <w:pPr>
              <w:numPr>
                <w:ilvl w:val="0"/>
                <w:numId w:val="6"/>
              </w:numPr>
              <w:spacing w:after="0"/>
              <w:ind w:left="317" w:hanging="284"/>
              <w:rPr>
                <w:rFonts w:ascii="Times New Roman" w:hAnsi="Times New Roman"/>
                <w:sz w:val="20"/>
                <w:szCs w:val="20"/>
              </w:rPr>
            </w:pPr>
            <w:r>
              <w:rPr>
                <w:rFonts w:ascii="Times New Roman" w:hAnsi="Times New Roman"/>
                <w:sz w:val="20"/>
                <w:szCs w:val="20"/>
              </w:rPr>
              <w:t>День защитника Отечества;</w:t>
            </w:r>
          </w:p>
          <w:p w:rsidR="004C125A" w:rsidRDefault="004C125A">
            <w:pPr>
              <w:numPr>
                <w:ilvl w:val="0"/>
                <w:numId w:val="6"/>
              </w:numPr>
              <w:spacing w:after="0"/>
              <w:ind w:left="317" w:hanging="284"/>
              <w:rPr>
                <w:rFonts w:ascii="Times New Roman" w:hAnsi="Times New Roman"/>
                <w:sz w:val="20"/>
                <w:szCs w:val="20"/>
              </w:rPr>
            </w:pPr>
            <w:r>
              <w:rPr>
                <w:rFonts w:ascii="Times New Roman" w:hAnsi="Times New Roman"/>
                <w:sz w:val="20"/>
                <w:szCs w:val="20"/>
              </w:rPr>
              <w:t>8 марта;</w:t>
            </w:r>
          </w:p>
          <w:p w:rsidR="004C125A" w:rsidRDefault="004C125A">
            <w:pPr>
              <w:numPr>
                <w:ilvl w:val="0"/>
                <w:numId w:val="6"/>
              </w:numPr>
              <w:spacing w:after="0"/>
              <w:ind w:left="317" w:hanging="284"/>
              <w:rPr>
                <w:rFonts w:ascii="Times New Roman" w:hAnsi="Times New Roman"/>
                <w:sz w:val="20"/>
                <w:szCs w:val="20"/>
              </w:rPr>
            </w:pPr>
            <w:r>
              <w:rPr>
                <w:rFonts w:ascii="Times New Roman" w:hAnsi="Times New Roman"/>
                <w:sz w:val="20"/>
                <w:szCs w:val="20"/>
              </w:rPr>
              <w:t>День Победы 6 мая;</w:t>
            </w:r>
          </w:p>
          <w:p w:rsidR="004C125A" w:rsidRDefault="004C125A">
            <w:pPr>
              <w:numPr>
                <w:ilvl w:val="0"/>
                <w:numId w:val="6"/>
              </w:numPr>
              <w:spacing w:after="0"/>
              <w:ind w:left="317" w:hanging="284"/>
              <w:rPr>
                <w:rFonts w:ascii="Times New Roman" w:hAnsi="Times New Roman"/>
                <w:sz w:val="20"/>
                <w:szCs w:val="20"/>
              </w:rPr>
            </w:pPr>
            <w:r>
              <w:rPr>
                <w:rFonts w:ascii="Times New Roman" w:hAnsi="Times New Roman"/>
                <w:sz w:val="20"/>
                <w:szCs w:val="20"/>
              </w:rPr>
              <w:t>День матери;</w:t>
            </w:r>
          </w:p>
          <w:p w:rsidR="004C125A" w:rsidRDefault="004C125A">
            <w:pPr>
              <w:numPr>
                <w:ilvl w:val="0"/>
                <w:numId w:val="6"/>
              </w:numPr>
              <w:spacing w:after="0"/>
              <w:ind w:left="317" w:hanging="284"/>
              <w:rPr>
                <w:rFonts w:ascii="Times New Roman" w:hAnsi="Times New Roman"/>
                <w:sz w:val="20"/>
                <w:szCs w:val="20"/>
              </w:rPr>
            </w:pPr>
            <w:r>
              <w:rPr>
                <w:rFonts w:ascii="Times New Roman" w:hAnsi="Times New Roman"/>
                <w:sz w:val="20"/>
                <w:szCs w:val="20"/>
              </w:rPr>
              <w:t>День пожилого человека;</w:t>
            </w:r>
          </w:p>
          <w:p w:rsidR="004C125A" w:rsidRDefault="004C125A">
            <w:pPr>
              <w:numPr>
                <w:ilvl w:val="0"/>
                <w:numId w:val="6"/>
              </w:numPr>
              <w:spacing w:after="0"/>
              <w:ind w:left="317" w:hanging="284"/>
              <w:rPr>
                <w:rFonts w:ascii="Times New Roman" w:hAnsi="Times New Roman"/>
                <w:b/>
                <w:sz w:val="20"/>
                <w:szCs w:val="20"/>
              </w:rPr>
            </w:pPr>
            <w:r>
              <w:rPr>
                <w:rFonts w:ascii="Times New Roman" w:hAnsi="Times New Roman"/>
                <w:sz w:val="20"/>
                <w:szCs w:val="20"/>
              </w:rPr>
              <w:t>Новый год</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и</w:t>
            </w:r>
            <w:proofErr w:type="gramEnd"/>
            <w:r>
              <w:rPr>
                <w:rFonts w:ascii="Times New Roman" w:hAnsi="Times New Roman"/>
                <w:sz w:val="20"/>
                <w:szCs w:val="20"/>
              </w:rPr>
              <w:t xml:space="preserve"> др.</w:t>
            </w: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r>
              <w:rPr>
                <w:rFonts w:ascii="Times New Roman" w:hAnsi="Times New Roman"/>
                <w:sz w:val="20"/>
                <w:szCs w:val="20"/>
              </w:rPr>
              <w:t>Средства бюджета поселения</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2017 год</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250,0</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250,0</w:t>
            </w: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rsidTr="003121CC">
        <w:trPr>
          <w:trHeight w:val="228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b/>
                <w:sz w:val="20"/>
                <w:szCs w:val="20"/>
              </w:rPr>
            </w:pP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r>
              <w:rPr>
                <w:rFonts w:ascii="Times New Roman" w:hAnsi="Times New Roman"/>
                <w:sz w:val="20"/>
                <w:szCs w:val="20"/>
              </w:rPr>
              <w:t>Средства бюджета поселения</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250,0</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250,0</w:t>
            </w: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rsidTr="003121CC">
        <w:trPr>
          <w:trHeight w:val="215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b/>
                <w:sz w:val="20"/>
                <w:szCs w:val="20"/>
              </w:rPr>
            </w:pP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0"/>
                <w:szCs w:val="20"/>
              </w:rPr>
            </w:pPr>
            <w:r>
              <w:rPr>
                <w:rFonts w:ascii="Times New Roman" w:hAnsi="Times New Roman"/>
                <w:sz w:val="20"/>
                <w:szCs w:val="20"/>
              </w:rPr>
              <w:t>Средства бюджета поселения</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2019 год</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250,0</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250,0</w:t>
            </w: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rsidTr="003121CC">
        <w:trPr>
          <w:trHeight w:val="286"/>
        </w:trPr>
        <w:tc>
          <w:tcPr>
            <w:tcW w:w="675"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1.1.</w:t>
            </w:r>
          </w:p>
        </w:tc>
        <w:tc>
          <w:tcPr>
            <w:tcW w:w="4854" w:type="dxa"/>
            <w:vMerge w:val="restart"/>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jc w:val="center"/>
              <w:rPr>
                <w:rFonts w:ascii="Times New Roman" w:hAnsi="Times New Roman"/>
                <w:sz w:val="20"/>
                <w:szCs w:val="20"/>
              </w:rPr>
            </w:pPr>
            <w:r>
              <w:rPr>
                <w:rFonts w:ascii="Times New Roman" w:hAnsi="Times New Roman"/>
                <w:sz w:val="20"/>
                <w:szCs w:val="20"/>
              </w:rPr>
              <w:t>Приобретение подарков цветочной продукции для вручения участникам мероприятий.</w:t>
            </w: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r>
              <w:rPr>
                <w:rFonts w:ascii="Times New Roman" w:hAnsi="Times New Roman"/>
                <w:sz w:val="20"/>
                <w:szCs w:val="20"/>
              </w:rPr>
              <w:t>Средства бюджета поселения</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2017 год</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120,0</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120,0</w:t>
            </w: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rsidTr="003121CC">
        <w:trPr>
          <w:trHeight w:val="1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rPr>
            </w:pP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r>
              <w:rPr>
                <w:rFonts w:ascii="Times New Roman" w:hAnsi="Times New Roman"/>
                <w:sz w:val="20"/>
                <w:szCs w:val="20"/>
              </w:rPr>
              <w:t>Средства бюджета поселения</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120,0</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120,0</w:t>
            </w: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rsidTr="003121CC">
        <w:trPr>
          <w:trHeight w:val="1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rPr>
            </w:pP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0"/>
                <w:szCs w:val="20"/>
              </w:rPr>
            </w:pPr>
            <w:r>
              <w:rPr>
                <w:rFonts w:ascii="Times New Roman" w:hAnsi="Times New Roman"/>
                <w:sz w:val="20"/>
                <w:szCs w:val="20"/>
              </w:rPr>
              <w:t>Средства бюджета поселения</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2019 год</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120,0</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120,0</w:t>
            </w: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rsidTr="003121CC">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1.2.</w:t>
            </w:r>
          </w:p>
          <w:p w:rsidR="004C125A" w:rsidRDefault="004C125A">
            <w:pPr>
              <w:spacing w:after="0" w:line="240" w:lineRule="auto"/>
              <w:jc w:val="center"/>
              <w:rPr>
                <w:rFonts w:ascii="Times New Roman" w:hAnsi="Times New Roman"/>
                <w:sz w:val="20"/>
                <w:szCs w:val="20"/>
              </w:rPr>
            </w:pPr>
          </w:p>
        </w:tc>
        <w:tc>
          <w:tcPr>
            <w:tcW w:w="4854" w:type="dxa"/>
            <w:vMerge w:val="restart"/>
            <w:tcBorders>
              <w:top w:val="single" w:sz="4" w:space="0" w:color="auto"/>
              <w:left w:val="single" w:sz="4" w:space="0" w:color="auto"/>
              <w:bottom w:val="single" w:sz="4" w:space="0" w:color="auto"/>
              <w:right w:val="single" w:sz="4" w:space="0" w:color="auto"/>
            </w:tcBorders>
            <w:vAlign w:val="center"/>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Оказание услуг при проведении мероприятий (музыкальное сопровождение, транспортные услуги)</w:t>
            </w:r>
          </w:p>
          <w:p w:rsidR="004C125A" w:rsidRDefault="004C125A">
            <w:pPr>
              <w:spacing w:after="0" w:line="240" w:lineRule="auto"/>
              <w:jc w:val="center"/>
              <w:rPr>
                <w:rFonts w:ascii="Times New Roman" w:hAnsi="Times New Roman"/>
                <w:sz w:val="20"/>
                <w:szCs w:val="20"/>
              </w:rPr>
            </w:pP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r>
              <w:rPr>
                <w:rFonts w:ascii="Times New Roman" w:hAnsi="Times New Roman"/>
                <w:sz w:val="20"/>
                <w:szCs w:val="20"/>
              </w:rPr>
              <w:t>Средства бюджета поселения</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2017 год</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70,0</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70,0</w:t>
            </w: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rsidTr="003121CC">
        <w:trPr>
          <w:trHeight w:val="24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rPr>
            </w:pP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r>
              <w:rPr>
                <w:rFonts w:ascii="Times New Roman" w:hAnsi="Times New Roman"/>
                <w:sz w:val="20"/>
                <w:szCs w:val="20"/>
              </w:rPr>
              <w:t>Средства бюджета поселения</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70,0</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70,0</w:t>
            </w: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rsidTr="003121CC">
        <w:trPr>
          <w:trHeight w:val="15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rPr>
            </w:pP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0"/>
                <w:szCs w:val="20"/>
              </w:rPr>
            </w:pPr>
            <w:r>
              <w:rPr>
                <w:rFonts w:ascii="Times New Roman" w:hAnsi="Times New Roman"/>
                <w:sz w:val="20"/>
                <w:szCs w:val="20"/>
              </w:rPr>
              <w:t>Средства бюджета поселения</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2019 год</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70,0</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70,0</w:t>
            </w: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rsidTr="003121CC">
        <w:trPr>
          <w:trHeight w:val="320"/>
        </w:trPr>
        <w:tc>
          <w:tcPr>
            <w:tcW w:w="675"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1.3.</w:t>
            </w:r>
          </w:p>
        </w:tc>
        <w:tc>
          <w:tcPr>
            <w:tcW w:w="4854" w:type="dxa"/>
            <w:vMerge w:val="restart"/>
            <w:tcBorders>
              <w:top w:val="single" w:sz="4" w:space="0" w:color="auto"/>
              <w:left w:val="single" w:sz="4" w:space="0" w:color="auto"/>
              <w:bottom w:val="single" w:sz="4" w:space="0" w:color="auto"/>
              <w:right w:val="single" w:sz="4" w:space="0" w:color="auto"/>
            </w:tcBorders>
            <w:vAlign w:val="center"/>
            <w:hideMark/>
          </w:tcPr>
          <w:p w:rsidR="004C125A" w:rsidRDefault="004C125A">
            <w:pPr>
              <w:pStyle w:val="ConsPlusCell"/>
              <w:jc w:val="center"/>
              <w:rPr>
                <w:sz w:val="20"/>
                <w:szCs w:val="20"/>
              </w:rPr>
            </w:pPr>
            <w:r>
              <w:rPr>
                <w:sz w:val="20"/>
                <w:szCs w:val="20"/>
              </w:rPr>
              <w:t xml:space="preserve">Изготовление продукции с символикой поселения </w:t>
            </w:r>
          </w:p>
          <w:p w:rsidR="004C125A" w:rsidRDefault="004C125A">
            <w:pPr>
              <w:pStyle w:val="ConsPlusCell"/>
              <w:jc w:val="center"/>
              <w:rPr>
                <w:b/>
                <w:sz w:val="20"/>
                <w:szCs w:val="20"/>
              </w:rPr>
            </w:pPr>
            <w:r>
              <w:rPr>
                <w:sz w:val="20"/>
                <w:szCs w:val="20"/>
              </w:rPr>
              <w:t>(вазы, флажки, брелоки, значки, шарики)</w:t>
            </w: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r>
              <w:rPr>
                <w:rFonts w:ascii="Times New Roman" w:hAnsi="Times New Roman"/>
                <w:sz w:val="20"/>
                <w:szCs w:val="20"/>
              </w:rPr>
              <w:t>Средства бюджета поселения</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2017 год</w:t>
            </w:r>
          </w:p>
        </w:tc>
        <w:tc>
          <w:tcPr>
            <w:tcW w:w="2128" w:type="dxa"/>
            <w:tcBorders>
              <w:top w:val="single" w:sz="4" w:space="0" w:color="auto"/>
              <w:left w:val="single" w:sz="4" w:space="0" w:color="auto"/>
              <w:bottom w:val="single" w:sz="4" w:space="0" w:color="auto"/>
              <w:right w:val="single" w:sz="4" w:space="0" w:color="auto"/>
            </w:tcBorders>
          </w:tcPr>
          <w:p w:rsidR="004C125A" w:rsidRDefault="004C125A">
            <w:pPr>
              <w:spacing w:after="0" w:line="240" w:lineRule="auto"/>
              <w:ind w:left="-105" w:right="-108"/>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125A" w:rsidRDefault="004C125A">
            <w:pPr>
              <w:spacing w:after="0" w:line="240" w:lineRule="auto"/>
              <w:ind w:left="-105" w:right="-108"/>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rsidTr="003121CC">
        <w:trPr>
          <w:trHeight w:val="3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b/>
                <w:sz w:val="20"/>
                <w:szCs w:val="20"/>
                <w:lang w:eastAsia="ru-RU"/>
              </w:rPr>
            </w:pP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r>
              <w:rPr>
                <w:rFonts w:ascii="Times New Roman" w:hAnsi="Times New Roman"/>
                <w:sz w:val="20"/>
                <w:szCs w:val="20"/>
              </w:rPr>
              <w:t>Средства бюджета поселения</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5,0</w:t>
            </w: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rsidTr="003121CC">
        <w:trPr>
          <w:trHeight w:val="3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b/>
                <w:sz w:val="20"/>
                <w:szCs w:val="20"/>
                <w:lang w:eastAsia="ru-RU"/>
              </w:rPr>
            </w:pP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0"/>
                <w:szCs w:val="20"/>
              </w:rPr>
            </w:pPr>
            <w:r>
              <w:rPr>
                <w:rFonts w:ascii="Times New Roman" w:hAnsi="Times New Roman"/>
                <w:sz w:val="20"/>
                <w:szCs w:val="20"/>
              </w:rPr>
              <w:t>Средства бюджета поселения</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2019 год</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5,0</w:t>
            </w: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rsidTr="003121CC">
        <w:trPr>
          <w:trHeight w:val="320"/>
        </w:trPr>
        <w:tc>
          <w:tcPr>
            <w:tcW w:w="675"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1.4.</w:t>
            </w:r>
          </w:p>
        </w:tc>
        <w:tc>
          <w:tcPr>
            <w:tcW w:w="4854" w:type="dxa"/>
            <w:vMerge w:val="restart"/>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 xml:space="preserve">Приобретение одноразовой посуды для организации встреч </w:t>
            </w: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r>
              <w:rPr>
                <w:rFonts w:ascii="Times New Roman" w:hAnsi="Times New Roman"/>
                <w:sz w:val="20"/>
                <w:szCs w:val="20"/>
              </w:rPr>
              <w:t>Средства бюджета поселения</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2017 год</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5,0</w:t>
            </w: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rsidTr="003121CC">
        <w:trPr>
          <w:trHeight w:val="3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rPr>
            </w:pP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r>
              <w:rPr>
                <w:rFonts w:ascii="Times New Roman" w:hAnsi="Times New Roman"/>
                <w:sz w:val="20"/>
                <w:szCs w:val="20"/>
              </w:rPr>
              <w:t>Средства бюджета поселения</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5,0</w:t>
            </w: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rsidTr="003121CC">
        <w:trPr>
          <w:trHeight w:val="3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rPr>
            </w:pP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0"/>
                <w:szCs w:val="20"/>
              </w:rPr>
            </w:pPr>
            <w:r>
              <w:rPr>
                <w:rFonts w:ascii="Times New Roman" w:hAnsi="Times New Roman"/>
                <w:sz w:val="20"/>
                <w:szCs w:val="20"/>
              </w:rPr>
              <w:t>Средства бюджета поселения</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2019 год</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5,0</w:t>
            </w: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rsidTr="003121CC">
        <w:trPr>
          <w:trHeight w:val="320"/>
        </w:trPr>
        <w:tc>
          <w:tcPr>
            <w:tcW w:w="675"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1.5.</w:t>
            </w:r>
          </w:p>
        </w:tc>
        <w:tc>
          <w:tcPr>
            <w:tcW w:w="4854" w:type="dxa"/>
            <w:vMerge w:val="restart"/>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Изготовление полиграфической продукции</w:t>
            </w: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r>
              <w:rPr>
                <w:rFonts w:ascii="Times New Roman" w:hAnsi="Times New Roman"/>
                <w:sz w:val="20"/>
                <w:szCs w:val="20"/>
              </w:rPr>
              <w:t>Средства бюджета поселения</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2017 год</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50,0</w:t>
            </w: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rsidTr="003121CC">
        <w:trPr>
          <w:trHeight w:val="3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rPr>
            </w:pP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r>
              <w:rPr>
                <w:rFonts w:ascii="Times New Roman" w:hAnsi="Times New Roman"/>
                <w:sz w:val="20"/>
                <w:szCs w:val="20"/>
              </w:rPr>
              <w:t>Средства бюджета поселения</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50,0</w:t>
            </w: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rsidTr="003121CC">
        <w:trPr>
          <w:trHeight w:val="3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rPr>
            </w:pP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0"/>
                <w:szCs w:val="20"/>
              </w:rPr>
            </w:pPr>
            <w:r>
              <w:rPr>
                <w:rFonts w:ascii="Times New Roman" w:hAnsi="Times New Roman"/>
                <w:sz w:val="20"/>
                <w:szCs w:val="20"/>
              </w:rPr>
              <w:t>Средства бюджета поселения</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2019 год</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50,0</w:t>
            </w: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rsidTr="003121CC">
        <w:trPr>
          <w:trHeight w:val="135"/>
        </w:trPr>
        <w:tc>
          <w:tcPr>
            <w:tcW w:w="675" w:type="dxa"/>
            <w:vMerge w:val="restart"/>
            <w:tcBorders>
              <w:top w:val="single" w:sz="4" w:space="0" w:color="auto"/>
              <w:left w:val="single" w:sz="4" w:space="0" w:color="auto"/>
              <w:bottom w:val="single" w:sz="4" w:space="0" w:color="auto"/>
              <w:right w:val="single" w:sz="4" w:space="0" w:color="auto"/>
            </w:tcBorders>
          </w:tcPr>
          <w:p w:rsidR="004C125A" w:rsidRDefault="004C125A">
            <w:pPr>
              <w:spacing w:after="0" w:line="240" w:lineRule="auto"/>
              <w:jc w:val="center"/>
              <w:rPr>
                <w:rFonts w:ascii="Times New Roman" w:hAnsi="Times New Roman"/>
                <w:sz w:val="20"/>
                <w:szCs w:val="20"/>
              </w:rPr>
            </w:pPr>
          </w:p>
        </w:tc>
        <w:tc>
          <w:tcPr>
            <w:tcW w:w="4854" w:type="dxa"/>
            <w:vMerge w:val="restart"/>
            <w:tcBorders>
              <w:top w:val="single" w:sz="4" w:space="0" w:color="auto"/>
              <w:left w:val="single" w:sz="4" w:space="0" w:color="auto"/>
              <w:bottom w:val="single" w:sz="4" w:space="0" w:color="auto"/>
              <w:right w:val="single" w:sz="4" w:space="0" w:color="auto"/>
            </w:tcBorders>
            <w:vAlign w:val="center"/>
          </w:tcPr>
          <w:p w:rsidR="004C125A" w:rsidRDefault="004C125A">
            <w:pPr>
              <w:widowControl w:val="0"/>
              <w:autoSpaceDE w:val="0"/>
              <w:autoSpaceDN w:val="0"/>
              <w:adjustRightInd w:val="0"/>
              <w:spacing w:after="0" w:line="240" w:lineRule="auto"/>
              <w:jc w:val="center"/>
              <w:rPr>
                <w:rFonts w:ascii="Times New Roman" w:hAnsi="Times New Roman"/>
                <w:b/>
                <w:sz w:val="20"/>
                <w:szCs w:val="20"/>
                <w:lang w:eastAsia="ru-RU"/>
              </w:rPr>
            </w:pPr>
          </w:p>
          <w:p w:rsidR="004C125A" w:rsidRDefault="004C125A">
            <w:pPr>
              <w:widowControl w:val="0"/>
              <w:autoSpaceDE w:val="0"/>
              <w:autoSpaceDN w:val="0"/>
              <w:adjustRightInd w:val="0"/>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 xml:space="preserve">Мероприятия по обеспечению деятельности подведомственных учреждений культуры </w:t>
            </w: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r>
              <w:rPr>
                <w:rFonts w:ascii="Times New Roman" w:hAnsi="Times New Roman"/>
                <w:sz w:val="20"/>
                <w:szCs w:val="20"/>
              </w:rPr>
              <w:t>Средства бюджета поселения</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2017 год</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1550,0</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1550,0</w:t>
            </w: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rsidTr="003121CC">
        <w:trPr>
          <w:trHeight w:val="24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b/>
                <w:sz w:val="20"/>
                <w:szCs w:val="20"/>
                <w:lang w:eastAsia="ru-RU"/>
              </w:rPr>
            </w:pP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r>
              <w:rPr>
                <w:rFonts w:ascii="Times New Roman" w:hAnsi="Times New Roman"/>
                <w:sz w:val="20"/>
                <w:szCs w:val="20"/>
              </w:rPr>
              <w:t>Средства бюджета поселения</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3000,0</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3000,0</w:t>
            </w: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rsidTr="003121CC">
        <w:trPr>
          <w:trHeight w:val="21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b/>
                <w:sz w:val="20"/>
                <w:szCs w:val="20"/>
                <w:lang w:eastAsia="ru-RU"/>
              </w:rPr>
            </w:pP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0"/>
                <w:szCs w:val="20"/>
              </w:rPr>
            </w:pPr>
            <w:r>
              <w:rPr>
                <w:rFonts w:ascii="Times New Roman" w:hAnsi="Times New Roman"/>
                <w:sz w:val="20"/>
                <w:szCs w:val="20"/>
              </w:rPr>
              <w:t>Средства бюджета поселения</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2019 год</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rsidP="003121CC">
            <w:pPr>
              <w:spacing w:after="0" w:line="240" w:lineRule="auto"/>
              <w:ind w:left="-105" w:right="-108"/>
              <w:jc w:val="center"/>
              <w:rPr>
                <w:rFonts w:ascii="Times New Roman" w:hAnsi="Times New Roman"/>
                <w:sz w:val="20"/>
                <w:szCs w:val="20"/>
              </w:rPr>
            </w:pPr>
            <w:r>
              <w:rPr>
                <w:rFonts w:ascii="Times New Roman" w:hAnsi="Times New Roman"/>
                <w:sz w:val="20"/>
                <w:szCs w:val="20"/>
              </w:rPr>
              <w:t>3</w:t>
            </w:r>
            <w:r w:rsidR="003121CC">
              <w:rPr>
                <w:rFonts w:ascii="Times New Roman" w:hAnsi="Times New Roman"/>
                <w:sz w:val="20"/>
                <w:szCs w:val="20"/>
              </w:rPr>
              <w:t>75</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rsidP="003121CC">
            <w:pPr>
              <w:spacing w:after="0" w:line="240" w:lineRule="auto"/>
              <w:ind w:left="-105" w:right="-108"/>
              <w:jc w:val="center"/>
              <w:rPr>
                <w:rFonts w:ascii="Times New Roman" w:hAnsi="Times New Roman"/>
                <w:sz w:val="20"/>
                <w:szCs w:val="20"/>
              </w:rPr>
            </w:pPr>
            <w:r>
              <w:rPr>
                <w:rFonts w:ascii="Times New Roman" w:hAnsi="Times New Roman"/>
                <w:sz w:val="20"/>
                <w:szCs w:val="20"/>
              </w:rPr>
              <w:t>3</w:t>
            </w:r>
            <w:r w:rsidR="003121CC">
              <w:rPr>
                <w:rFonts w:ascii="Times New Roman" w:hAnsi="Times New Roman"/>
                <w:sz w:val="20"/>
                <w:szCs w:val="20"/>
              </w:rPr>
              <w:t>75</w:t>
            </w:r>
            <w:r>
              <w:rPr>
                <w:rFonts w:ascii="Times New Roman" w:hAnsi="Times New Roman"/>
                <w:sz w:val="20"/>
                <w:szCs w:val="20"/>
              </w:rPr>
              <w:t>0,0</w:t>
            </w: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rsidTr="003121CC">
        <w:trPr>
          <w:trHeight w:val="166"/>
        </w:trPr>
        <w:tc>
          <w:tcPr>
            <w:tcW w:w="675"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2.1.</w:t>
            </w:r>
          </w:p>
        </w:tc>
        <w:tc>
          <w:tcPr>
            <w:tcW w:w="4854" w:type="dxa"/>
            <w:vMerge w:val="restart"/>
            <w:tcBorders>
              <w:top w:val="single" w:sz="4" w:space="0" w:color="auto"/>
              <w:left w:val="single" w:sz="4" w:space="0" w:color="auto"/>
              <w:bottom w:val="single" w:sz="4" w:space="0" w:color="auto"/>
              <w:right w:val="single" w:sz="4" w:space="0" w:color="auto"/>
            </w:tcBorders>
            <w:vAlign w:val="center"/>
            <w:hideMark/>
          </w:tcPr>
          <w:p w:rsidR="004C125A" w:rsidRDefault="004C125A">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Услуги по теплоснабжению учреждений культуры</w:t>
            </w: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r>
              <w:rPr>
                <w:rFonts w:ascii="Times New Roman" w:hAnsi="Times New Roman"/>
                <w:sz w:val="20"/>
                <w:szCs w:val="20"/>
              </w:rPr>
              <w:t>Средства бюджета поселения</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2017 год</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650,0</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650,0</w:t>
            </w: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rsidTr="003121CC">
        <w:trPr>
          <w:trHeight w:val="15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lang w:eastAsia="ru-RU"/>
              </w:rPr>
            </w:pP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r>
              <w:rPr>
                <w:rFonts w:ascii="Times New Roman" w:hAnsi="Times New Roman"/>
                <w:sz w:val="20"/>
                <w:szCs w:val="20"/>
              </w:rPr>
              <w:t>Средства бюджета поселения</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700,0</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700,0</w:t>
            </w: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rsidTr="003121CC">
        <w:trPr>
          <w:trHeight w:val="15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lang w:eastAsia="ru-RU"/>
              </w:rPr>
            </w:pP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0"/>
                <w:szCs w:val="20"/>
              </w:rPr>
            </w:pPr>
            <w:r>
              <w:rPr>
                <w:rFonts w:ascii="Times New Roman" w:hAnsi="Times New Roman"/>
                <w:sz w:val="20"/>
                <w:szCs w:val="20"/>
              </w:rPr>
              <w:t>Средства бюджета поселения</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2019 год</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700,0</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700,0</w:t>
            </w: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rsidTr="003121CC">
        <w:trPr>
          <w:trHeight w:val="210"/>
        </w:trPr>
        <w:tc>
          <w:tcPr>
            <w:tcW w:w="675"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2.2</w:t>
            </w:r>
          </w:p>
        </w:tc>
        <w:tc>
          <w:tcPr>
            <w:tcW w:w="4854" w:type="dxa"/>
            <w:vMerge w:val="restart"/>
            <w:tcBorders>
              <w:top w:val="single" w:sz="4" w:space="0" w:color="auto"/>
              <w:left w:val="single" w:sz="4" w:space="0" w:color="auto"/>
              <w:bottom w:val="single" w:sz="4" w:space="0" w:color="auto"/>
              <w:right w:val="single" w:sz="4" w:space="0" w:color="auto"/>
            </w:tcBorders>
            <w:vAlign w:val="center"/>
            <w:hideMark/>
          </w:tcPr>
          <w:p w:rsidR="004C125A" w:rsidRDefault="004C125A">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Услуги по уборке помещений учреждений культуры </w:t>
            </w: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r>
              <w:rPr>
                <w:rFonts w:ascii="Times New Roman" w:hAnsi="Times New Roman"/>
                <w:sz w:val="20"/>
                <w:szCs w:val="20"/>
              </w:rPr>
              <w:t>Средства бюджета поселения</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2017 год</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650,0</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650,0</w:t>
            </w: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rsidTr="003121CC">
        <w:trPr>
          <w:trHeight w:val="21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lang w:eastAsia="ru-RU"/>
              </w:rPr>
            </w:pP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r>
              <w:rPr>
                <w:rFonts w:ascii="Times New Roman" w:hAnsi="Times New Roman"/>
                <w:sz w:val="20"/>
                <w:szCs w:val="20"/>
              </w:rPr>
              <w:t>Средства бюджета поселения</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3121CC">
            <w:pPr>
              <w:spacing w:after="0" w:line="240" w:lineRule="auto"/>
              <w:ind w:left="-105" w:right="-108"/>
              <w:jc w:val="center"/>
              <w:rPr>
                <w:rFonts w:ascii="Times New Roman" w:hAnsi="Times New Roman"/>
                <w:sz w:val="20"/>
                <w:szCs w:val="20"/>
              </w:rPr>
            </w:pPr>
            <w:r>
              <w:rPr>
                <w:rFonts w:ascii="Times New Roman" w:hAnsi="Times New Roman"/>
                <w:sz w:val="20"/>
                <w:szCs w:val="20"/>
              </w:rPr>
              <w:t>960,0</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3121CC" w:rsidP="003121CC">
            <w:pPr>
              <w:spacing w:after="0" w:line="240" w:lineRule="auto"/>
              <w:ind w:left="-105" w:right="-108"/>
              <w:jc w:val="center"/>
              <w:rPr>
                <w:rFonts w:ascii="Times New Roman" w:hAnsi="Times New Roman"/>
                <w:sz w:val="20"/>
                <w:szCs w:val="20"/>
              </w:rPr>
            </w:pPr>
            <w:r>
              <w:rPr>
                <w:rFonts w:ascii="Times New Roman" w:hAnsi="Times New Roman"/>
                <w:sz w:val="20"/>
                <w:szCs w:val="20"/>
              </w:rPr>
              <w:t>960</w:t>
            </w:r>
            <w:r w:rsidR="004C125A">
              <w:rPr>
                <w:rFonts w:ascii="Times New Roman" w:hAnsi="Times New Roman"/>
                <w:sz w:val="20"/>
                <w:szCs w:val="20"/>
              </w:rPr>
              <w:t>,0</w:t>
            </w: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rsidTr="003121CC">
        <w:trPr>
          <w:trHeight w:val="21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lang w:eastAsia="ru-RU"/>
              </w:rPr>
            </w:pP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0"/>
                <w:szCs w:val="20"/>
              </w:rPr>
            </w:pPr>
            <w:r>
              <w:rPr>
                <w:rFonts w:ascii="Times New Roman" w:hAnsi="Times New Roman"/>
                <w:sz w:val="20"/>
                <w:szCs w:val="20"/>
              </w:rPr>
              <w:t>Средства бюджета поселения</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2019 год</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3121CC">
            <w:pPr>
              <w:spacing w:after="0" w:line="240" w:lineRule="auto"/>
              <w:ind w:left="-105" w:right="-108"/>
              <w:jc w:val="center"/>
              <w:rPr>
                <w:rFonts w:ascii="Times New Roman" w:hAnsi="Times New Roman"/>
                <w:sz w:val="20"/>
                <w:szCs w:val="20"/>
              </w:rPr>
            </w:pPr>
            <w:r>
              <w:rPr>
                <w:rFonts w:ascii="Times New Roman" w:hAnsi="Times New Roman"/>
                <w:sz w:val="20"/>
                <w:szCs w:val="20"/>
              </w:rPr>
              <w:t>1080,</w:t>
            </w:r>
            <w:r w:rsidR="004C125A">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3121CC">
            <w:pPr>
              <w:spacing w:after="0" w:line="240" w:lineRule="auto"/>
              <w:ind w:left="-105" w:right="-108"/>
              <w:jc w:val="center"/>
              <w:rPr>
                <w:rFonts w:ascii="Times New Roman" w:hAnsi="Times New Roman"/>
                <w:sz w:val="20"/>
                <w:szCs w:val="20"/>
              </w:rPr>
            </w:pPr>
            <w:r>
              <w:rPr>
                <w:rFonts w:ascii="Times New Roman" w:hAnsi="Times New Roman"/>
                <w:sz w:val="20"/>
                <w:szCs w:val="20"/>
              </w:rPr>
              <w:t>1080</w:t>
            </w:r>
            <w:r w:rsidR="004C125A">
              <w:rPr>
                <w:rFonts w:ascii="Times New Roman" w:hAnsi="Times New Roman"/>
                <w:sz w:val="20"/>
                <w:szCs w:val="20"/>
              </w:rPr>
              <w:t>,0</w:t>
            </w: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rsidTr="003121CC">
        <w:trPr>
          <w:trHeight w:val="210"/>
        </w:trPr>
        <w:tc>
          <w:tcPr>
            <w:tcW w:w="675"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2.3.</w:t>
            </w:r>
          </w:p>
        </w:tc>
        <w:tc>
          <w:tcPr>
            <w:tcW w:w="4854" w:type="dxa"/>
            <w:vMerge w:val="restart"/>
            <w:tcBorders>
              <w:top w:val="single" w:sz="4" w:space="0" w:color="auto"/>
              <w:left w:val="single" w:sz="4" w:space="0" w:color="auto"/>
              <w:bottom w:val="single" w:sz="4" w:space="0" w:color="auto"/>
              <w:right w:val="single" w:sz="4" w:space="0" w:color="auto"/>
            </w:tcBorders>
            <w:vAlign w:val="center"/>
            <w:hideMark/>
          </w:tcPr>
          <w:p w:rsidR="004C125A" w:rsidRDefault="004C125A">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Ремонт и реконструкция кровли, помещений учреждений культуры (кровля в с</w:t>
            </w:r>
            <w:proofErr w:type="gramStart"/>
            <w:r>
              <w:rPr>
                <w:rFonts w:ascii="Times New Roman" w:hAnsi="Times New Roman"/>
                <w:sz w:val="20"/>
                <w:szCs w:val="20"/>
                <w:lang w:eastAsia="ru-RU"/>
              </w:rPr>
              <w:t>.К</w:t>
            </w:r>
            <w:proofErr w:type="gramEnd"/>
            <w:r>
              <w:rPr>
                <w:rFonts w:ascii="Times New Roman" w:hAnsi="Times New Roman"/>
                <w:sz w:val="20"/>
                <w:szCs w:val="20"/>
                <w:lang w:eastAsia="ru-RU"/>
              </w:rPr>
              <w:t xml:space="preserve">рючковка, текущий ремонт в с.Рождественка, </w:t>
            </w: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r>
              <w:rPr>
                <w:rFonts w:ascii="Times New Roman" w:hAnsi="Times New Roman"/>
                <w:sz w:val="20"/>
                <w:szCs w:val="20"/>
              </w:rPr>
              <w:t>Средства бюджета поселения</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2017 год</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250,0</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250,0</w:t>
            </w: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rsidTr="003121CC">
        <w:trPr>
          <w:trHeight w:val="21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lang w:eastAsia="ru-RU"/>
              </w:rPr>
            </w:pP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r>
              <w:rPr>
                <w:rFonts w:ascii="Times New Roman" w:hAnsi="Times New Roman"/>
                <w:sz w:val="20"/>
                <w:szCs w:val="20"/>
              </w:rPr>
              <w:t>Средства бюджета поселения</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rsidTr="003121CC">
        <w:trPr>
          <w:trHeight w:val="21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lang w:eastAsia="ru-RU"/>
              </w:rPr>
            </w:pP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0"/>
                <w:szCs w:val="20"/>
              </w:rPr>
            </w:pPr>
            <w:r>
              <w:rPr>
                <w:rFonts w:ascii="Times New Roman" w:hAnsi="Times New Roman"/>
                <w:sz w:val="20"/>
                <w:szCs w:val="20"/>
              </w:rPr>
              <w:t>Средства бюджета поселения</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2019 год</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rsidTr="003121CC">
        <w:trPr>
          <w:trHeight w:val="210"/>
        </w:trPr>
        <w:tc>
          <w:tcPr>
            <w:tcW w:w="675"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2.4</w:t>
            </w:r>
          </w:p>
        </w:tc>
        <w:tc>
          <w:tcPr>
            <w:tcW w:w="4854"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Межбюджетные трансферты по соглашению на культуру</w:t>
            </w: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r>
              <w:rPr>
                <w:rFonts w:ascii="Times New Roman" w:hAnsi="Times New Roman"/>
                <w:sz w:val="20"/>
                <w:szCs w:val="20"/>
              </w:rPr>
              <w:t>Средства бюджета поселения</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2017 год</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611,2</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611,2</w:t>
            </w: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rsidTr="003121CC">
        <w:trPr>
          <w:trHeight w:val="21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lang w:eastAsia="ru-RU"/>
              </w:rPr>
            </w:pP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r>
              <w:rPr>
                <w:rFonts w:ascii="Times New Roman" w:hAnsi="Times New Roman"/>
                <w:sz w:val="20"/>
                <w:szCs w:val="20"/>
              </w:rPr>
              <w:t>Средства бюджета поселения</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rsidP="003121CC">
            <w:pPr>
              <w:spacing w:after="0" w:line="240" w:lineRule="auto"/>
              <w:ind w:left="-105" w:right="-108"/>
              <w:jc w:val="center"/>
              <w:rPr>
                <w:rFonts w:ascii="Times New Roman" w:hAnsi="Times New Roman"/>
                <w:sz w:val="20"/>
                <w:szCs w:val="20"/>
              </w:rPr>
            </w:pPr>
            <w:r>
              <w:rPr>
                <w:rFonts w:ascii="Times New Roman" w:hAnsi="Times New Roman"/>
                <w:sz w:val="20"/>
                <w:szCs w:val="20"/>
              </w:rPr>
              <w:t>1</w:t>
            </w:r>
            <w:r w:rsidR="003121CC">
              <w:rPr>
                <w:rFonts w:ascii="Times New Roman" w:hAnsi="Times New Roman"/>
                <w:sz w:val="20"/>
                <w:szCs w:val="20"/>
              </w:rPr>
              <w:t>518</w:t>
            </w: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rsidP="003121CC">
            <w:pPr>
              <w:spacing w:after="0" w:line="240" w:lineRule="auto"/>
              <w:ind w:left="-105" w:right="-108"/>
              <w:jc w:val="center"/>
              <w:rPr>
                <w:rFonts w:ascii="Times New Roman" w:hAnsi="Times New Roman"/>
                <w:sz w:val="20"/>
                <w:szCs w:val="20"/>
              </w:rPr>
            </w:pPr>
            <w:r>
              <w:rPr>
                <w:rFonts w:ascii="Times New Roman" w:hAnsi="Times New Roman"/>
                <w:sz w:val="20"/>
                <w:szCs w:val="20"/>
              </w:rPr>
              <w:t>1</w:t>
            </w:r>
            <w:r w:rsidR="003121CC">
              <w:rPr>
                <w:rFonts w:ascii="Times New Roman" w:hAnsi="Times New Roman"/>
                <w:sz w:val="20"/>
                <w:szCs w:val="20"/>
              </w:rPr>
              <w:t>518</w:t>
            </w:r>
            <w:r>
              <w:rPr>
                <w:rFonts w:ascii="Times New Roman" w:hAnsi="Times New Roman"/>
                <w:sz w:val="20"/>
                <w:szCs w:val="20"/>
              </w:rPr>
              <w:t>,0</w:t>
            </w: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rsidTr="003121CC">
        <w:trPr>
          <w:trHeight w:val="21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0"/>
                <w:szCs w:val="20"/>
                <w:lang w:eastAsia="ru-RU"/>
              </w:rPr>
            </w:pPr>
          </w:p>
        </w:tc>
        <w:tc>
          <w:tcPr>
            <w:tcW w:w="3401" w:type="dxa"/>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0"/>
                <w:szCs w:val="20"/>
              </w:rPr>
            </w:pPr>
            <w:r>
              <w:rPr>
                <w:rFonts w:ascii="Times New Roman" w:hAnsi="Times New Roman"/>
                <w:sz w:val="20"/>
                <w:szCs w:val="20"/>
              </w:rPr>
              <w:t>Средства бюджета поселения</w:t>
            </w:r>
          </w:p>
        </w:tc>
        <w:tc>
          <w:tcPr>
            <w:tcW w:w="141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2019 год</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rsidP="003121CC">
            <w:pPr>
              <w:spacing w:after="0" w:line="240" w:lineRule="auto"/>
              <w:ind w:left="-105" w:right="-108"/>
              <w:jc w:val="center"/>
              <w:rPr>
                <w:rFonts w:ascii="Times New Roman" w:hAnsi="Times New Roman"/>
                <w:sz w:val="20"/>
                <w:szCs w:val="20"/>
              </w:rPr>
            </w:pPr>
            <w:r>
              <w:rPr>
                <w:rFonts w:ascii="Times New Roman" w:hAnsi="Times New Roman"/>
                <w:sz w:val="20"/>
                <w:szCs w:val="20"/>
              </w:rPr>
              <w:t>17</w:t>
            </w:r>
            <w:r w:rsidR="003121CC">
              <w:rPr>
                <w:rFonts w:ascii="Times New Roman" w:hAnsi="Times New Roman"/>
                <w:sz w:val="20"/>
                <w:szCs w:val="20"/>
              </w:rPr>
              <w:t>2</w:t>
            </w:r>
            <w:r>
              <w:rPr>
                <w:rFonts w:ascii="Times New Roman" w:hAnsi="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hideMark/>
          </w:tcPr>
          <w:p w:rsidR="004C125A" w:rsidRDefault="004C125A" w:rsidP="003121CC">
            <w:pPr>
              <w:spacing w:after="0" w:line="240" w:lineRule="auto"/>
              <w:ind w:left="-105" w:right="-108"/>
              <w:jc w:val="center"/>
              <w:rPr>
                <w:rFonts w:ascii="Times New Roman" w:hAnsi="Times New Roman"/>
                <w:sz w:val="20"/>
                <w:szCs w:val="20"/>
              </w:rPr>
            </w:pPr>
            <w:r>
              <w:rPr>
                <w:rFonts w:ascii="Times New Roman" w:hAnsi="Times New Roman"/>
                <w:sz w:val="20"/>
                <w:szCs w:val="20"/>
              </w:rPr>
              <w:t>17</w:t>
            </w:r>
            <w:r w:rsidR="003121CC">
              <w:rPr>
                <w:rFonts w:ascii="Times New Roman" w:hAnsi="Times New Roman"/>
                <w:sz w:val="20"/>
                <w:szCs w:val="20"/>
              </w:rPr>
              <w:t>2</w:t>
            </w:r>
            <w:r>
              <w:rPr>
                <w:rFonts w:ascii="Times New Roman" w:hAnsi="Times New Roman"/>
                <w:sz w:val="20"/>
                <w:szCs w:val="20"/>
              </w:rPr>
              <w:t>9,0</w:t>
            </w:r>
          </w:p>
        </w:tc>
        <w:tc>
          <w:tcPr>
            <w:tcW w:w="198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bl>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rPr>
          <w:rFonts w:ascii="Times New Roman" w:hAnsi="Times New Roman"/>
          <w:sz w:val="20"/>
          <w:szCs w:val="20"/>
        </w:rPr>
        <w:sectPr w:rsidR="004C125A">
          <w:pgSz w:w="16838" w:h="11906" w:orient="landscape"/>
          <w:pgMar w:top="567" w:right="1134" w:bottom="426" w:left="1134" w:header="709" w:footer="709" w:gutter="0"/>
          <w:cols w:space="720"/>
        </w:sectPr>
      </w:pPr>
    </w:p>
    <w:p w:rsidR="004C125A" w:rsidRDefault="004C125A" w:rsidP="004C125A">
      <w:pPr>
        <w:jc w:val="center"/>
        <w:rPr>
          <w:rFonts w:ascii="Times New Roman" w:hAnsi="Times New Roman"/>
          <w:sz w:val="28"/>
          <w:szCs w:val="28"/>
        </w:rPr>
      </w:pPr>
    </w:p>
    <w:p w:rsidR="004C125A" w:rsidRDefault="004C125A" w:rsidP="004C125A">
      <w:pPr>
        <w:spacing w:after="0" w:line="240" w:lineRule="auto"/>
        <w:jc w:val="center"/>
        <w:rPr>
          <w:rFonts w:ascii="Times New Roman" w:hAnsi="Times New Roman"/>
          <w:sz w:val="20"/>
          <w:szCs w:val="20"/>
        </w:rPr>
      </w:pPr>
      <w:r>
        <w:rPr>
          <w:rFonts w:ascii="Times New Roman" w:hAnsi="Times New Roman"/>
          <w:sz w:val="20"/>
          <w:szCs w:val="20"/>
        </w:rPr>
        <w:t xml:space="preserve">                                                                                                                                           Приложение 2</w:t>
      </w:r>
    </w:p>
    <w:p w:rsidR="004C125A" w:rsidRDefault="004C125A" w:rsidP="004C125A">
      <w:pPr>
        <w:spacing w:after="0" w:line="240" w:lineRule="auto"/>
        <w:jc w:val="center"/>
        <w:rPr>
          <w:rFonts w:ascii="Times New Roman" w:hAnsi="Times New Roman"/>
          <w:sz w:val="20"/>
          <w:szCs w:val="20"/>
        </w:rPr>
      </w:pPr>
      <w:r>
        <w:rPr>
          <w:rFonts w:ascii="Times New Roman" w:hAnsi="Times New Roman"/>
          <w:sz w:val="20"/>
          <w:szCs w:val="20"/>
        </w:rPr>
        <w:t xml:space="preserve">                                                                                                                                               к  Подпрограмме                </w:t>
      </w:r>
    </w:p>
    <w:p w:rsidR="004C125A" w:rsidRDefault="004C125A" w:rsidP="004C125A">
      <w:pPr>
        <w:pStyle w:val="af7"/>
        <w:spacing w:after="0" w:line="240" w:lineRule="auto"/>
        <w:ind w:left="360"/>
        <w:rPr>
          <w:rFonts w:ascii="Times New Roman" w:hAnsi="Times New Roman"/>
          <w:sz w:val="20"/>
          <w:szCs w:val="20"/>
        </w:rPr>
      </w:pPr>
      <w:r>
        <w:rPr>
          <w:rFonts w:ascii="Times New Roman" w:hAnsi="Times New Roman"/>
          <w:sz w:val="20"/>
          <w:szCs w:val="20"/>
        </w:rPr>
        <w:t xml:space="preserve">                                                                                                                                                         «Развитие культуры,                   </w:t>
      </w:r>
    </w:p>
    <w:p w:rsidR="004C125A" w:rsidRDefault="004C125A" w:rsidP="004C125A">
      <w:pPr>
        <w:pStyle w:val="af7"/>
        <w:spacing w:after="0" w:line="240" w:lineRule="auto"/>
        <w:ind w:left="360"/>
        <w:rPr>
          <w:rFonts w:ascii="Times New Roman" w:hAnsi="Times New Roman"/>
          <w:sz w:val="20"/>
          <w:szCs w:val="20"/>
        </w:rPr>
      </w:pPr>
      <w:r>
        <w:rPr>
          <w:rFonts w:ascii="Times New Roman" w:hAnsi="Times New Roman"/>
          <w:sz w:val="20"/>
          <w:szCs w:val="20"/>
        </w:rPr>
        <w:t xml:space="preserve">                                                                                                                                                         организация   </w:t>
      </w:r>
    </w:p>
    <w:p w:rsidR="004C125A" w:rsidRDefault="004C125A" w:rsidP="004C125A">
      <w:pPr>
        <w:pStyle w:val="af7"/>
        <w:spacing w:after="0" w:line="240" w:lineRule="auto"/>
        <w:ind w:left="360"/>
        <w:rPr>
          <w:rFonts w:ascii="Times New Roman" w:hAnsi="Times New Roman"/>
          <w:sz w:val="20"/>
          <w:szCs w:val="20"/>
        </w:rPr>
      </w:pPr>
      <w:r>
        <w:rPr>
          <w:rFonts w:ascii="Times New Roman" w:hAnsi="Times New Roman"/>
          <w:sz w:val="20"/>
          <w:szCs w:val="20"/>
        </w:rPr>
        <w:t xml:space="preserve">                                                                                                                                                         праздничных    </w:t>
      </w:r>
    </w:p>
    <w:p w:rsidR="004C125A" w:rsidRDefault="004C125A" w:rsidP="004C125A">
      <w:pPr>
        <w:pStyle w:val="af7"/>
        <w:spacing w:after="0" w:line="240" w:lineRule="auto"/>
        <w:ind w:left="360"/>
        <w:rPr>
          <w:rFonts w:ascii="Times New Roman" w:hAnsi="Times New Roman"/>
          <w:sz w:val="20"/>
          <w:szCs w:val="20"/>
        </w:rPr>
      </w:pPr>
      <w:r>
        <w:rPr>
          <w:rFonts w:ascii="Times New Roman" w:hAnsi="Times New Roman"/>
          <w:sz w:val="20"/>
          <w:szCs w:val="20"/>
        </w:rPr>
        <w:t xml:space="preserve">                                                                                                                                                         мероприятий </w:t>
      </w:r>
      <w:proofErr w:type="gramStart"/>
      <w:r>
        <w:rPr>
          <w:rFonts w:ascii="Times New Roman" w:hAnsi="Times New Roman"/>
          <w:sz w:val="20"/>
          <w:szCs w:val="20"/>
        </w:rPr>
        <w:t>на</w:t>
      </w:r>
      <w:proofErr w:type="gramEnd"/>
      <w:r>
        <w:rPr>
          <w:rFonts w:ascii="Times New Roman" w:hAnsi="Times New Roman"/>
          <w:sz w:val="20"/>
          <w:szCs w:val="20"/>
        </w:rPr>
        <w:t xml:space="preserve"> </w:t>
      </w:r>
    </w:p>
    <w:p w:rsidR="004C125A" w:rsidRDefault="004C125A" w:rsidP="004C125A">
      <w:pPr>
        <w:pStyle w:val="af7"/>
        <w:spacing w:after="0" w:line="240" w:lineRule="auto"/>
        <w:ind w:left="360"/>
        <w:rPr>
          <w:rFonts w:ascii="Times New Roman" w:hAnsi="Times New Roman"/>
          <w:sz w:val="20"/>
          <w:szCs w:val="20"/>
        </w:rPr>
      </w:pPr>
      <w:r>
        <w:rPr>
          <w:rFonts w:ascii="Times New Roman" w:hAnsi="Times New Roman"/>
          <w:sz w:val="20"/>
          <w:szCs w:val="20"/>
        </w:rPr>
        <w:t xml:space="preserve">                                                                                                                                                         территории  </w:t>
      </w:r>
    </w:p>
    <w:p w:rsidR="004C125A" w:rsidRDefault="004C125A" w:rsidP="004C125A">
      <w:pPr>
        <w:pStyle w:val="af7"/>
        <w:spacing w:after="0" w:line="240" w:lineRule="auto"/>
        <w:ind w:left="360"/>
        <w:rPr>
          <w:rFonts w:ascii="Times New Roman" w:hAnsi="Times New Roman"/>
          <w:sz w:val="20"/>
          <w:szCs w:val="20"/>
        </w:rPr>
      </w:pPr>
      <w:r>
        <w:rPr>
          <w:rFonts w:ascii="Times New Roman" w:hAnsi="Times New Roman"/>
          <w:sz w:val="20"/>
          <w:szCs w:val="20"/>
        </w:rPr>
        <w:t xml:space="preserve">                                                                                                                                                         муниципального </w:t>
      </w:r>
    </w:p>
    <w:p w:rsidR="004C125A" w:rsidRDefault="004C125A" w:rsidP="004C125A">
      <w:pPr>
        <w:pStyle w:val="af7"/>
        <w:spacing w:after="0" w:line="240" w:lineRule="auto"/>
        <w:ind w:left="360"/>
        <w:rPr>
          <w:rFonts w:ascii="Times New Roman" w:hAnsi="Times New Roman"/>
          <w:sz w:val="20"/>
          <w:szCs w:val="20"/>
        </w:rPr>
      </w:pPr>
      <w:r>
        <w:rPr>
          <w:rFonts w:ascii="Times New Roman" w:hAnsi="Times New Roman"/>
          <w:sz w:val="20"/>
          <w:szCs w:val="20"/>
        </w:rPr>
        <w:t xml:space="preserve">                                                                                                                                                         образования </w:t>
      </w:r>
    </w:p>
    <w:p w:rsidR="004C125A" w:rsidRDefault="004C125A" w:rsidP="004C125A">
      <w:pPr>
        <w:pStyle w:val="af7"/>
        <w:spacing w:after="0" w:line="240" w:lineRule="auto"/>
        <w:ind w:left="360"/>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w:t>
      </w:r>
    </w:p>
    <w:p w:rsidR="004C125A" w:rsidRDefault="004C125A" w:rsidP="004C125A">
      <w:pPr>
        <w:jc w:val="center"/>
        <w:rPr>
          <w:rFonts w:ascii="Times New Roman" w:hAnsi="Times New Roman"/>
          <w:sz w:val="28"/>
          <w:szCs w:val="28"/>
        </w:rPr>
      </w:pPr>
    </w:p>
    <w:p w:rsidR="004C125A" w:rsidRDefault="004C125A" w:rsidP="004C125A">
      <w:pPr>
        <w:jc w:val="center"/>
        <w:rPr>
          <w:rFonts w:ascii="Times New Roman" w:hAnsi="Times New Roman"/>
          <w:sz w:val="28"/>
          <w:szCs w:val="28"/>
        </w:rPr>
      </w:pPr>
      <w:r>
        <w:rPr>
          <w:rFonts w:ascii="Times New Roman" w:hAnsi="Times New Roman"/>
          <w:sz w:val="28"/>
          <w:szCs w:val="28"/>
        </w:rPr>
        <w:t>Целевые индикаторы и показатели эффективности Подпрограммы</w:t>
      </w:r>
    </w:p>
    <w:tbl>
      <w:tblPr>
        <w:tblW w:w="0" w:type="auto"/>
        <w:tblInd w:w="55" w:type="dxa"/>
        <w:tblLayout w:type="fixed"/>
        <w:tblCellMar>
          <w:top w:w="55" w:type="dxa"/>
          <w:left w:w="55" w:type="dxa"/>
          <w:bottom w:w="55" w:type="dxa"/>
          <w:right w:w="55" w:type="dxa"/>
        </w:tblCellMar>
        <w:tblLook w:val="04A0"/>
      </w:tblPr>
      <w:tblGrid>
        <w:gridCol w:w="438"/>
        <w:gridCol w:w="1971"/>
        <w:gridCol w:w="1461"/>
        <w:gridCol w:w="1635"/>
        <w:gridCol w:w="1723"/>
        <w:gridCol w:w="1205"/>
        <w:gridCol w:w="1218"/>
      </w:tblGrid>
      <w:tr w:rsidR="004C125A" w:rsidTr="004C125A">
        <w:tc>
          <w:tcPr>
            <w:tcW w:w="438" w:type="dxa"/>
            <w:vMerge w:val="restart"/>
            <w:tcBorders>
              <w:top w:val="single" w:sz="2" w:space="0" w:color="000000"/>
              <w:left w:val="single" w:sz="2" w:space="0" w:color="000000"/>
              <w:bottom w:val="single" w:sz="2" w:space="0" w:color="000000"/>
              <w:right w:val="nil"/>
            </w:tcBorders>
            <w:hideMark/>
          </w:tcPr>
          <w:p w:rsidR="004C125A" w:rsidRDefault="004C125A">
            <w:pPr>
              <w:pStyle w:val="af8"/>
              <w:snapToGrid w:val="0"/>
              <w:ind w:left="-55" w:right="147" w:firstLine="17"/>
              <w:jc w:val="center"/>
              <w:rPr>
                <w:rFonts w:ascii="Times New Roman" w:hAnsi="Times New Roman" w:cs="Times New Roman"/>
                <w:sz w:val="28"/>
                <w:szCs w:val="28"/>
              </w:rPr>
            </w:pPr>
            <w:r>
              <w:rPr>
                <w:rFonts w:ascii="Times New Roman" w:hAnsi="Times New Roman" w:cs="Times New Roman"/>
                <w:sz w:val="28"/>
                <w:szCs w:val="28"/>
              </w:rPr>
              <w:t>№</w:t>
            </w:r>
          </w:p>
        </w:tc>
        <w:tc>
          <w:tcPr>
            <w:tcW w:w="1971" w:type="dxa"/>
            <w:vMerge w:val="restart"/>
            <w:tcBorders>
              <w:top w:val="single" w:sz="2" w:space="0" w:color="000000"/>
              <w:left w:val="single" w:sz="2" w:space="0" w:color="000000"/>
              <w:bottom w:val="single" w:sz="2" w:space="0" w:color="000000"/>
              <w:right w:val="nil"/>
            </w:tcBorders>
            <w:hideMark/>
          </w:tcPr>
          <w:p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Целевой индикатор</w:t>
            </w:r>
          </w:p>
        </w:tc>
        <w:tc>
          <w:tcPr>
            <w:tcW w:w="1461" w:type="dxa"/>
            <w:vMerge w:val="restart"/>
            <w:tcBorders>
              <w:top w:val="single" w:sz="2" w:space="0" w:color="000000"/>
              <w:left w:val="single" w:sz="2" w:space="0" w:color="000000"/>
              <w:bottom w:val="single" w:sz="2" w:space="0" w:color="000000"/>
              <w:right w:val="nil"/>
            </w:tcBorders>
            <w:hideMark/>
          </w:tcPr>
          <w:p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1635" w:type="dxa"/>
            <w:vMerge w:val="restart"/>
            <w:tcBorders>
              <w:top w:val="single" w:sz="2" w:space="0" w:color="000000"/>
              <w:left w:val="single" w:sz="2" w:space="0" w:color="000000"/>
              <w:bottom w:val="single" w:sz="2" w:space="0" w:color="000000"/>
              <w:right w:val="nil"/>
            </w:tcBorders>
            <w:hideMark/>
          </w:tcPr>
          <w:p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Исходные показатели 2016 года</w:t>
            </w:r>
          </w:p>
        </w:tc>
        <w:tc>
          <w:tcPr>
            <w:tcW w:w="4146" w:type="dxa"/>
            <w:gridSpan w:val="3"/>
            <w:tcBorders>
              <w:top w:val="single" w:sz="2" w:space="0" w:color="000000"/>
              <w:left w:val="single" w:sz="2" w:space="0" w:color="000000"/>
              <w:bottom w:val="single" w:sz="2" w:space="0" w:color="000000"/>
              <w:right w:val="single" w:sz="2" w:space="0" w:color="000000"/>
            </w:tcBorders>
            <w:hideMark/>
          </w:tcPr>
          <w:p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 xml:space="preserve">Показатели эффективности </w:t>
            </w:r>
          </w:p>
          <w:p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реализации Подпрограммы</w:t>
            </w:r>
          </w:p>
        </w:tc>
      </w:tr>
      <w:tr w:rsidR="004C125A" w:rsidTr="004C125A">
        <w:tc>
          <w:tcPr>
            <w:tcW w:w="438" w:type="dxa"/>
            <w:vMerge/>
            <w:tcBorders>
              <w:top w:val="single" w:sz="2" w:space="0" w:color="000000"/>
              <w:left w:val="single" w:sz="2" w:space="0" w:color="000000"/>
              <w:bottom w:val="single" w:sz="2" w:space="0" w:color="000000"/>
              <w:right w:val="nil"/>
            </w:tcBorders>
            <w:vAlign w:val="center"/>
            <w:hideMark/>
          </w:tcPr>
          <w:p w:rsidR="004C125A" w:rsidRDefault="004C125A">
            <w:pPr>
              <w:spacing w:after="0" w:line="240" w:lineRule="auto"/>
              <w:rPr>
                <w:rFonts w:ascii="Times New Roman" w:eastAsia="Lucida Sans Unicode" w:hAnsi="Times New Roman"/>
                <w:kern w:val="2"/>
                <w:sz w:val="28"/>
                <w:szCs w:val="28"/>
                <w:lang w:eastAsia="hi-IN" w:bidi="hi-IN"/>
              </w:rPr>
            </w:pPr>
          </w:p>
        </w:tc>
        <w:tc>
          <w:tcPr>
            <w:tcW w:w="1971" w:type="dxa"/>
            <w:vMerge/>
            <w:tcBorders>
              <w:top w:val="single" w:sz="2" w:space="0" w:color="000000"/>
              <w:left w:val="single" w:sz="2" w:space="0" w:color="000000"/>
              <w:bottom w:val="single" w:sz="2" w:space="0" w:color="000000"/>
              <w:right w:val="nil"/>
            </w:tcBorders>
            <w:vAlign w:val="center"/>
            <w:hideMark/>
          </w:tcPr>
          <w:p w:rsidR="004C125A" w:rsidRDefault="004C125A">
            <w:pPr>
              <w:spacing w:after="0" w:line="240" w:lineRule="auto"/>
              <w:rPr>
                <w:rFonts w:ascii="Times New Roman" w:eastAsia="Lucida Sans Unicode" w:hAnsi="Times New Roman"/>
                <w:kern w:val="2"/>
                <w:sz w:val="28"/>
                <w:szCs w:val="28"/>
                <w:lang w:eastAsia="hi-IN" w:bidi="hi-IN"/>
              </w:rPr>
            </w:pPr>
          </w:p>
        </w:tc>
        <w:tc>
          <w:tcPr>
            <w:tcW w:w="1461" w:type="dxa"/>
            <w:vMerge/>
            <w:tcBorders>
              <w:top w:val="single" w:sz="2" w:space="0" w:color="000000"/>
              <w:left w:val="single" w:sz="2" w:space="0" w:color="000000"/>
              <w:bottom w:val="single" w:sz="2" w:space="0" w:color="000000"/>
              <w:right w:val="nil"/>
            </w:tcBorders>
            <w:vAlign w:val="center"/>
            <w:hideMark/>
          </w:tcPr>
          <w:p w:rsidR="004C125A" w:rsidRDefault="004C125A">
            <w:pPr>
              <w:spacing w:after="0" w:line="240" w:lineRule="auto"/>
              <w:rPr>
                <w:rFonts w:ascii="Times New Roman" w:eastAsia="Lucida Sans Unicode" w:hAnsi="Times New Roman"/>
                <w:kern w:val="2"/>
                <w:sz w:val="28"/>
                <w:szCs w:val="28"/>
                <w:lang w:eastAsia="hi-IN" w:bidi="hi-IN"/>
              </w:rPr>
            </w:pPr>
          </w:p>
        </w:tc>
        <w:tc>
          <w:tcPr>
            <w:tcW w:w="1635" w:type="dxa"/>
            <w:vMerge/>
            <w:tcBorders>
              <w:top w:val="single" w:sz="2" w:space="0" w:color="000000"/>
              <w:left w:val="single" w:sz="2" w:space="0" w:color="000000"/>
              <w:bottom w:val="single" w:sz="2" w:space="0" w:color="000000"/>
              <w:right w:val="nil"/>
            </w:tcBorders>
            <w:vAlign w:val="center"/>
            <w:hideMark/>
          </w:tcPr>
          <w:p w:rsidR="004C125A" w:rsidRDefault="004C125A">
            <w:pPr>
              <w:spacing w:after="0" w:line="240" w:lineRule="auto"/>
              <w:rPr>
                <w:rFonts w:ascii="Times New Roman" w:eastAsia="Lucida Sans Unicode" w:hAnsi="Times New Roman"/>
                <w:kern w:val="2"/>
                <w:sz w:val="28"/>
                <w:szCs w:val="28"/>
                <w:lang w:eastAsia="hi-IN" w:bidi="hi-IN"/>
              </w:rPr>
            </w:pPr>
          </w:p>
        </w:tc>
        <w:tc>
          <w:tcPr>
            <w:tcW w:w="1723" w:type="dxa"/>
            <w:tcBorders>
              <w:top w:val="nil"/>
              <w:left w:val="single" w:sz="2" w:space="0" w:color="000000"/>
              <w:bottom w:val="single" w:sz="2" w:space="0" w:color="000000"/>
              <w:right w:val="nil"/>
            </w:tcBorders>
            <w:hideMark/>
          </w:tcPr>
          <w:p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2017</w:t>
            </w:r>
          </w:p>
        </w:tc>
        <w:tc>
          <w:tcPr>
            <w:tcW w:w="1205" w:type="dxa"/>
            <w:tcBorders>
              <w:top w:val="nil"/>
              <w:left w:val="single" w:sz="2" w:space="0" w:color="000000"/>
              <w:bottom w:val="single" w:sz="2" w:space="0" w:color="000000"/>
              <w:right w:val="nil"/>
            </w:tcBorders>
            <w:hideMark/>
          </w:tcPr>
          <w:p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2018</w:t>
            </w:r>
          </w:p>
        </w:tc>
        <w:tc>
          <w:tcPr>
            <w:tcW w:w="1218" w:type="dxa"/>
            <w:tcBorders>
              <w:top w:val="nil"/>
              <w:left w:val="single" w:sz="2" w:space="0" w:color="000000"/>
              <w:bottom w:val="single" w:sz="2" w:space="0" w:color="000000"/>
              <w:right w:val="single" w:sz="2" w:space="0" w:color="000000"/>
            </w:tcBorders>
            <w:hideMark/>
          </w:tcPr>
          <w:p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2019</w:t>
            </w:r>
          </w:p>
        </w:tc>
      </w:tr>
      <w:tr w:rsidR="004C125A" w:rsidTr="004C125A">
        <w:tc>
          <w:tcPr>
            <w:tcW w:w="438" w:type="dxa"/>
            <w:tcBorders>
              <w:top w:val="nil"/>
              <w:left w:val="single" w:sz="2" w:space="0" w:color="000000"/>
              <w:bottom w:val="single" w:sz="2" w:space="0" w:color="000000"/>
              <w:right w:val="nil"/>
            </w:tcBorders>
            <w:hideMark/>
          </w:tcPr>
          <w:p w:rsidR="004C125A" w:rsidRDefault="004C125A">
            <w:pPr>
              <w:pStyle w:val="af8"/>
              <w:snapToGrid w:val="0"/>
              <w:rPr>
                <w:rFonts w:ascii="Times New Roman" w:hAnsi="Times New Roman" w:cs="Times New Roman"/>
                <w:sz w:val="28"/>
                <w:szCs w:val="28"/>
              </w:rPr>
            </w:pPr>
            <w:r>
              <w:rPr>
                <w:rFonts w:ascii="Times New Roman" w:hAnsi="Times New Roman" w:cs="Times New Roman"/>
                <w:sz w:val="28"/>
                <w:szCs w:val="28"/>
              </w:rPr>
              <w:t>1</w:t>
            </w:r>
          </w:p>
        </w:tc>
        <w:tc>
          <w:tcPr>
            <w:tcW w:w="1971" w:type="dxa"/>
            <w:tcBorders>
              <w:top w:val="nil"/>
              <w:left w:val="single" w:sz="2" w:space="0" w:color="000000"/>
              <w:bottom w:val="single" w:sz="2" w:space="0" w:color="000000"/>
              <w:right w:val="nil"/>
            </w:tcBorders>
            <w:hideMark/>
          </w:tcPr>
          <w:p w:rsidR="004C125A" w:rsidRDefault="004C125A">
            <w:pPr>
              <w:pStyle w:val="af8"/>
              <w:snapToGrid w:val="0"/>
              <w:jc w:val="both"/>
              <w:rPr>
                <w:rFonts w:ascii="Times New Roman" w:hAnsi="Times New Roman" w:cs="Times New Roman"/>
                <w:sz w:val="28"/>
                <w:szCs w:val="28"/>
              </w:rPr>
            </w:pPr>
            <w:r>
              <w:rPr>
                <w:rFonts w:ascii="Times New Roman" w:hAnsi="Times New Roman" w:cs="Times New Roman"/>
                <w:sz w:val="28"/>
                <w:szCs w:val="28"/>
              </w:rPr>
              <w:t>Увеличение количества посещений мероприятий</w:t>
            </w:r>
          </w:p>
        </w:tc>
        <w:tc>
          <w:tcPr>
            <w:tcW w:w="1461" w:type="dxa"/>
            <w:tcBorders>
              <w:top w:val="nil"/>
              <w:left w:val="single" w:sz="2" w:space="0" w:color="000000"/>
              <w:bottom w:val="single" w:sz="2" w:space="0" w:color="000000"/>
              <w:right w:val="nil"/>
            </w:tcBorders>
            <w:hideMark/>
          </w:tcPr>
          <w:p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проценты</w:t>
            </w:r>
          </w:p>
        </w:tc>
        <w:tc>
          <w:tcPr>
            <w:tcW w:w="1635" w:type="dxa"/>
            <w:tcBorders>
              <w:top w:val="nil"/>
              <w:left w:val="single" w:sz="2" w:space="0" w:color="000000"/>
              <w:bottom w:val="single" w:sz="2" w:space="0" w:color="000000"/>
              <w:right w:val="nil"/>
            </w:tcBorders>
            <w:hideMark/>
          </w:tcPr>
          <w:p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5000</w:t>
            </w:r>
          </w:p>
          <w:p w:rsidR="004C125A" w:rsidRDefault="004C125A">
            <w:pPr>
              <w:pStyle w:val="af8"/>
              <w:jc w:val="center"/>
              <w:rPr>
                <w:rFonts w:ascii="Times New Roman" w:hAnsi="Times New Roman" w:cs="Times New Roman"/>
                <w:sz w:val="28"/>
                <w:szCs w:val="28"/>
              </w:rPr>
            </w:pPr>
            <w:r>
              <w:rPr>
                <w:rFonts w:ascii="Times New Roman" w:hAnsi="Times New Roman" w:cs="Times New Roman"/>
                <w:sz w:val="28"/>
                <w:szCs w:val="28"/>
              </w:rPr>
              <w:t>человек</w:t>
            </w:r>
          </w:p>
        </w:tc>
        <w:tc>
          <w:tcPr>
            <w:tcW w:w="1723" w:type="dxa"/>
            <w:tcBorders>
              <w:top w:val="nil"/>
              <w:left w:val="single" w:sz="2" w:space="0" w:color="000000"/>
              <w:bottom w:val="single" w:sz="2" w:space="0" w:color="000000"/>
              <w:right w:val="nil"/>
            </w:tcBorders>
            <w:hideMark/>
          </w:tcPr>
          <w:p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0,3</w:t>
            </w:r>
          </w:p>
        </w:tc>
        <w:tc>
          <w:tcPr>
            <w:tcW w:w="1205" w:type="dxa"/>
            <w:tcBorders>
              <w:top w:val="nil"/>
              <w:left w:val="single" w:sz="2" w:space="0" w:color="000000"/>
              <w:bottom w:val="single" w:sz="2" w:space="0" w:color="000000"/>
              <w:right w:val="nil"/>
            </w:tcBorders>
            <w:hideMark/>
          </w:tcPr>
          <w:p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0,4</w:t>
            </w:r>
          </w:p>
        </w:tc>
        <w:tc>
          <w:tcPr>
            <w:tcW w:w="1218" w:type="dxa"/>
            <w:tcBorders>
              <w:top w:val="nil"/>
              <w:left w:val="single" w:sz="2" w:space="0" w:color="000000"/>
              <w:bottom w:val="single" w:sz="2" w:space="0" w:color="000000"/>
              <w:right w:val="single" w:sz="2" w:space="0" w:color="000000"/>
            </w:tcBorders>
            <w:hideMark/>
          </w:tcPr>
          <w:p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0,5</w:t>
            </w:r>
          </w:p>
        </w:tc>
      </w:tr>
      <w:tr w:rsidR="004C125A" w:rsidTr="004C125A">
        <w:tc>
          <w:tcPr>
            <w:tcW w:w="438" w:type="dxa"/>
            <w:tcBorders>
              <w:top w:val="single" w:sz="4" w:space="0" w:color="000000"/>
              <w:left w:val="single" w:sz="2" w:space="0" w:color="000000"/>
              <w:bottom w:val="single" w:sz="2" w:space="0" w:color="000000"/>
              <w:right w:val="nil"/>
            </w:tcBorders>
            <w:hideMark/>
          </w:tcPr>
          <w:p w:rsidR="004C125A" w:rsidRDefault="004C125A">
            <w:pPr>
              <w:pStyle w:val="af8"/>
              <w:snapToGrid w:val="0"/>
              <w:rPr>
                <w:rFonts w:ascii="Times New Roman" w:hAnsi="Times New Roman" w:cs="Times New Roman"/>
                <w:sz w:val="28"/>
                <w:szCs w:val="28"/>
              </w:rPr>
            </w:pPr>
            <w:r>
              <w:rPr>
                <w:rFonts w:ascii="Times New Roman" w:hAnsi="Times New Roman" w:cs="Times New Roman"/>
                <w:sz w:val="28"/>
                <w:szCs w:val="28"/>
              </w:rPr>
              <w:t>2</w:t>
            </w:r>
          </w:p>
        </w:tc>
        <w:tc>
          <w:tcPr>
            <w:tcW w:w="1971" w:type="dxa"/>
            <w:tcBorders>
              <w:top w:val="single" w:sz="4" w:space="0" w:color="000000"/>
              <w:left w:val="single" w:sz="2" w:space="0" w:color="000000"/>
              <w:bottom w:val="single" w:sz="2" w:space="0" w:color="000000"/>
              <w:right w:val="nil"/>
            </w:tcBorders>
            <w:hideMark/>
          </w:tcPr>
          <w:p w:rsidR="004C125A" w:rsidRDefault="004C125A">
            <w:pPr>
              <w:pStyle w:val="af8"/>
              <w:snapToGrid w:val="0"/>
              <w:jc w:val="both"/>
              <w:rPr>
                <w:rFonts w:ascii="Times New Roman" w:hAnsi="Times New Roman" w:cs="Times New Roman"/>
                <w:sz w:val="28"/>
                <w:szCs w:val="28"/>
              </w:rPr>
            </w:pPr>
            <w:r>
              <w:rPr>
                <w:rFonts w:ascii="Times New Roman" w:hAnsi="Times New Roman" w:cs="Times New Roman"/>
                <w:sz w:val="28"/>
                <w:szCs w:val="28"/>
              </w:rPr>
              <w:t>Увеличение  доли посещений в сельских клубах</w:t>
            </w:r>
          </w:p>
        </w:tc>
        <w:tc>
          <w:tcPr>
            <w:tcW w:w="1461" w:type="dxa"/>
            <w:tcBorders>
              <w:top w:val="single" w:sz="4" w:space="0" w:color="000000"/>
              <w:left w:val="single" w:sz="2" w:space="0" w:color="000000"/>
              <w:bottom w:val="single" w:sz="2" w:space="0" w:color="000000"/>
              <w:right w:val="nil"/>
            </w:tcBorders>
            <w:hideMark/>
          </w:tcPr>
          <w:p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проценты</w:t>
            </w:r>
          </w:p>
        </w:tc>
        <w:tc>
          <w:tcPr>
            <w:tcW w:w="1635" w:type="dxa"/>
            <w:tcBorders>
              <w:top w:val="single" w:sz="4" w:space="0" w:color="000000"/>
              <w:left w:val="single" w:sz="2" w:space="0" w:color="000000"/>
              <w:bottom w:val="single" w:sz="2" w:space="0" w:color="000000"/>
              <w:right w:val="nil"/>
            </w:tcBorders>
            <w:hideMark/>
          </w:tcPr>
          <w:p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w:t>
            </w:r>
          </w:p>
        </w:tc>
        <w:tc>
          <w:tcPr>
            <w:tcW w:w="1723" w:type="dxa"/>
            <w:tcBorders>
              <w:top w:val="single" w:sz="4" w:space="0" w:color="000000"/>
              <w:left w:val="single" w:sz="2" w:space="0" w:color="000000"/>
              <w:bottom w:val="single" w:sz="2" w:space="0" w:color="000000"/>
              <w:right w:val="nil"/>
            </w:tcBorders>
            <w:hideMark/>
          </w:tcPr>
          <w:p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0,1</w:t>
            </w:r>
          </w:p>
        </w:tc>
        <w:tc>
          <w:tcPr>
            <w:tcW w:w="1205" w:type="dxa"/>
            <w:tcBorders>
              <w:top w:val="single" w:sz="4" w:space="0" w:color="000000"/>
              <w:left w:val="single" w:sz="2" w:space="0" w:color="000000"/>
              <w:bottom w:val="single" w:sz="2" w:space="0" w:color="000000"/>
              <w:right w:val="nil"/>
            </w:tcBorders>
            <w:hideMark/>
          </w:tcPr>
          <w:p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0,2</w:t>
            </w:r>
          </w:p>
        </w:tc>
        <w:tc>
          <w:tcPr>
            <w:tcW w:w="1218" w:type="dxa"/>
            <w:tcBorders>
              <w:top w:val="single" w:sz="4" w:space="0" w:color="000000"/>
              <w:left w:val="single" w:sz="2" w:space="0" w:color="000000"/>
              <w:bottom w:val="single" w:sz="2" w:space="0" w:color="000000"/>
              <w:right w:val="single" w:sz="2" w:space="0" w:color="000000"/>
            </w:tcBorders>
            <w:hideMark/>
          </w:tcPr>
          <w:p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0,3</w:t>
            </w:r>
          </w:p>
        </w:tc>
      </w:tr>
    </w:tbl>
    <w:p w:rsidR="004C125A" w:rsidRDefault="004C125A" w:rsidP="004C125A">
      <w:pPr>
        <w:rPr>
          <w:rFonts w:ascii="Arial" w:eastAsia="Lucida Sans Unicode" w:hAnsi="Arial" w:cs="Mangal"/>
          <w:kern w:val="2"/>
          <w:sz w:val="20"/>
          <w:szCs w:val="24"/>
          <w:lang w:eastAsia="hi-IN" w:bidi="hi-IN"/>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p>
    <w:p w:rsidR="004C125A" w:rsidRDefault="004C125A" w:rsidP="004C125A">
      <w:pPr>
        <w:spacing w:after="0" w:line="240" w:lineRule="auto"/>
        <w:jc w:val="center"/>
        <w:rPr>
          <w:rFonts w:ascii="Times New Roman" w:hAnsi="Times New Roman"/>
          <w:sz w:val="20"/>
          <w:szCs w:val="20"/>
        </w:rPr>
      </w:pPr>
      <w:r>
        <w:rPr>
          <w:rFonts w:ascii="Times New Roman" w:hAnsi="Times New Roman"/>
          <w:sz w:val="20"/>
          <w:szCs w:val="20"/>
        </w:rPr>
        <w:t>Паспорт подпрограммы</w:t>
      </w:r>
    </w:p>
    <w:p w:rsidR="004C125A" w:rsidRDefault="004C125A" w:rsidP="004C125A">
      <w:pPr>
        <w:spacing w:after="0" w:line="240" w:lineRule="auto"/>
        <w:jc w:val="center"/>
        <w:rPr>
          <w:rFonts w:ascii="Times New Roman" w:hAnsi="Times New Roman"/>
          <w:b/>
          <w:sz w:val="20"/>
          <w:szCs w:val="20"/>
        </w:rPr>
      </w:pPr>
      <w:r>
        <w:rPr>
          <w:rFonts w:ascii="Times New Roman" w:hAnsi="Times New Roman"/>
          <w:b/>
          <w:sz w:val="20"/>
          <w:szCs w:val="20"/>
        </w:rPr>
        <w:t xml:space="preserve">«Развитие физической культуры, спорта и молодежной политики на территории муниципального образования </w:t>
      </w:r>
      <w:proofErr w:type="spellStart"/>
      <w:r>
        <w:rPr>
          <w:rFonts w:ascii="Times New Roman" w:hAnsi="Times New Roman"/>
          <w:b/>
          <w:sz w:val="20"/>
          <w:szCs w:val="20"/>
        </w:rPr>
        <w:t>Крючковский</w:t>
      </w:r>
      <w:proofErr w:type="spellEnd"/>
      <w:r>
        <w:rPr>
          <w:rFonts w:ascii="Times New Roman" w:hAnsi="Times New Roman"/>
          <w:b/>
          <w:sz w:val="20"/>
          <w:szCs w:val="20"/>
        </w:rPr>
        <w:t xml:space="preserve"> сельсовет» далее (Подпрограмма)</w:t>
      </w:r>
    </w:p>
    <w:tbl>
      <w:tblPr>
        <w:tblW w:w="9600" w:type="dxa"/>
        <w:tblLayout w:type="fixed"/>
        <w:tblLook w:val="04A0"/>
      </w:tblPr>
      <w:tblGrid>
        <w:gridCol w:w="2447"/>
        <w:gridCol w:w="7153"/>
      </w:tblGrid>
      <w:tr w:rsidR="004C125A" w:rsidTr="004C125A">
        <w:trPr>
          <w:trHeight w:val="775"/>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4C125A" w:rsidRDefault="004C125A">
            <w:pPr>
              <w:autoSpaceDE w:val="0"/>
              <w:autoSpaceDN w:val="0"/>
              <w:adjustRightInd w:val="0"/>
              <w:jc w:val="center"/>
              <w:rPr>
                <w:rFonts w:ascii="Times New Roman" w:hAnsi="Times New Roman"/>
                <w:sz w:val="20"/>
                <w:szCs w:val="20"/>
              </w:rPr>
            </w:pPr>
            <w:r>
              <w:rPr>
                <w:rFonts w:ascii="Times New Roman" w:hAnsi="Times New Roman"/>
                <w:sz w:val="20"/>
                <w:szCs w:val="20"/>
              </w:rPr>
              <w:t>Ответственный</w:t>
            </w:r>
            <w:r>
              <w:rPr>
                <w:rFonts w:ascii="Times New Roman" w:hAnsi="Times New Roman"/>
                <w:sz w:val="20"/>
                <w:szCs w:val="20"/>
              </w:rPr>
              <w:br/>
              <w:t>исполнитель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rsidR="004C125A" w:rsidRDefault="004C125A">
            <w:pPr>
              <w:pStyle w:val="af6"/>
              <w:rPr>
                <w:rFonts w:ascii="Times New Roman" w:hAnsi="Times New Roman"/>
                <w:sz w:val="20"/>
                <w:szCs w:val="20"/>
                <w:lang w:eastAsia="en-US"/>
              </w:rPr>
            </w:pPr>
            <w:r>
              <w:rPr>
                <w:rFonts w:ascii="Times New Roman" w:hAnsi="Times New Roman"/>
                <w:sz w:val="20"/>
                <w:szCs w:val="20"/>
              </w:rPr>
              <w:t xml:space="preserve">Администрация муниципального образования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w:t>
            </w:r>
          </w:p>
        </w:tc>
      </w:tr>
      <w:tr w:rsidR="004C125A" w:rsidTr="004C125A">
        <w:trPr>
          <w:trHeight w:val="775"/>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4C125A" w:rsidRDefault="004C125A">
            <w:pPr>
              <w:autoSpaceDE w:val="0"/>
              <w:autoSpaceDN w:val="0"/>
              <w:adjustRightInd w:val="0"/>
              <w:jc w:val="center"/>
              <w:rPr>
                <w:rFonts w:ascii="Times New Roman" w:hAnsi="Times New Roman"/>
                <w:sz w:val="20"/>
                <w:szCs w:val="20"/>
              </w:rPr>
            </w:pPr>
            <w:r>
              <w:rPr>
                <w:rFonts w:ascii="Times New Roman" w:hAnsi="Times New Roman"/>
                <w:sz w:val="20"/>
                <w:szCs w:val="20"/>
              </w:rPr>
              <w:t>Участники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rsidR="004C125A" w:rsidRDefault="004C125A">
            <w:pPr>
              <w:pStyle w:val="af6"/>
              <w:rPr>
                <w:rFonts w:ascii="Times New Roman" w:hAnsi="Times New Roman"/>
                <w:sz w:val="20"/>
                <w:szCs w:val="20"/>
                <w:lang w:eastAsia="en-US"/>
              </w:rPr>
            </w:pPr>
            <w:r>
              <w:rPr>
                <w:rFonts w:ascii="Times New Roman" w:hAnsi="Times New Roman"/>
                <w:sz w:val="20"/>
                <w:szCs w:val="20"/>
              </w:rPr>
              <w:t>отсутствуют</w:t>
            </w:r>
          </w:p>
        </w:tc>
      </w:tr>
      <w:tr w:rsidR="004C125A" w:rsidTr="004C125A">
        <w:trPr>
          <w:trHeight w:val="717"/>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4C125A" w:rsidRDefault="004C125A">
            <w:pPr>
              <w:autoSpaceDE w:val="0"/>
              <w:autoSpaceDN w:val="0"/>
              <w:adjustRightInd w:val="0"/>
              <w:jc w:val="center"/>
              <w:rPr>
                <w:rFonts w:ascii="Times New Roman" w:hAnsi="Times New Roman"/>
                <w:sz w:val="20"/>
                <w:szCs w:val="20"/>
              </w:rPr>
            </w:pPr>
            <w:r>
              <w:rPr>
                <w:rFonts w:ascii="Times New Roman" w:hAnsi="Times New Roman"/>
                <w:sz w:val="20"/>
                <w:szCs w:val="20"/>
              </w:rPr>
              <w:t>Цель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tcPr>
          <w:p w:rsidR="00053267" w:rsidRDefault="004C125A" w:rsidP="00053267">
            <w:pPr>
              <w:pStyle w:val="af6"/>
              <w:jc w:val="both"/>
              <w:rPr>
                <w:rFonts w:ascii="Times New Roman" w:hAnsi="Times New Roman"/>
                <w:sz w:val="20"/>
                <w:szCs w:val="20"/>
              </w:rPr>
            </w:pPr>
            <w:r>
              <w:rPr>
                <w:rFonts w:ascii="Times New Roman" w:hAnsi="Times New Roman"/>
                <w:sz w:val="20"/>
                <w:szCs w:val="20"/>
              </w:rPr>
              <w:t xml:space="preserve">- </w:t>
            </w:r>
            <w:r w:rsidR="00053267">
              <w:rPr>
                <w:rFonts w:ascii="Times New Roman" w:hAnsi="Times New Roman"/>
                <w:sz w:val="20"/>
                <w:szCs w:val="20"/>
              </w:rPr>
              <w:t>укрепление здоровья и создание условий для занятий физической культурой и спортом  на территории муниципального образования;</w:t>
            </w:r>
          </w:p>
          <w:p w:rsidR="004C125A" w:rsidRDefault="004C125A">
            <w:pPr>
              <w:pStyle w:val="af6"/>
              <w:rPr>
                <w:rFonts w:ascii="Times New Roman" w:hAnsi="Times New Roman"/>
                <w:sz w:val="20"/>
                <w:szCs w:val="20"/>
                <w:lang w:eastAsia="en-US"/>
              </w:rPr>
            </w:pPr>
          </w:p>
        </w:tc>
      </w:tr>
      <w:tr w:rsidR="004C125A" w:rsidTr="004C125A">
        <w:trPr>
          <w:trHeight w:val="350"/>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4C125A" w:rsidRDefault="004C125A">
            <w:pPr>
              <w:autoSpaceDE w:val="0"/>
              <w:autoSpaceDN w:val="0"/>
              <w:adjustRightInd w:val="0"/>
              <w:jc w:val="center"/>
              <w:rPr>
                <w:rFonts w:ascii="Times New Roman" w:hAnsi="Times New Roman"/>
                <w:sz w:val="20"/>
                <w:szCs w:val="20"/>
                <w:lang w:val="en-US"/>
              </w:rPr>
            </w:pPr>
            <w:r>
              <w:rPr>
                <w:rFonts w:ascii="Times New Roman" w:hAnsi="Times New Roman"/>
                <w:sz w:val="20"/>
                <w:szCs w:val="20"/>
              </w:rPr>
              <w:t>Задачи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rsidR="004C125A" w:rsidRDefault="004C125A">
            <w:pPr>
              <w:pStyle w:val="af6"/>
              <w:rPr>
                <w:rFonts w:ascii="Times New Roman" w:hAnsi="Times New Roman"/>
                <w:sz w:val="20"/>
                <w:szCs w:val="20"/>
              </w:rPr>
            </w:pPr>
            <w:r>
              <w:rPr>
                <w:rFonts w:ascii="Times New Roman" w:hAnsi="Times New Roman"/>
                <w:sz w:val="20"/>
                <w:szCs w:val="20"/>
              </w:rPr>
              <w:t>- обеспечение условий для развития на территории муниципального образования физической культуры и массового спорта,  организация и проведение физкультурно-оздоровительных и спортивных мероприятий;</w:t>
            </w:r>
          </w:p>
          <w:p w:rsidR="004C125A" w:rsidRDefault="004C125A">
            <w:pPr>
              <w:pStyle w:val="af6"/>
              <w:rPr>
                <w:rFonts w:ascii="Times New Roman" w:hAnsi="Times New Roman"/>
                <w:sz w:val="20"/>
                <w:szCs w:val="20"/>
              </w:rPr>
            </w:pPr>
            <w:r>
              <w:rPr>
                <w:rFonts w:ascii="Times New Roman" w:hAnsi="Times New Roman"/>
                <w:sz w:val="20"/>
                <w:szCs w:val="20"/>
              </w:rPr>
              <w:t>-  создание условий для повышения уровня физической подготовки и занятий спортом детей и взрослых;</w:t>
            </w:r>
          </w:p>
          <w:p w:rsidR="004C125A" w:rsidRDefault="004C125A">
            <w:pPr>
              <w:pStyle w:val="af6"/>
              <w:rPr>
                <w:rFonts w:ascii="Times New Roman" w:hAnsi="Times New Roman"/>
                <w:sz w:val="20"/>
                <w:szCs w:val="20"/>
              </w:rPr>
            </w:pPr>
            <w:r>
              <w:rPr>
                <w:rFonts w:ascii="Times New Roman" w:hAnsi="Times New Roman"/>
                <w:sz w:val="20"/>
                <w:szCs w:val="20"/>
              </w:rPr>
              <w:t>- стимулирование и поддержка спортивных инициатив, создание условий для самореализации населения;</w:t>
            </w:r>
          </w:p>
          <w:p w:rsidR="004C125A" w:rsidRDefault="004C125A">
            <w:pPr>
              <w:pStyle w:val="af6"/>
              <w:rPr>
                <w:rFonts w:ascii="Times New Roman" w:hAnsi="Times New Roman"/>
                <w:sz w:val="20"/>
                <w:szCs w:val="20"/>
              </w:rPr>
            </w:pPr>
            <w:r>
              <w:rPr>
                <w:rFonts w:ascii="Times New Roman" w:hAnsi="Times New Roman"/>
                <w:sz w:val="20"/>
                <w:szCs w:val="20"/>
              </w:rPr>
              <w:t>- обеспечение доступности населения к занятиям физической культурой и спортом;</w:t>
            </w:r>
          </w:p>
          <w:p w:rsidR="004C125A" w:rsidRDefault="004C125A">
            <w:pPr>
              <w:pStyle w:val="af6"/>
              <w:rPr>
                <w:rFonts w:ascii="Times New Roman" w:hAnsi="Times New Roman"/>
                <w:sz w:val="20"/>
                <w:szCs w:val="20"/>
              </w:rPr>
            </w:pPr>
            <w:r>
              <w:rPr>
                <w:rFonts w:ascii="Times New Roman" w:hAnsi="Times New Roman"/>
                <w:sz w:val="20"/>
                <w:szCs w:val="20"/>
              </w:rPr>
              <w:t>- эффективное выполнение полномочий администрации по физической культуре и спорту</w:t>
            </w:r>
            <w:proofErr w:type="gramStart"/>
            <w:r>
              <w:rPr>
                <w:rFonts w:ascii="Times New Roman" w:hAnsi="Times New Roman"/>
                <w:sz w:val="20"/>
                <w:szCs w:val="20"/>
              </w:rPr>
              <w:t xml:space="preserve"> ;.</w:t>
            </w:r>
            <w:proofErr w:type="gramEnd"/>
          </w:p>
          <w:p w:rsidR="004C125A" w:rsidRDefault="004C125A">
            <w:pPr>
              <w:pStyle w:val="af6"/>
              <w:rPr>
                <w:rFonts w:ascii="Times New Roman" w:hAnsi="Times New Roman"/>
                <w:sz w:val="20"/>
                <w:szCs w:val="20"/>
                <w:shd w:val="clear" w:color="auto" w:fill="FFFFFF"/>
              </w:rPr>
            </w:pPr>
            <w:r>
              <w:rPr>
                <w:rFonts w:ascii="Times New Roman" w:hAnsi="Times New Roman"/>
                <w:sz w:val="20"/>
                <w:szCs w:val="20"/>
              </w:rPr>
              <w:t>- увеличение доли населения,  принимающего участие в физкультурных и спортивных мероприятиях;</w:t>
            </w:r>
            <w:r>
              <w:rPr>
                <w:rFonts w:ascii="Times New Roman" w:hAnsi="Times New Roman"/>
                <w:sz w:val="20"/>
                <w:szCs w:val="20"/>
                <w:shd w:val="clear" w:color="auto" w:fill="FFFFFF"/>
              </w:rPr>
              <w:t xml:space="preserve"> </w:t>
            </w:r>
          </w:p>
          <w:p w:rsidR="004C125A" w:rsidRDefault="004C125A">
            <w:pPr>
              <w:pStyle w:val="af6"/>
              <w:rPr>
                <w:rFonts w:ascii="Times New Roman" w:hAnsi="Times New Roman"/>
                <w:sz w:val="20"/>
                <w:szCs w:val="20"/>
              </w:rPr>
            </w:pPr>
            <w:r>
              <w:rPr>
                <w:rFonts w:ascii="Times New Roman" w:hAnsi="Times New Roman"/>
                <w:sz w:val="20"/>
                <w:szCs w:val="20"/>
                <w:shd w:val="clear" w:color="auto" w:fill="FFFFFF"/>
              </w:rPr>
              <w:t>-, формирование культуры здорового и безопасного образа жизни населения, укрепление здоровья, а также организация их свободного времени;</w:t>
            </w:r>
          </w:p>
          <w:p w:rsidR="004C125A" w:rsidRDefault="004C125A">
            <w:pPr>
              <w:pStyle w:val="af6"/>
              <w:rPr>
                <w:rFonts w:ascii="Times New Roman" w:hAnsi="Times New Roman"/>
                <w:sz w:val="20"/>
                <w:szCs w:val="20"/>
              </w:rPr>
            </w:pPr>
            <w:r>
              <w:rPr>
                <w:rFonts w:ascii="Times New Roman" w:hAnsi="Times New Roman"/>
                <w:sz w:val="20"/>
                <w:szCs w:val="20"/>
              </w:rPr>
              <w:t>- создание условий для гражданского становления, патриотического и духовно-нравственного воспитания детей и молодежи,  популяризации в молодежной среде здорового образа жизни и профилактики социально-негативных проявлений среди детей, подростков и молодежи;</w:t>
            </w:r>
          </w:p>
          <w:p w:rsidR="004C125A" w:rsidRDefault="004C125A">
            <w:pPr>
              <w:pStyle w:val="af6"/>
              <w:rPr>
                <w:rFonts w:ascii="Times New Roman" w:hAnsi="Times New Roman"/>
                <w:sz w:val="20"/>
                <w:szCs w:val="20"/>
              </w:rPr>
            </w:pPr>
            <w:r>
              <w:rPr>
                <w:rFonts w:ascii="Times New Roman" w:hAnsi="Times New Roman"/>
                <w:sz w:val="20"/>
                <w:szCs w:val="20"/>
              </w:rPr>
              <w:t>- создание условий для формирования у молодежи активной позиции, готовности к участию в общественно-политической жизни страны, района, поселения;</w:t>
            </w:r>
          </w:p>
          <w:p w:rsidR="004C125A" w:rsidRDefault="004C125A">
            <w:pPr>
              <w:pStyle w:val="af6"/>
              <w:rPr>
                <w:rFonts w:ascii="Times New Roman" w:hAnsi="Times New Roman"/>
                <w:sz w:val="20"/>
                <w:szCs w:val="20"/>
              </w:rPr>
            </w:pPr>
            <w:r>
              <w:rPr>
                <w:rFonts w:ascii="Times New Roman" w:hAnsi="Times New Roman"/>
                <w:sz w:val="20"/>
                <w:szCs w:val="20"/>
              </w:rPr>
              <w:t>- содействие самореализации молодежи в общественной жизни;</w:t>
            </w:r>
          </w:p>
          <w:p w:rsidR="004C125A" w:rsidRDefault="004C125A">
            <w:pPr>
              <w:pStyle w:val="af6"/>
              <w:rPr>
                <w:rFonts w:ascii="Times New Roman" w:hAnsi="Times New Roman"/>
                <w:sz w:val="20"/>
                <w:szCs w:val="20"/>
              </w:rPr>
            </w:pPr>
            <w:r>
              <w:rPr>
                <w:rFonts w:ascii="Times New Roman" w:hAnsi="Times New Roman"/>
                <w:sz w:val="20"/>
                <w:szCs w:val="20"/>
              </w:rPr>
              <w:t xml:space="preserve"> - повышение уровня политической и правовой культуры молодёжи;</w:t>
            </w:r>
          </w:p>
          <w:p w:rsidR="004C125A" w:rsidRDefault="004C125A">
            <w:pPr>
              <w:pStyle w:val="af6"/>
              <w:rPr>
                <w:rFonts w:ascii="Times New Roman" w:hAnsi="Times New Roman"/>
                <w:sz w:val="20"/>
                <w:szCs w:val="20"/>
              </w:rPr>
            </w:pPr>
            <w:r>
              <w:rPr>
                <w:rFonts w:ascii="Times New Roman" w:hAnsi="Times New Roman"/>
                <w:sz w:val="20"/>
                <w:szCs w:val="20"/>
              </w:rPr>
              <w:t xml:space="preserve">- повышение активности молодёжи в избирательном процессе. </w:t>
            </w:r>
          </w:p>
          <w:p w:rsidR="004C125A" w:rsidRDefault="004C125A">
            <w:pPr>
              <w:pStyle w:val="af6"/>
              <w:rPr>
                <w:rFonts w:ascii="Times New Roman" w:hAnsi="Times New Roman"/>
                <w:sz w:val="20"/>
                <w:szCs w:val="20"/>
                <w:lang w:eastAsia="en-US"/>
              </w:rPr>
            </w:pPr>
            <w:r>
              <w:rPr>
                <w:rFonts w:ascii="Times New Roman" w:hAnsi="Times New Roman"/>
                <w:sz w:val="20"/>
                <w:szCs w:val="20"/>
              </w:rPr>
              <w:t xml:space="preserve">- создание благоприятных условий для формирования  и развития молодежных сообществ; </w:t>
            </w:r>
            <w:r>
              <w:rPr>
                <w:rFonts w:ascii="Times New Roman" w:hAnsi="Times New Roman"/>
                <w:sz w:val="20"/>
                <w:szCs w:val="20"/>
              </w:rPr>
              <w:br/>
              <w:t xml:space="preserve">- поддержка деятельности общественных объединений, реализующих молодежную политику;  </w:t>
            </w:r>
            <w:r>
              <w:rPr>
                <w:rFonts w:ascii="Times New Roman" w:hAnsi="Times New Roman"/>
                <w:sz w:val="20"/>
                <w:szCs w:val="20"/>
              </w:rPr>
              <w:br/>
            </w:r>
          </w:p>
        </w:tc>
      </w:tr>
      <w:tr w:rsidR="004C125A" w:rsidTr="004C125A">
        <w:trPr>
          <w:trHeight w:val="350"/>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4C125A" w:rsidRDefault="004C125A">
            <w:pPr>
              <w:autoSpaceDE w:val="0"/>
              <w:autoSpaceDN w:val="0"/>
              <w:adjustRightInd w:val="0"/>
              <w:jc w:val="center"/>
              <w:rPr>
                <w:rFonts w:ascii="Times New Roman" w:hAnsi="Times New Roman"/>
                <w:sz w:val="20"/>
                <w:szCs w:val="20"/>
              </w:rPr>
            </w:pPr>
            <w:r>
              <w:rPr>
                <w:rFonts w:ascii="Times New Roman" w:hAnsi="Times New Roman"/>
                <w:sz w:val="20"/>
                <w:szCs w:val="20"/>
              </w:rPr>
              <w:t>Показатели (индикаторы)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tcPr>
          <w:p w:rsidR="004C125A" w:rsidRDefault="004C125A">
            <w:pPr>
              <w:pStyle w:val="af6"/>
              <w:rPr>
                <w:rFonts w:ascii="Times New Roman" w:hAnsi="Times New Roman"/>
                <w:sz w:val="20"/>
                <w:szCs w:val="20"/>
              </w:rPr>
            </w:pPr>
            <w:r>
              <w:rPr>
                <w:rFonts w:ascii="Times New Roman" w:hAnsi="Times New Roman"/>
                <w:sz w:val="20"/>
                <w:szCs w:val="20"/>
              </w:rPr>
              <w:t>- доля населения, систематически занимающегося физической культурой и спортом в общей численности населения поселения</w:t>
            </w:r>
            <w:proofErr w:type="gramStart"/>
            <w:r>
              <w:rPr>
                <w:rFonts w:ascii="Times New Roman" w:hAnsi="Times New Roman"/>
                <w:sz w:val="20"/>
                <w:szCs w:val="20"/>
              </w:rPr>
              <w:t xml:space="preserve"> ;</w:t>
            </w:r>
            <w:proofErr w:type="gramEnd"/>
            <w:r>
              <w:rPr>
                <w:rFonts w:ascii="Times New Roman" w:hAnsi="Times New Roman"/>
                <w:sz w:val="20"/>
                <w:szCs w:val="20"/>
              </w:rPr>
              <w:br/>
              <w:t>- уровень обеспеченности населения спортивными сооружениями,</w:t>
            </w:r>
          </w:p>
          <w:p w:rsidR="004C125A" w:rsidRDefault="004C125A">
            <w:pPr>
              <w:pStyle w:val="af6"/>
              <w:rPr>
                <w:rFonts w:ascii="Times New Roman" w:hAnsi="Times New Roman"/>
                <w:sz w:val="20"/>
                <w:szCs w:val="20"/>
              </w:rPr>
            </w:pPr>
            <w:r>
              <w:rPr>
                <w:rFonts w:ascii="Times New Roman" w:hAnsi="Times New Roman"/>
                <w:sz w:val="20"/>
                <w:szCs w:val="20"/>
              </w:rPr>
              <w:t xml:space="preserve">- 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на территории муниципального образования; </w:t>
            </w:r>
          </w:p>
          <w:p w:rsidR="004C125A" w:rsidRDefault="004C125A">
            <w:pPr>
              <w:pStyle w:val="af6"/>
              <w:rPr>
                <w:rFonts w:ascii="Times New Roman" w:hAnsi="Times New Roman"/>
                <w:sz w:val="20"/>
                <w:szCs w:val="20"/>
              </w:rPr>
            </w:pPr>
            <w:r>
              <w:rPr>
                <w:rFonts w:ascii="Times New Roman" w:hAnsi="Times New Roman"/>
                <w:sz w:val="20"/>
                <w:szCs w:val="20"/>
              </w:rPr>
              <w:t xml:space="preserve">- количество мероприятий в сфере гражданско-патриотического воспитания молодежи; </w:t>
            </w:r>
          </w:p>
          <w:p w:rsidR="004C125A" w:rsidRDefault="004C125A">
            <w:pPr>
              <w:pStyle w:val="af6"/>
              <w:rPr>
                <w:rFonts w:ascii="Times New Roman" w:hAnsi="Times New Roman"/>
                <w:sz w:val="20"/>
                <w:szCs w:val="20"/>
              </w:rPr>
            </w:pPr>
            <w:r>
              <w:rPr>
                <w:rFonts w:ascii="Times New Roman" w:hAnsi="Times New Roman"/>
                <w:sz w:val="20"/>
                <w:szCs w:val="20"/>
              </w:rPr>
              <w:t>- количество  мероприятий по реализации творческого потенциала молодежи;</w:t>
            </w:r>
          </w:p>
          <w:p w:rsidR="004C125A" w:rsidRDefault="004C125A">
            <w:pPr>
              <w:pStyle w:val="af6"/>
              <w:rPr>
                <w:rFonts w:ascii="Times New Roman" w:hAnsi="Times New Roman"/>
                <w:sz w:val="20"/>
                <w:szCs w:val="20"/>
              </w:rPr>
            </w:pPr>
            <w:r>
              <w:rPr>
                <w:rFonts w:ascii="Times New Roman" w:hAnsi="Times New Roman"/>
                <w:sz w:val="20"/>
                <w:szCs w:val="20"/>
              </w:rPr>
              <w:t>- количество мероприятий по профилактике социально-негативных проявлений среди молодежи;</w:t>
            </w:r>
          </w:p>
          <w:p w:rsidR="004C125A" w:rsidRDefault="004C125A">
            <w:pPr>
              <w:pStyle w:val="af6"/>
              <w:rPr>
                <w:rFonts w:ascii="Times New Roman" w:hAnsi="Times New Roman"/>
                <w:sz w:val="20"/>
                <w:szCs w:val="20"/>
              </w:rPr>
            </w:pPr>
            <w:r>
              <w:rPr>
                <w:rFonts w:ascii="Times New Roman" w:hAnsi="Times New Roman"/>
                <w:sz w:val="20"/>
                <w:szCs w:val="20"/>
              </w:rPr>
              <w:t>- количество мероприятий, направленных на отдых и занятость подростков и молодежи в каникулярное время;</w:t>
            </w:r>
          </w:p>
          <w:p w:rsidR="004C125A" w:rsidRDefault="004C125A">
            <w:pPr>
              <w:pStyle w:val="af6"/>
              <w:rPr>
                <w:rFonts w:ascii="Times New Roman" w:hAnsi="Times New Roman"/>
                <w:b/>
                <w:sz w:val="20"/>
                <w:szCs w:val="20"/>
                <w:lang w:eastAsia="en-US"/>
              </w:rPr>
            </w:pPr>
          </w:p>
        </w:tc>
      </w:tr>
      <w:tr w:rsidR="004C125A" w:rsidTr="004C125A">
        <w:trPr>
          <w:trHeight w:val="350"/>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4C125A" w:rsidRDefault="004C125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Сроки и этапы реализации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rsidR="004C125A" w:rsidRDefault="004C125A">
            <w:pPr>
              <w:spacing w:after="0" w:line="240" w:lineRule="auto"/>
              <w:rPr>
                <w:rFonts w:ascii="Times New Roman" w:hAnsi="Times New Roman"/>
                <w:sz w:val="20"/>
                <w:szCs w:val="20"/>
              </w:rPr>
            </w:pPr>
            <w:r>
              <w:rPr>
                <w:rFonts w:ascii="Times New Roman" w:hAnsi="Times New Roman"/>
                <w:sz w:val="20"/>
                <w:szCs w:val="20"/>
              </w:rPr>
              <w:t>2017-2019 годы</w:t>
            </w:r>
          </w:p>
        </w:tc>
      </w:tr>
      <w:tr w:rsidR="004C125A" w:rsidTr="004C125A">
        <w:trPr>
          <w:trHeight w:val="2059"/>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4C125A" w:rsidRDefault="004C125A">
            <w:pPr>
              <w:tabs>
                <w:tab w:val="center" w:pos="4677"/>
                <w:tab w:val="right" w:pos="9355"/>
              </w:tabs>
              <w:spacing w:after="0" w:line="240" w:lineRule="auto"/>
              <w:jc w:val="center"/>
              <w:rPr>
                <w:rFonts w:ascii="Times New Roman" w:hAnsi="Times New Roman"/>
                <w:sz w:val="20"/>
                <w:szCs w:val="20"/>
              </w:rPr>
            </w:pPr>
            <w:r>
              <w:rPr>
                <w:rFonts w:ascii="Times New Roman" w:hAnsi="Times New Roman"/>
                <w:sz w:val="20"/>
                <w:szCs w:val="20"/>
              </w:rPr>
              <w:lastRenderedPageBreak/>
              <w:t>Объемы бюджетных ассигнований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tcPr>
          <w:p w:rsidR="004C125A" w:rsidRDefault="004C125A">
            <w:pPr>
              <w:spacing w:after="0"/>
              <w:jc w:val="both"/>
              <w:rPr>
                <w:rFonts w:ascii="Times New Roman" w:hAnsi="Times New Roman"/>
                <w:sz w:val="20"/>
                <w:szCs w:val="20"/>
              </w:rPr>
            </w:pPr>
            <w:r>
              <w:rPr>
                <w:rFonts w:ascii="Times New Roman" w:hAnsi="Times New Roman"/>
                <w:sz w:val="20"/>
                <w:szCs w:val="20"/>
              </w:rPr>
              <w:t xml:space="preserve">Объем ассигнований местного бюджета подпрограммы  в 2017 – 2019 годах  </w:t>
            </w:r>
            <w:r>
              <w:rPr>
                <w:rFonts w:ascii="Times New Roman" w:eastAsia="SimSun" w:hAnsi="Times New Roman" w:cs="Calibri"/>
                <w:kern w:val="2"/>
                <w:sz w:val="20"/>
                <w:szCs w:val="20"/>
              </w:rPr>
              <w:t xml:space="preserve">составляет </w:t>
            </w:r>
            <w:r w:rsidR="0080704B">
              <w:rPr>
                <w:rFonts w:ascii="Times New Roman" w:eastAsia="SimSun" w:hAnsi="Times New Roman" w:cs="Calibri"/>
                <w:kern w:val="2"/>
                <w:sz w:val="20"/>
                <w:szCs w:val="20"/>
              </w:rPr>
              <w:t>796,0</w:t>
            </w:r>
            <w:r>
              <w:rPr>
                <w:rFonts w:ascii="Times New Roman" w:hAnsi="Times New Roman"/>
                <w:sz w:val="20"/>
                <w:szCs w:val="20"/>
              </w:rPr>
              <w:t xml:space="preserve"> тыс. рублей, в том числе:</w:t>
            </w:r>
          </w:p>
          <w:p w:rsidR="004C125A" w:rsidRDefault="004C125A">
            <w:pPr>
              <w:spacing w:after="0" w:line="240" w:lineRule="auto"/>
              <w:rPr>
                <w:rFonts w:ascii="Times New Roman" w:hAnsi="Times New Roman"/>
                <w:sz w:val="20"/>
                <w:szCs w:val="20"/>
              </w:rPr>
            </w:pPr>
            <w:r>
              <w:rPr>
                <w:rFonts w:ascii="Times New Roman" w:hAnsi="Times New Roman"/>
                <w:sz w:val="20"/>
                <w:szCs w:val="20"/>
              </w:rPr>
              <w:t>2017 год – 204,3 тыс. рублей;</w:t>
            </w:r>
          </w:p>
          <w:p w:rsidR="004C125A" w:rsidRDefault="004C125A">
            <w:pPr>
              <w:spacing w:after="0" w:line="240" w:lineRule="auto"/>
              <w:rPr>
                <w:rFonts w:ascii="Times New Roman" w:eastAsia="SimSun" w:hAnsi="Times New Roman" w:cs="Calibri"/>
                <w:kern w:val="2"/>
                <w:sz w:val="20"/>
                <w:szCs w:val="20"/>
              </w:rPr>
            </w:pPr>
            <w:r>
              <w:rPr>
                <w:rFonts w:ascii="Times New Roman" w:eastAsia="SimSun" w:hAnsi="Times New Roman" w:cs="Calibri"/>
                <w:kern w:val="2"/>
                <w:sz w:val="20"/>
                <w:szCs w:val="20"/>
              </w:rPr>
              <w:t xml:space="preserve">2018 год – </w:t>
            </w:r>
            <w:r w:rsidR="003121CC">
              <w:rPr>
                <w:rFonts w:ascii="Times New Roman" w:eastAsia="SimSun" w:hAnsi="Times New Roman" w:cs="Calibri"/>
                <w:kern w:val="2"/>
                <w:sz w:val="20"/>
                <w:szCs w:val="20"/>
              </w:rPr>
              <w:t>291,7</w:t>
            </w:r>
            <w:r>
              <w:rPr>
                <w:rFonts w:ascii="Times New Roman" w:eastAsia="SimSun" w:hAnsi="Times New Roman" w:cs="Calibri"/>
                <w:kern w:val="2"/>
                <w:sz w:val="20"/>
                <w:szCs w:val="20"/>
              </w:rPr>
              <w:t xml:space="preserve"> тыс. рублей;</w:t>
            </w:r>
          </w:p>
          <w:p w:rsidR="004C125A" w:rsidRDefault="004C125A">
            <w:pPr>
              <w:spacing w:after="0" w:line="240" w:lineRule="auto"/>
              <w:rPr>
                <w:rFonts w:ascii="Times New Roman" w:eastAsia="SimSun" w:hAnsi="Times New Roman" w:cs="Calibri"/>
                <w:kern w:val="2"/>
                <w:sz w:val="20"/>
                <w:szCs w:val="20"/>
              </w:rPr>
            </w:pPr>
            <w:r>
              <w:rPr>
                <w:rFonts w:ascii="Times New Roman" w:eastAsia="SimSun" w:hAnsi="Times New Roman" w:cs="Calibri"/>
                <w:kern w:val="2"/>
                <w:sz w:val="20"/>
                <w:szCs w:val="20"/>
              </w:rPr>
              <w:t xml:space="preserve">2019 год – </w:t>
            </w:r>
            <w:r w:rsidR="0080704B">
              <w:rPr>
                <w:rFonts w:ascii="Times New Roman" w:eastAsia="SimSun" w:hAnsi="Times New Roman" w:cs="Calibri"/>
                <w:kern w:val="2"/>
                <w:sz w:val="20"/>
                <w:szCs w:val="20"/>
              </w:rPr>
              <w:t>3</w:t>
            </w:r>
            <w:r>
              <w:rPr>
                <w:rFonts w:ascii="Times New Roman" w:eastAsia="SimSun" w:hAnsi="Times New Roman" w:cs="Calibri"/>
                <w:kern w:val="2"/>
                <w:sz w:val="20"/>
                <w:szCs w:val="20"/>
              </w:rPr>
              <w:t>00,0 тыс. рублей;</w:t>
            </w:r>
          </w:p>
          <w:p w:rsidR="004C125A" w:rsidRDefault="004C125A">
            <w:pPr>
              <w:tabs>
                <w:tab w:val="center" w:pos="4677"/>
                <w:tab w:val="right" w:pos="9355"/>
              </w:tabs>
              <w:rPr>
                <w:rFonts w:ascii="Times New Roman" w:hAnsi="Times New Roman"/>
                <w:sz w:val="20"/>
                <w:szCs w:val="20"/>
              </w:rPr>
            </w:pPr>
          </w:p>
        </w:tc>
      </w:tr>
      <w:tr w:rsidR="004C125A" w:rsidTr="004C125A">
        <w:trPr>
          <w:trHeight w:val="386"/>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4C125A" w:rsidRDefault="004C125A">
            <w:pPr>
              <w:pStyle w:val="af6"/>
              <w:jc w:val="center"/>
              <w:rPr>
                <w:rFonts w:ascii="Times New Roman" w:hAnsi="Times New Roman"/>
                <w:sz w:val="20"/>
                <w:szCs w:val="20"/>
                <w:lang w:eastAsia="en-US"/>
              </w:rPr>
            </w:pPr>
            <w:r>
              <w:rPr>
                <w:rFonts w:ascii="Times New Roman" w:hAnsi="Times New Roman"/>
                <w:sz w:val="20"/>
                <w:szCs w:val="20"/>
              </w:rPr>
              <w:t>Ожидаемые результаты реализации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tcPr>
          <w:p w:rsidR="004C125A" w:rsidRDefault="004C125A">
            <w:pPr>
              <w:pStyle w:val="af6"/>
              <w:rPr>
                <w:rFonts w:ascii="Times New Roman" w:hAnsi="Times New Roman"/>
                <w:color w:val="000000"/>
                <w:sz w:val="20"/>
                <w:szCs w:val="20"/>
              </w:rPr>
            </w:pPr>
            <w:r>
              <w:rPr>
                <w:rFonts w:ascii="Times New Roman" w:hAnsi="Times New Roman"/>
                <w:sz w:val="20"/>
                <w:szCs w:val="20"/>
              </w:rPr>
              <w:t xml:space="preserve">-Увеличение доли населения, систематически занимающегося физической культурой и спортом с </w:t>
            </w:r>
            <w:r>
              <w:rPr>
                <w:rFonts w:ascii="Times New Roman" w:hAnsi="Times New Roman"/>
                <w:color w:val="000000"/>
                <w:sz w:val="20"/>
                <w:szCs w:val="20"/>
              </w:rPr>
              <w:t>11% до 13%;</w:t>
            </w:r>
          </w:p>
          <w:p w:rsidR="004C125A" w:rsidRDefault="004C125A">
            <w:pPr>
              <w:pStyle w:val="af6"/>
              <w:rPr>
                <w:rFonts w:ascii="Times New Roman" w:hAnsi="Times New Roman"/>
                <w:color w:val="000000"/>
                <w:sz w:val="20"/>
                <w:szCs w:val="20"/>
              </w:rPr>
            </w:pPr>
            <w:r>
              <w:rPr>
                <w:rFonts w:ascii="Times New Roman" w:hAnsi="Times New Roman"/>
                <w:color w:val="000000"/>
                <w:sz w:val="20"/>
                <w:szCs w:val="20"/>
              </w:rPr>
              <w:t>- увеличение доли населения,  принимающего участие в физкультурных и спортивных мероприятий</w:t>
            </w:r>
            <w:proofErr w:type="gramStart"/>
            <w:r>
              <w:rPr>
                <w:rFonts w:ascii="Times New Roman" w:hAnsi="Times New Roman"/>
                <w:color w:val="000000"/>
                <w:sz w:val="20"/>
                <w:szCs w:val="20"/>
              </w:rPr>
              <w:t xml:space="preserve"> ;</w:t>
            </w:r>
            <w:proofErr w:type="gramEnd"/>
          </w:p>
          <w:p w:rsidR="004C125A" w:rsidRDefault="004C125A">
            <w:pPr>
              <w:pStyle w:val="af6"/>
              <w:rPr>
                <w:rFonts w:ascii="Times New Roman" w:hAnsi="Times New Roman"/>
                <w:sz w:val="20"/>
                <w:szCs w:val="20"/>
              </w:rPr>
            </w:pPr>
            <w:r>
              <w:rPr>
                <w:rFonts w:ascii="Times New Roman" w:hAnsi="Times New Roman"/>
                <w:sz w:val="20"/>
                <w:szCs w:val="20"/>
              </w:rPr>
              <w:t xml:space="preserve">- увеличение количества мероприятий в сфере гражданско-патриотического воспитания молодежи </w:t>
            </w:r>
          </w:p>
          <w:p w:rsidR="004C125A" w:rsidRDefault="004C125A">
            <w:pPr>
              <w:pStyle w:val="af6"/>
              <w:rPr>
                <w:rFonts w:ascii="Times New Roman" w:hAnsi="Times New Roman"/>
                <w:sz w:val="20"/>
                <w:szCs w:val="20"/>
              </w:rPr>
            </w:pPr>
            <w:r>
              <w:rPr>
                <w:rFonts w:ascii="Times New Roman" w:hAnsi="Times New Roman"/>
                <w:sz w:val="20"/>
                <w:szCs w:val="20"/>
              </w:rPr>
              <w:t xml:space="preserve">- увеличение количества мероприятий по реализации творческого потенциала молодежи, организация и проведение культурно-массовых молодежных мероприятий </w:t>
            </w:r>
          </w:p>
          <w:p w:rsidR="004C125A" w:rsidRDefault="004C125A">
            <w:pPr>
              <w:pStyle w:val="af6"/>
              <w:rPr>
                <w:rFonts w:ascii="Times New Roman" w:hAnsi="Times New Roman"/>
                <w:sz w:val="20"/>
                <w:szCs w:val="20"/>
              </w:rPr>
            </w:pPr>
            <w:r>
              <w:rPr>
                <w:rFonts w:ascii="Times New Roman" w:hAnsi="Times New Roman"/>
                <w:sz w:val="20"/>
                <w:szCs w:val="20"/>
              </w:rPr>
              <w:t xml:space="preserve">- увеличение количества мероприятий, направленных на профилактику  социально-негативных проявлений среди молодежи;                    </w:t>
            </w:r>
          </w:p>
          <w:p w:rsidR="004C125A" w:rsidRDefault="004C125A">
            <w:pPr>
              <w:pStyle w:val="af6"/>
              <w:rPr>
                <w:rFonts w:ascii="Times New Roman" w:hAnsi="Times New Roman"/>
                <w:sz w:val="20"/>
                <w:szCs w:val="20"/>
              </w:rPr>
            </w:pPr>
            <w:r>
              <w:rPr>
                <w:rFonts w:ascii="Times New Roman" w:hAnsi="Times New Roman"/>
                <w:sz w:val="20"/>
                <w:szCs w:val="20"/>
              </w:rPr>
              <w:t>- увеличение количества мероприятий, направленных на отдых и занятость подростков и молодежи в каникулярное время</w:t>
            </w:r>
            <w:proofErr w:type="gramStart"/>
            <w:r>
              <w:rPr>
                <w:rFonts w:ascii="Times New Roman" w:hAnsi="Times New Roman"/>
                <w:sz w:val="20"/>
                <w:szCs w:val="20"/>
              </w:rPr>
              <w:t xml:space="preserve"> ;</w:t>
            </w:r>
            <w:proofErr w:type="gramEnd"/>
          </w:p>
          <w:p w:rsidR="004C125A" w:rsidRDefault="004C125A">
            <w:pPr>
              <w:pStyle w:val="af6"/>
              <w:rPr>
                <w:rFonts w:ascii="Times New Roman" w:hAnsi="Times New Roman"/>
                <w:sz w:val="20"/>
                <w:szCs w:val="20"/>
              </w:rPr>
            </w:pPr>
            <w:r>
              <w:rPr>
                <w:rFonts w:ascii="Times New Roman" w:hAnsi="Times New Roman"/>
                <w:sz w:val="20"/>
                <w:szCs w:val="20"/>
              </w:rPr>
              <w:t>.</w:t>
            </w:r>
          </w:p>
          <w:p w:rsidR="004C125A" w:rsidRDefault="004C125A">
            <w:pPr>
              <w:pStyle w:val="af6"/>
              <w:rPr>
                <w:rFonts w:ascii="Times New Roman" w:hAnsi="Times New Roman"/>
                <w:sz w:val="20"/>
                <w:szCs w:val="20"/>
                <w:lang w:eastAsia="en-US"/>
              </w:rPr>
            </w:pPr>
          </w:p>
        </w:tc>
      </w:tr>
    </w:tbl>
    <w:p w:rsidR="004C125A" w:rsidRDefault="004C125A" w:rsidP="004C125A">
      <w:pPr>
        <w:autoSpaceDE w:val="0"/>
        <w:autoSpaceDN w:val="0"/>
        <w:adjustRightInd w:val="0"/>
        <w:rPr>
          <w:rFonts w:ascii="Times New Roman" w:hAnsi="Times New Roman"/>
          <w:b/>
          <w:bCs/>
        </w:rPr>
      </w:pPr>
    </w:p>
    <w:p w:rsidR="004C125A" w:rsidRPr="0080704B" w:rsidRDefault="004C125A" w:rsidP="004C125A">
      <w:pPr>
        <w:numPr>
          <w:ilvl w:val="0"/>
          <w:numId w:val="9"/>
        </w:numPr>
        <w:autoSpaceDE w:val="0"/>
        <w:autoSpaceDN w:val="0"/>
        <w:adjustRightInd w:val="0"/>
        <w:spacing w:after="0" w:line="240" w:lineRule="auto"/>
        <w:ind w:right="150"/>
        <w:jc w:val="center"/>
        <w:rPr>
          <w:rFonts w:ascii="Times New Roman" w:hAnsi="Times New Roman"/>
          <w:b/>
          <w:bCs/>
          <w:sz w:val="24"/>
          <w:szCs w:val="24"/>
        </w:rPr>
      </w:pPr>
      <w:r w:rsidRPr="0080704B">
        <w:rPr>
          <w:rFonts w:ascii="Times New Roman" w:hAnsi="Times New Roman"/>
          <w:b/>
          <w:bCs/>
          <w:sz w:val="24"/>
          <w:szCs w:val="24"/>
        </w:rPr>
        <w:t>Общая характеристика, основные проблемы и прогноз развития сферы реализации Подпрограммы.</w:t>
      </w:r>
    </w:p>
    <w:p w:rsidR="004C125A" w:rsidRPr="0080704B" w:rsidRDefault="004C125A" w:rsidP="004C125A">
      <w:pPr>
        <w:autoSpaceDE w:val="0"/>
        <w:autoSpaceDN w:val="0"/>
        <w:adjustRightInd w:val="0"/>
        <w:ind w:right="150" w:firstLine="360"/>
        <w:jc w:val="both"/>
        <w:rPr>
          <w:rFonts w:ascii="Times New Roman" w:hAnsi="Times New Roman"/>
          <w:b/>
          <w:bCs/>
          <w:sz w:val="24"/>
          <w:szCs w:val="24"/>
        </w:rPr>
      </w:pPr>
      <w:r w:rsidRPr="0080704B">
        <w:rPr>
          <w:rFonts w:ascii="Times New Roman" w:hAnsi="Times New Roman"/>
          <w:bCs/>
          <w:sz w:val="24"/>
          <w:szCs w:val="24"/>
        </w:rPr>
        <w:t xml:space="preserve">Сферами реализации подпрограммы являются физическая культура, спорт и молодежная политика.  </w:t>
      </w:r>
    </w:p>
    <w:p w:rsidR="004C125A" w:rsidRPr="0080704B" w:rsidRDefault="004C125A" w:rsidP="004C125A">
      <w:pPr>
        <w:autoSpaceDE w:val="0"/>
        <w:autoSpaceDN w:val="0"/>
        <w:adjustRightInd w:val="0"/>
        <w:ind w:firstLine="360"/>
        <w:jc w:val="both"/>
        <w:rPr>
          <w:rFonts w:ascii="Times New Roman" w:hAnsi="Times New Roman"/>
          <w:sz w:val="24"/>
          <w:szCs w:val="24"/>
        </w:rPr>
      </w:pPr>
      <w:r w:rsidRPr="0080704B">
        <w:rPr>
          <w:rFonts w:ascii="Times New Roman" w:hAnsi="Times New Roman"/>
          <w:sz w:val="24"/>
          <w:szCs w:val="24"/>
        </w:rPr>
        <w:t xml:space="preserve">По статистическим данным (на 1 января 2016  года) в  муниципальном образовании </w:t>
      </w:r>
      <w:proofErr w:type="spellStart"/>
      <w:r w:rsidRPr="0080704B">
        <w:rPr>
          <w:rFonts w:ascii="Times New Roman" w:hAnsi="Times New Roman"/>
          <w:sz w:val="24"/>
          <w:szCs w:val="24"/>
        </w:rPr>
        <w:t>Крючковский</w:t>
      </w:r>
      <w:proofErr w:type="spellEnd"/>
      <w:r w:rsidRPr="0080704B">
        <w:rPr>
          <w:rFonts w:ascii="Times New Roman" w:hAnsi="Times New Roman"/>
          <w:sz w:val="24"/>
          <w:szCs w:val="24"/>
        </w:rPr>
        <w:t xml:space="preserve"> сельсовет  проживает 471  молодых людей (с 14 до 30 лет включительно), это почти 27 % от всей численности жителей сельского поселения. </w:t>
      </w:r>
    </w:p>
    <w:p w:rsidR="004C125A" w:rsidRPr="0080704B" w:rsidRDefault="004C125A" w:rsidP="004C125A">
      <w:pPr>
        <w:autoSpaceDE w:val="0"/>
        <w:autoSpaceDN w:val="0"/>
        <w:adjustRightInd w:val="0"/>
        <w:ind w:right="150" w:firstLine="360"/>
        <w:jc w:val="both"/>
        <w:rPr>
          <w:rFonts w:ascii="Times New Roman" w:hAnsi="Times New Roman"/>
          <w:bCs/>
          <w:sz w:val="24"/>
          <w:szCs w:val="24"/>
        </w:rPr>
      </w:pPr>
      <w:r w:rsidRPr="0080704B">
        <w:rPr>
          <w:rFonts w:ascii="Times New Roman" w:hAnsi="Times New Roman"/>
          <w:bCs/>
          <w:sz w:val="24"/>
          <w:szCs w:val="24"/>
        </w:rPr>
        <w:t>Основными  направлениями реализации  подпрограммы в  сфере молодежной политики являются:</w:t>
      </w:r>
    </w:p>
    <w:p w:rsidR="004C125A" w:rsidRPr="0080704B" w:rsidRDefault="004C125A" w:rsidP="004C125A">
      <w:pPr>
        <w:pStyle w:val="af7"/>
        <w:autoSpaceDE w:val="0"/>
        <w:autoSpaceDN w:val="0"/>
        <w:adjustRightInd w:val="0"/>
        <w:ind w:left="0"/>
        <w:jc w:val="both"/>
        <w:rPr>
          <w:rFonts w:ascii="Times New Roman" w:hAnsi="Times New Roman"/>
          <w:sz w:val="24"/>
          <w:szCs w:val="24"/>
        </w:rPr>
      </w:pPr>
      <w:r w:rsidRPr="0080704B">
        <w:rPr>
          <w:rFonts w:ascii="Times New Roman" w:hAnsi="Times New Roman"/>
          <w:sz w:val="24"/>
          <w:szCs w:val="24"/>
        </w:rPr>
        <w:t>- улучшение условий и инфраструктуры для полноценной организации досуга, творческого самовыражения и самореализации, развития творческого потенциала молодёжи;</w:t>
      </w:r>
    </w:p>
    <w:p w:rsidR="004C125A" w:rsidRPr="0080704B" w:rsidRDefault="004C125A" w:rsidP="004C125A">
      <w:pPr>
        <w:pStyle w:val="af7"/>
        <w:autoSpaceDE w:val="0"/>
        <w:autoSpaceDN w:val="0"/>
        <w:adjustRightInd w:val="0"/>
        <w:ind w:left="0"/>
        <w:jc w:val="both"/>
        <w:rPr>
          <w:rFonts w:ascii="Times New Roman" w:hAnsi="Times New Roman"/>
          <w:sz w:val="24"/>
          <w:szCs w:val="24"/>
        </w:rPr>
      </w:pPr>
      <w:r w:rsidRPr="0080704B">
        <w:rPr>
          <w:rFonts w:ascii="Times New Roman" w:hAnsi="Times New Roman"/>
          <w:sz w:val="24"/>
          <w:szCs w:val="24"/>
        </w:rPr>
        <w:t>- привлечение широких слоев молодежи к мероприятиям по патриотическому воспитанию, а так же развитие у молодежи чувства патриотизма, любви к истории и культуре России и своего родного края;</w:t>
      </w:r>
    </w:p>
    <w:p w:rsidR="004C125A" w:rsidRPr="0080704B" w:rsidRDefault="004C125A" w:rsidP="004C125A">
      <w:pPr>
        <w:pStyle w:val="af7"/>
        <w:autoSpaceDE w:val="0"/>
        <w:autoSpaceDN w:val="0"/>
        <w:adjustRightInd w:val="0"/>
        <w:ind w:left="0"/>
        <w:jc w:val="both"/>
        <w:rPr>
          <w:rFonts w:ascii="Times New Roman" w:hAnsi="Times New Roman"/>
          <w:sz w:val="24"/>
          <w:szCs w:val="24"/>
        </w:rPr>
      </w:pPr>
      <w:r w:rsidRPr="0080704B">
        <w:rPr>
          <w:rFonts w:ascii="Times New Roman" w:hAnsi="Times New Roman"/>
          <w:sz w:val="24"/>
          <w:szCs w:val="24"/>
        </w:rPr>
        <w:t>-   сокращение уровня безнадзорности и правонарушений среди молодежи. Подпрограмма имеет социальную направленность на успешную адаптацию  и включение молодёжи в социально-экономические процессы общества. В целом,  реализация Подпрограммы позволит добиться увеличения количества молодежи, участвующей  в различных формах организованного досуга, повысить уровень патриотического воспитания  молодежи, снизить показатели  правонарушений.</w:t>
      </w:r>
    </w:p>
    <w:p w:rsidR="004C125A" w:rsidRPr="0080704B" w:rsidRDefault="004C125A" w:rsidP="004C125A">
      <w:pPr>
        <w:pStyle w:val="af7"/>
        <w:autoSpaceDE w:val="0"/>
        <w:autoSpaceDN w:val="0"/>
        <w:adjustRightInd w:val="0"/>
        <w:ind w:left="0"/>
        <w:jc w:val="both"/>
        <w:rPr>
          <w:rFonts w:ascii="Times New Roman" w:hAnsi="Times New Roman"/>
          <w:sz w:val="24"/>
          <w:szCs w:val="24"/>
        </w:rPr>
      </w:pPr>
      <w:r w:rsidRPr="0080704B">
        <w:rPr>
          <w:rFonts w:ascii="Times New Roman" w:hAnsi="Times New Roman"/>
          <w:sz w:val="24"/>
          <w:szCs w:val="24"/>
        </w:rPr>
        <w:t xml:space="preserve">    Активно развиваются физическая культура и спорт, потому что  они играют важную роль в жизни каждого человека, являясь одним из главных средств сохранения и укрепления здоровья, физического совершенствования, повышения социальной активности людей, особенно молодежи.</w:t>
      </w:r>
    </w:p>
    <w:p w:rsidR="004C125A" w:rsidRDefault="004C125A" w:rsidP="004C125A">
      <w:pPr>
        <w:numPr>
          <w:ilvl w:val="0"/>
          <w:numId w:val="9"/>
        </w:numPr>
        <w:spacing w:after="0" w:line="240" w:lineRule="auto"/>
        <w:jc w:val="center"/>
        <w:rPr>
          <w:rFonts w:ascii="Times New Roman" w:hAnsi="Times New Roman"/>
          <w:b/>
        </w:rPr>
      </w:pPr>
      <w:r w:rsidRPr="0080704B">
        <w:rPr>
          <w:rFonts w:ascii="Times New Roman" w:hAnsi="Times New Roman"/>
          <w:b/>
          <w:sz w:val="24"/>
          <w:szCs w:val="24"/>
        </w:rPr>
        <w:t>Цели, задачи, показатели (индикаторы), сроки и этапы реализации Подпрограммы</w:t>
      </w:r>
    </w:p>
    <w:p w:rsidR="004C125A" w:rsidRDefault="004C125A" w:rsidP="004C125A">
      <w:pPr>
        <w:pStyle w:val="af6"/>
        <w:rPr>
          <w:rFonts w:ascii="Times New Roman" w:hAnsi="Times New Roman"/>
          <w:sz w:val="24"/>
          <w:szCs w:val="24"/>
        </w:rPr>
      </w:pPr>
      <w:r>
        <w:rPr>
          <w:rFonts w:ascii="Times New Roman" w:hAnsi="Times New Roman"/>
          <w:sz w:val="24"/>
          <w:szCs w:val="24"/>
        </w:rPr>
        <w:t>Целями Подпрограммы являются:</w:t>
      </w:r>
    </w:p>
    <w:p w:rsidR="004C125A" w:rsidRDefault="004C125A" w:rsidP="004C125A">
      <w:pPr>
        <w:pStyle w:val="af6"/>
        <w:rPr>
          <w:rFonts w:ascii="Times New Roman" w:hAnsi="Times New Roman"/>
          <w:sz w:val="24"/>
          <w:szCs w:val="24"/>
        </w:rPr>
      </w:pPr>
    </w:p>
    <w:p w:rsidR="004C125A" w:rsidRDefault="004C125A" w:rsidP="004C125A">
      <w:pPr>
        <w:pStyle w:val="af6"/>
        <w:rPr>
          <w:rFonts w:ascii="Times New Roman" w:hAnsi="Times New Roman"/>
          <w:sz w:val="24"/>
          <w:szCs w:val="24"/>
        </w:rPr>
      </w:pPr>
      <w:r>
        <w:rPr>
          <w:rFonts w:ascii="Times New Roman" w:hAnsi="Times New Roman"/>
          <w:sz w:val="24"/>
          <w:szCs w:val="24"/>
        </w:rPr>
        <w:lastRenderedPageBreak/>
        <w:t>- повышение качества, количества и объема оказываемых муниципальных услуг в области молодежной политики;</w:t>
      </w:r>
    </w:p>
    <w:p w:rsidR="004C125A" w:rsidRDefault="004C125A" w:rsidP="004C125A">
      <w:pPr>
        <w:pStyle w:val="af6"/>
        <w:rPr>
          <w:rFonts w:ascii="Times New Roman" w:hAnsi="Times New Roman"/>
          <w:sz w:val="24"/>
          <w:szCs w:val="24"/>
        </w:rPr>
      </w:pPr>
      <w:r>
        <w:rPr>
          <w:rFonts w:ascii="Times New Roman" w:hAnsi="Times New Roman"/>
          <w:sz w:val="24"/>
          <w:szCs w:val="24"/>
        </w:rPr>
        <w:t>- укрепление здоровья и создание условий для занятий физической культурой и спортом по месту жительства, популяризация физической культуры и массового спорта на территории муниципального образования.</w:t>
      </w:r>
    </w:p>
    <w:p w:rsidR="004C125A" w:rsidRDefault="004C125A" w:rsidP="004C125A">
      <w:pPr>
        <w:pStyle w:val="af6"/>
        <w:rPr>
          <w:rFonts w:ascii="Times New Roman" w:hAnsi="Times New Roman"/>
          <w:b/>
          <w:sz w:val="24"/>
          <w:szCs w:val="24"/>
        </w:rPr>
      </w:pPr>
    </w:p>
    <w:p w:rsidR="004C125A" w:rsidRDefault="004C125A" w:rsidP="004C125A">
      <w:pPr>
        <w:pStyle w:val="af6"/>
        <w:rPr>
          <w:rFonts w:ascii="Times New Roman" w:hAnsi="Times New Roman"/>
          <w:b/>
          <w:sz w:val="24"/>
          <w:szCs w:val="24"/>
        </w:rPr>
      </w:pPr>
      <w:r>
        <w:rPr>
          <w:rFonts w:ascii="Times New Roman" w:hAnsi="Times New Roman"/>
          <w:sz w:val="24"/>
          <w:szCs w:val="24"/>
        </w:rPr>
        <w:t>Основные задачи Подпрограммы</w:t>
      </w:r>
      <w:r>
        <w:rPr>
          <w:rFonts w:ascii="Times New Roman" w:hAnsi="Times New Roman"/>
          <w:b/>
          <w:sz w:val="24"/>
          <w:szCs w:val="24"/>
        </w:rPr>
        <w:t>:</w:t>
      </w:r>
    </w:p>
    <w:p w:rsidR="004C125A" w:rsidRDefault="004C125A" w:rsidP="004C125A">
      <w:pPr>
        <w:pStyle w:val="af6"/>
        <w:rPr>
          <w:rFonts w:ascii="Times New Roman" w:hAnsi="Times New Roman"/>
          <w:b/>
          <w:sz w:val="24"/>
          <w:szCs w:val="24"/>
        </w:rPr>
      </w:pPr>
    </w:p>
    <w:p w:rsidR="004C125A" w:rsidRDefault="004C125A" w:rsidP="004C125A">
      <w:pPr>
        <w:pStyle w:val="af6"/>
        <w:rPr>
          <w:rFonts w:ascii="Times New Roman" w:hAnsi="Times New Roman"/>
          <w:sz w:val="24"/>
          <w:szCs w:val="24"/>
        </w:rPr>
      </w:pPr>
      <w:r>
        <w:rPr>
          <w:rFonts w:ascii="Times New Roman" w:hAnsi="Times New Roman"/>
          <w:sz w:val="24"/>
          <w:szCs w:val="24"/>
        </w:rPr>
        <w:t xml:space="preserve">- создание условий для формирования у молодежи активной позиции, готовности к участию в общественно-политической жизни страны, района, поселения; </w:t>
      </w:r>
    </w:p>
    <w:p w:rsidR="004C125A" w:rsidRDefault="004C125A" w:rsidP="004C125A">
      <w:pPr>
        <w:pStyle w:val="af6"/>
        <w:rPr>
          <w:rFonts w:ascii="Times New Roman" w:hAnsi="Times New Roman"/>
          <w:sz w:val="24"/>
          <w:szCs w:val="24"/>
        </w:rPr>
      </w:pPr>
      <w:r>
        <w:rPr>
          <w:rFonts w:ascii="Times New Roman" w:hAnsi="Times New Roman"/>
          <w:sz w:val="24"/>
          <w:szCs w:val="24"/>
        </w:rPr>
        <w:t>- обеспечение условий для развития на территории муниципального образования физической культуры и массового спорта;</w:t>
      </w:r>
    </w:p>
    <w:p w:rsidR="004C125A" w:rsidRDefault="004C125A" w:rsidP="004C125A">
      <w:pPr>
        <w:pStyle w:val="af6"/>
        <w:rPr>
          <w:rFonts w:ascii="Times New Roman" w:hAnsi="Times New Roman"/>
          <w:sz w:val="24"/>
          <w:szCs w:val="24"/>
        </w:rPr>
      </w:pPr>
      <w:r>
        <w:rPr>
          <w:rFonts w:ascii="Times New Roman" w:hAnsi="Times New Roman"/>
          <w:sz w:val="24"/>
          <w:szCs w:val="24"/>
        </w:rPr>
        <w:t xml:space="preserve">    -  организация и проведение физкультурно-оздоровительных и спортивных мероприятий.</w:t>
      </w:r>
      <w:proofErr w:type="gramStart"/>
      <w:r>
        <w:rPr>
          <w:rFonts w:ascii="Times New Roman" w:hAnsi="Times New Roman"/>
          <w:sz w:val="24"/>
          <w:szCs w:val="24"/>
        </w:rPr>
        <w:t xml:space="preserve"> .</w:t>
      </w:r>
      <w:proofErr w:type="gramEnd"/>
    </w:p>
    <w:p w:rsidR="004C125A" w:rsidRDefault="004C125A" w:rsidP="004C125A">
      <w:pPr>
        <w:jc w:val="both"/>
        <w:rPr>
          <w:rFonts w:ascii="Times New Roman" w:hAnsi="Times New Roman"/>
        </w:rPr>
      </w:pPr>
      <w:r>
        <w:rPr>
          <w:rFonts w:ascii="Times New Roman" w:hAnsi="Times New Roman"/>
        </w:rPr>
        <w:t xml:space="preserve">Эффективность реализации Программы   оценивается по результатам,  достигнутым в ходе реализации Подпрограмм. </w:t>
      </w:r>
    </w:p>
    <w:p w:rsidR="004C125A" w:rsidRDefault="004C125A" w:rsidP="004C125A">
      <w:pPr>
        <w:tabs>
          <w:tab w:val="center" w:pos="4677"/>
          <w:tab w:val="right" w:pos="9355"/>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  Характеристика основных мероприятий Подпрограммы</w:t>
      </w:r>
    </w:p>
    <w:p w:rsidR="004C125A" w:rsidRDefault="004C125A" w:rsidP="004C125A">
      <w:pPr>
        <w:tabs>
          <w:tab w:val="center" w:pos="4677"/>
          <w:tab w:val="right" w:pos="9355"/>
        </w:tabs>
        <w:autoSpaceDE w:val="0"/>
        <w:autoSpaceDN w:val="0"/>
        <w:adjustRightInd w:val="0"/>
        <w:spacing w:after="0" w:line="240" w:lineRule="auto"/>
        <w:rPr>
          <w:rFonts w:ascii="Times New Roman" w:hAnsi="Times New Roman"/>
          <w:sz w:val="24"/>
          <w:szCs w:val="24"/>
        </w:rPr>
      </w:pPr>
    </w:p>
    <w:p w:rsidR="004C125A" w:rsidRDefault="004C125A" w:rsidP="004C125A">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Характеристика основных мероприятий подпрограммы приведена в перечнях мероприятий (приложение 2) , целевые индикаторы представлены в приложении 1.</w:t>
      </w:r>
    </w:p>
    <w:p w:rsidR="004C125A" w:rsidRDefault="004C125A" w:rsidP="004C125A">
      <w:pPr>
        <w:suppressAutoHyphens/>
        <w:spacing w:after="0" w:line="240" w:lineRule="auto"/>
        <w:rPr>
          <w:rFonts w:ascii="Times New Roman" w:eastAsia="SimSun" w:hAnsi="Times New Roman" w:cs="Calibri"/>
          <w:kern w:val="2"/>
          <w:sz w:val="28"/>
          <w:szCs w:val="28"/>
        </w:rPr>
      </w:pPr>
    </w:p>
    <w:p w:rsidR="004C125A" w:rsidRDefault="004C125A" w:rsidP="004C125A">
      <w:pPr>
        <w:spacing w:after="0"/>
        <w:rPr>
          <w:rFonts w:ascii="Times New Roman" w:hAnsi="Times New Roman"/>
          <w:b/>
        </w:rPr>
      </w:pPr>
    </w:p>
    <w:p w:rsidR="004C125A" w:rsidRDefault="004C125A" w:rsidP="004C125A">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4. Информация по ресурсному обеспечению  Подпрограммы</w:t>
      </w:r>
    </w:p>
    <w:p w:rsidR="004C125A" w:rsidRDefault="004C125A" w:rsidP="004C125A">
      <w:pPr>
        <w:widowControl w:val="0"/>
        <w:suppressAutoHyphens/>
        <w:spacing w:after="0" w:line="240" w:lineRule="auto"/>
        <w:jc w:val="center"/>
        <w:rPr>
          <w:rFonts w:ascii="Times New Roman" w:eastAsia="SimSun" w:hAnsi="Times New Roman" w:cs="Calibri"/>
          <w:b/>
          <w:kern w:val="2"/>
          <w:sz w:val="24"/>
          <w:szCs w:val="24"/>
        </w:rPr>
      </w:pPr>
    </w:p>
    <w:p w:rsidR="004C125A" w:rsidRDefault="004C125A" w:rsidP="004C125A">
      <w:pPr>
        <w:spacing w:after="0"/>
        <w:jc w:val="both"/>
        <w:rPr>
          <w:rFonts w:ascii="Times New Roman" w:eastAsia="Calibri" w:hAnsi="Times New Roman"/>
          <w:sz w:val="24"/>
          <w:szCs w:val="24"/>
        </w:rPr>
      </w:pPr>
      <w:r>
        <w:rPr>
          <w:rFonts w:ascii="Times New Roman" w:eastAsia="SimSun" w:hAnsi="Times New Roman" w:cs="Calibri"/>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2017 – 2019 годах </w:t>
      </w:r>
      <w:r>
        <w:rPr>
          <w:rFonts w:ascii="Times New Roman" w:eastAsia="SimSun" w:hAnsi="Times New Roman" w:cs="Calibri"/>
          <w:kern w:val="2"/>
          <w:sz w:val="24"/>
          <w:szCs w:val="24"/>
        </w:rPr>
        <w:t xml:space="preserve">составляет </w:t>
      </w:r>
      <w:r w:rsidR="0080704B">
        <w:rPr>
          <w:rFonts w:ascii="Times New Roman" w:eastAsia="SimSun" w:hAnsi="Times New Roman" w:cs="Calibri"/>
          <w:kern w:val="2"/>
          <w:sz w:val="24"/>
          <w:szCs w:val="24"/>
        </w:rPr>
        <w:t>796,0</w:t>
      </w:r>
      <w:r>
        <w:rPr>
          <w:rFonts w:ascii="Times New Roman" w:hAnsi="Times New Roman"/>
          <w:sz w:val="24"/>
          <w:szCs w:val="24"/>
        </w:rPr>
        <w:t xml:space="preserve"> тыс. рублей, в том числе:</w:t>
      </w:r>
    </w:p>
    <w:p w:rsidR="004C125A" w:rsidRDefault="004C125A" w:rsidP="004C125A">
      <w:pPr>
        <w:spacing w:after="0" w:line="240" w:lineRule="auto"/>
        <w:rPr>
          <w:rFonts w:ascii="Times New Roman" w:hAnsi="Times New Roman"/>
          <w:sz w:val="24"/>
          <w:szCs w:val="24"/>
        </w:rPr>
      </w:pPr>
      <w:r>
        <w:rPr>
          <w:rFonts w:ascii="Times New Roman" w:hAnsi="Times New Roman"/>
          <w:sz w:val="24"/>
          <w:szCs w:val="24"/>
        </w:rPr>
        <w:t>2017 год – 204,3 тыс. рублей;</w:t>
      </w:r>
    </w:p>
    <w:p w:rsidR="004C125A" w:rsidRDefault="004C125A" w:rsidP="004C125A">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 xml:space="preserve">2018 год – </w:t>
      </w:r>
      <w:r w:rsidR="0080704B">
        <w:rPr>
          <w:rFonts w:ascii="Times New Roman" w:eastAsia="SimSun" w:hAnsi="Times New Roman" w:cs="Calibri"/>
          <w:kern w:val="2"/>
          <w:sz w:val="24"/>
          <w:szCs w:val="24"/>
        </w:rPr>
        <w:t>291,7</w:t>
      </w:r>
      <w:r>
        <w:rPr>
          <w:rFonts w:ascii="Times New Roman" w:eastAsia="SimSun" w:hAnsi="Times New Roman" w:cs="Calibri"/>
          <w:kern w:val="2"/>
          <w:sz w:val="24"/>
          <w:szCs w:val="24"/>
        </w:rPr>
        <w:t xml:space="preserve"> тыс. рублей;</w:t>
      </w:r>
    </w:p>
    <w:p w:rsidR="004C125A" w:rsidRDefault="004C125A" w:rsidP="004C125A">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 xml:space="preserve">2019 год – </w:t>
      </w:r>
      <w:r w:rsidR="0080704B">
        <w:rPr>
          <w:rFonts w:ascii="Times New Roman" w:eastAsia="SimSun" w:hAnsi="Times New Roman" w:cs="Calibri"/>
          <w:kern w:val="2"/>
          <w:sz w:val="24"/>
          <w:szCs w:val="24"/>
        </w:rPr>
        <w:t>3</w:t>
      </w:r>
      <w:r>
        <w:rPr>
          <w:rFonts w:ascii="Times New Roman" w:eastAsia="SimSun" w:hAnsi="Times New Roman" w:cs="Calibri"/>
          <w:kern w:val="2"/>
          <w:sz w:val="24"/>
          <w:szCs w:val="24"/>
        </w:rPr>
        <w:t>00,0 тыс. рублей;</w:t>
      </w:r>
    </w:p>
    <w:p w:rsidR="004C125A" w:rsidRDefault="004C125A" w:rsidP="004C125A">
      <w:pPr>
        <w:suppressAutoHyphens/>
        <w:spacing w:after="0" w:line="240" w:lineRule="auto"/>
        <w:rPr>
          <w:rFonts w:ascii="Times New Roman" w:eastAsia="SimSun" w:hAnsi="Times New Roman" w:cs="Calibri"/>
          <w:kern w:val="2"/>
          <w:sz w:val="28"/>
          <w:szCs w:val="28"/>
        </w:rPr>
      </w:pPr>
    </w:p>
    <w:p w:rsidR="004C125A" w:rsidRDefault="004C125A" w:rsidP="004C125A">
      <w:pPr>
        <w:spacing w:after="0"/>
        <w:rPr>
          <w:rFonts w:ascii="Times New Roman" w:hAnsi="Times New Roman"/>
          <w:b/>
        </w:rPr>
        <w:sectPr w:rsidR="004C125A">
          <w:pgSz w:w="11906" w:h="16838"/>
          <w:pgMar w:top="851" w:right="851" w:bottom="993" w:left="709" w:header="709" w:footer="709" w:gutter="0"/>
          <w:cols w:space="720"/>
        </w:sectPr>
      </w:pPr>
    </w:p>
    <w:p w:rsidR="004C125A" w:rsidRDefault="004C125A" w:rsidP="004C125A">
      <w:pPr>
        <w:ind w:right="-365"/>
        <w:jc w:val="right"/>
        <w:rPr>
          <w:rFonts w:ascii="Times New Roman" w:hAnsi="Times New Roman"/>
          <w:sz w:val="20"/>
          <w:szCs w:val="20"/>
        </w:rPr>
      </w:pPr>
      <w:r>
        <w:rPr>
          <w:rFonts w:ascii="Times New Roman" w:hAnsi="Times New Roman"/>
          <w:sz w:val="20"/>
          <w:szCs w:val="20"/>
        </w:rPr>
        <w:lastRenderedPageBreak/>
        <w:t>Приложение 1</w:t>
      </w:r>
    </w:p>
    <w:p w:rsidR="004C125A" w:rsidRDefault="004C125A" w:rsidP="004C125A">
      <w:pPr>
        <w:pStyle w:val="ae"/>
        <w:ind w:firstLine="6379"/>
        <w:jc w:val="right"/>
        <w:rPr>
          <w:sz w:val="20"/>
        </w:rPr>
      </w:pPr>
    </w:p>
    <w:p w:rsidR="004C125A" w:rsidRDefault="004C125A" w:rsidP="004C125A">
      <w:pPr>
        <w:jc w:val="center"/>
        <w:rPr>
          <w:rFonts w:ascii="Times New Roman" w:hAnsi="Times New Roman"/>
          <w:b/>
        </w:rPr>
      </w:pPr>
      <w:r>
        <w:rPr>
          <w:rFonts w:ascii="Times New Roman" w:hAnsi="Times New Roman"/>
          <w:b/>
        </w:rPr>
        <w:t>Планируемые результаты реализации Подпрограммы</w:t>
      </w:r>
    </w:p>
    <w:p w:rsidR="004C125A" w:rsidRDefault="004C125A" w:rsidP="004C125A">
      <w:pPr>
        <w:pStyle w:val="ConsPlusNonformat"/>
        <w:widowControl/>
        <w:jc w:val="center"/>
        <w:rPr>
          <w:rFonts w:ascii="Times New Roman" w:hAnsi="Times New Roman"/>
          <w:sz w:val="22"/>
          <w:szCs w:val="22"/>
        </w:rPr>
      </w:pPr>
      <w:r>
        <w:rPr>
          <w:rFonts w:ascii="Times New Roman" w:hAnsi="Times New Roman"/>
          <w:sz w:val="22"/>
          <w:szCs w:val="22"/>
        </w:rPr>
        <w:t>«Развитие</w:t>
      </w:r>
      <w:r>
        <w:rPr>
          <w:rFonts w:ascii="Times New Roman" w:hAnsi="Times New Roman"/>
        </w:rPr>
        <w:t xml:space="preserve"> </w:t>
      </w:r>
      <w:r>
        <w:rPr>
          <w:rFonts w:ascii="Times New Roman" w:hAnsi="Times New Roman"/>
          <w:sz w:val="22"/>
          <w:szCs w:val="22"/>
        </w:rPr>
        <w:t xml:space="preserve">физической культуры, спорта и молодежной политики на территории муниципального образования </w:t>
      </w:r>
      <w:proofErr w:type="spellStart"/>
      <w:r>
        <w:rPr>
          <w:rFonts w:ascii="Times New Roman" w:hAnsi="Times New Roman"/>
          <w:sz w:val="22"/>
          <w:szCs w:val="22"/>
        </w:rPr>
        <w:t>Крючковский</w:t>
      </w:r>
      <w:proofErr w:type="spellEnd"/>
      <w:r>
        <w:rPr>
          <w:rFonts w:ascii="Times New Roman" w:hAnsi="Times New Roman"/>
          <w:sz w:val="22"/>
          <w:szCs w:val="22"/>
        </w:rPr>
        <w:t xml:space="preserve"> сельсовет»</w:t>
      </w:r>
    </w:p>
    <w:p w:rsidR="004C125A" w:rsidRDefault="004C125A" w:rsidP="004C125A">
      <w:pPr>
        <w:pStyle w:val="ConsPlusNonformat"/>
        <w:widowControl/>
        <w:jc w:val="center"/>
        <w:rPr>
          <w:rFonts w:ascii="Times New Roman" w:hAnsi="Times New Roman" w:cs="Times New Roman"/>
          <w:b/>
          <w:bCs/>
          <w:sz w:val="22"/>
          <w:szCs w:val="22"/>
        </w:rPr>
      </w:pPr>
    </w:p>
    <w:tbl>
      <w:tblPr>
        <w:tblW w:w="15315" w:type="dxa"/>
        <w:tblInd w:w="75" w:type="dxa"/>
        <w:tblLayout w:type="fixed"/>
        <w:tblCellMar>
          <w:left w:w="75" w:type="dxa"/>
          <w:right w:w="75" w:type="dxa"/>
        </w:tblCellMar>
        <w:tblLook w:val="04A0"/>
      </w:tblPr>
      <w:tblGrid>
        <w:gridCol w:w="639"/>
        <w:gridCol w:w="3189"/>
        <w:gridCol w:w="1560"/>
        <w:gridCol w:w="1418"/>
        <w:gridCol w:w="2128"/>
        <w:gridCol w:w="992"/>
        <w:gridCol w:w="1135"/>
        <w:gridCol w:w="1418"/>
        <w:gridCol w:w="1419"/>
        <w:gridCol w:w="1417"/>
      </w:tblGrid>
      <w:tr w:rsidR="004C125A" w:rsidTr="004C125A">
        <w:trPr>
          <w:trHeight w:val="800"/>
        </w:trPr>
        <w:tc>
          <w:tcPr>
            <w:tcW w:w="639"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pStyle w:val="ConsPlusCell"/>
              <w:spacing w:line="276" w:lineRule="auto"/>
              <w:jc w:val="center"/>
              <w:rPr>
                <w:sz w:val="22"/>
                <w:szCs w:val="22"/>
                <w:lang w:eastAsia="en-US"/>
              </w:rPr>
            </w:pPr>
            <w:r>
              <w:rPr>
                <w:sz w:val="22"/>
                <w:szCs w:val="22"/>
                <w:lang w:eastAsia="en-US"/>
              </w:rPr>
              <w:t xml:space="preserve">№  </w:t>
            </w:r>
            <w:r>
              <w:rPr>
                <w:sz w:val="22"/>
                <w:szCs w:val="22"/>
                <w:lang w:eastAsia="en-US"/>
              </w:rPr>
              <w:br/>
            </w:r>
            <w:proofErr w:type="spellStart"/>
            <w:proofErr w:type="gramStart"/>
            <w:r>
              <w:rPr>
                <w:sz w:val="22"/>
                <w:szCs w:val="22"/>
                <w:lang w:eastAsia="en-US"/>
              </w:rPr>
              <w:t>п</w:t>
            </w:r>
            <w:proofErr w:type="spellEnd"/>
            <w:proofErr w:type="gramEnd"/>
            <w:r>
              <w:rPr>
                <w:sz w:val="22"/>
                <w:szCs w:val="22"/>
                <w:lang w:eastAsia="en-US"/>
              </w:rPr>
              <w:t>/</w:t>
            </w:r>
            <w:proofErr w:type="spellStart"/>
            <w:r>
              <w:rPr>
                <w:sz w:val="22"/>
                <w:szCs w:val="22"/>
                <w:lang w:eastAsia="en-US"/>
              </w:rPr>
              <w:t>п</w:t>
            </w:r>
            <w:proofErr w:type="spellEnd"/>
          </w:p>
        </w:tc>
        <w:tc>
          <w:tcPr>
            <w:tcW w:w="3189"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pStyle w:val="ConsPlusCell"/>
              <w:spacing w:line="276" w:lineRule="auto"/>
              <w:jc w:val="center"/>
              <w:rPr>
                <w:sz w:val="22"/>
                <w:szCs w:val="22"/>
                <w:lang w:eastAsia="en-US"/>
              </w:rPr>
            </w:pPr>
            <w:r>
              <w:rPr>
                <w:sz w:val="22"/>
                <w:szCs w:val="22"/>
                <w:lang w:eastAsia="en-US"/>
              </w:rPr>
              <w:t xml:space="preserve">Задачи,      </w:t>
            </w:r>
            <w:r>
              <w:rPr>
                <w:sz w:val="22"/>
                <w:szCs w:val="22"/>
                <w:lang w:eastAsia="en-US"/>
              </w:rPr>
              <w:br/>
              <w:t xml:space="preserve">направленные </w:t>
            </w:r>
            <w:r>
              <w:rPr>
                <w:sz w:val="22"/>
                <w:szCs w:val="22"/>
                <w:lang w:eastAsia="en-US"/>
              </w:rPr>
              <w:br/>
              <w:t>на достижение</w:t>
            </w:r>
            <w:r>
              <w:rPr>
                <w:sz w:val="22"/>
                <w:szCs w:val="22"/>
                <w:lang w:eastAsia="en-US"/>
              </w:rPr>
              <w:br/>
              <w:t>цели</w:t>
            </w:r>
          </w:p>
        </w:tc>
        <w:tc>
          <w:tcPr>
            <w:tcW w:w="2978" w:type="dxa"/>
            <w:gridSpan w:val="2"/>
            <w:tcBorders>
              <w:top w:val="single" w:sz="4" w:space="0" w:color="auto"/>
              <w:left w:val="single" w:sz="4" w:space="0" w:color="auto"/>
              <w:bottom w:val="single" w:sz="4" w:space="0" w:color="auto"/>
              <w:right w:val="single" w:sz="4" w:space="0" w:color="auto"/>
            </w:tcBorders>
            <w:hideMark/>
          </w:tcPr>
          <w:p w:rsidR="004C125A" w:rsidRDefault="004C125A">
            <w:pPr>
              <w:pStyle w:val="ConsPlusCell"/>
              <w:spacing w:line="276" w:lineRule="auto"/>
              <w:jc w:val="center"/>
              <w:rPr>
                <w:sz w:val="22"/>
                <w:szCs w:val="22"/>
                <w:lang w:eastAsia="en-US"/>
              </w:rPr>
            </w:pPr>
            <w:r>
              <w:rPr>
                <w:sz w:val="22"/>
                <w:szCs w:val="22"/>
                <w:lang w:eastAsia="en-US"/>
              </w:rPr>
              <w:t xml:space="preserve">Планируемый объём    </w:t>
            </w:r>
            <w:r>
              <w:rPr>
                <w:sz w:val="22"/>
                <w:szCs w:val="22"/>
                <w:lang w:eastAsia="en-US"/>
              </w:rPr>
              <w:br/>
              <w:t xml:space="preserve">финансирования       </w:t>
            </w:r>
            <w:r>
              <w:rPr>
                <w:sz w:val="22"/>
                <w:szCs w:val="22"/>
                <w:lang w:eastAsia="en-US"/>
              </w:rPr>
              <w:br/>
              <w:t xml:space="preserve">на решение данной    </w:t>
            </w:r>
            <w:r>
              <w:rPr>
                <w:sz w:val="22"/>
                <w:szCs w:val="22"/>
                <w:lang w:eastAsia="en-US"/>
              </w:rPr>
              <w:br/>
              <w:t>задачи (тыс. руб.)</w:t>
            </w:r>
          </w:p>
        </w:tc>
        <w:tc>
          <w:tcPr>
            <w:tcW w:w="2128"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pStyle w:val="ConsPlusCell"/>
              <w:spacing w:line="276" w:lineRule="auto"/>
              <w:jc w:val="center"/>
              <w:rPr>
                <w:sz w:val="22"/>
                <w:szCs w:val="22"/>
                <w:lang w:eastAsia="en-US"/>
              </w:rPr>
            </w:pPr>
            <w:r>
              <w:rPr>
                <w:sz w:val="22"/>
                <w:szCs w:val="22"/>
                <w:lang w:eastAsia="en-US"/>
              </w:rPr>
              <w:t xml:space="preserve">Количественные </w:t>
            </w:r>
            <w:r>
              <w:rPr>
                <w:sz w:val="22"/>
                <w:szCs w:val="22"/>
                <w:lang w:eastAsia="en-US"/>
              </w:rPr>
              <w:br/>
              <w:t xml:space="preserve">и/или          </w:t>
            </w:r>
            <w:r>
              <w:rPr>
                <w:sz w:val="22"/>
                <w:szCs w:val="22"/>
                <w:lang w:eastAsia="en-US"/>
              </w:rPr>
              <w:br/>
              <w:t xml:space="preserve">качественные   </w:t>
            </w:r>
            <w:r>
              <w:rPr>
                <w:sz w:val="22"/>
                <w:szCs w:val="22"/>
                <w:lang w:eastAsia="en-US"/>
              </w:rPr>
              <w:br/>
              <w:t xml:space="preserve">целевые        </w:t>
            </w:r>
            <w:r>
              <w:rPr>
                <w:sz w:val="22"/>
                <w:szCs w:val="22"/>
                <w:lang w:eastAsia="en-US"/>
              </w:rPr>
              <w:br/>
              <w:t xml:space="preserve">показатели,    </w:t>
            </w:r>
            <w:r>
              <w:rPr>
                <w:sz w:val="22"/>
                <w:szCs w:val="22"/>
                <w:lang w:eastAsia="en-US"/>
              </w:rPr>
              <w:br/>
              <w:t>характеризующие</w:t>
            </w:r>
            <w:r>
              <w:rPr>
                <w:sz w:val="22"/>
                <w:szCs w:val="22"/>
                <w:lang w:eastAsia="en-US"/>
              </w:rPr>
              <w:br/>
              <w:t>достижение целей и решение задач</w:t>
            </w:r>
          </w:p>
        </w:tc>
        <w:tc>
          <w:tcPr>
            <w:tcW w:w="992"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pStyle w:val="ConsPlusCell"/>
              <w:spacing w:line="276" w:lineRule="auto"/>
              <w:jc w:val="center"/>
              <w:rPr>
                <w:sz w:val="22"/>
                <w:szCs w:val="22"/>
                <w:lang w:eastAsia="en-US"/>
              </w:rPr>
            </w:pPr>
            <w:r>
              <w:rPr>
                <w:sz w:val="22"/>
                <w:szCs w:val="22"/>
                <w:lang w:eastAsia="en-US"/>
              </w:rPr>
              <w:t>Ед.</w:t>
            </w:r>
            <w:r>
              <w:rPr>
                <w:sz w:val="22"/>
                <w:szCs w:val="22"/>
                <w:lang w:eastAsia="en-US"/>
              </w:rPr>
              <w:br/>
            </w:r>
            <w:proofErr w:type="spellStart"/>
            <w:r>
              <w:rPr>
                <w:sz w:val="22"/>
                <w:szCs w:val="22"/>
                <w:lang w:eastAsia="en-US"/>
              </w:rPr>
              <w:t>измер</w:t>
            </w:r>
            <w:proofErr w:type="spellEnd"/>
            <w:r>
              <w:rPr>
                <w:sz w:val="22"/>
                <w:szCs w:val="22"/>
                <w:lang w:eastAsia="en-US"/>
              </w:rPr>
              <w:t>.</w:t>
            </w:r>
          </w:p>
        </w:tc>
        <w:tc>
          <w:tcPr>
            <w:tcW w:w="1135"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pStyle w:val="ConsPlusCell"/>
              <w:spacing w:line="276" w:lineRule="auto"/>
              <w:jc w:val="center"/>
              <w:rPr>
                <w:sz w:val="22"/>
                <w:szCs w:val="22"/>
                <w:lang w:eastAsia="en-US"/>
              </w:rPr>
            </w:pPr>
            <w:r>
              <w:rPr>
                <w:sz w:val="22"/>
                <w:szCs w:val="22"/>
                <w:lang w:eastAsia="en-US"/>
              </w:rPr>
              <w:t xml:space="preserve">Базовое      </w:t>
            </w:r>
            <w:r>
              <w:rPr>
                <w:sz w:val="22"/>
                <w:szCs w:val="22"/>
                <w:lang w:eastAsia="en-US"/>
              </w:rPr>
              <w:br/>
              <w:t xml:space="preserve">значение     </w:t>
            </w:r>
            <w:r>
              <w:rPr>
                <w:sz w:val="22"/>
                <w:szCs w:val="22"/>
                <w:lang w:eastAsia="en-US"/>
              </w:rPr>
              <w:br/>
              <w:t xml:space="preserve">показателя   </w:t>
            </w:r>
            <w:r>
              <w:rPr>
                <w:sz w:val="22"/>
                <w:szCs w:val="22"/>
                <w:lang w:eastAsia="en-US"/>
              </w:rPr>
              <w:br/>
              <w:t xml:space="preserve">(на начало   </w:t>
            </w:r>
            <w:r>
              <w:rPr>
                <w:sz w:val="22"/>
                <w:szCs w:val="22"/>
                <w:lang w:eastAsia="en-US"/>
              </w:rPr>
              <w:br/>
              <w:t xml:space="preserve">реализации   </w:t>
            </w:r>
            <w:r>
              <w:rPr>
                <w:sz w:val="22"/>
                <w:szCs w:val="22"/>
                <w:lang w:eastAsia="en-US"/>
              </w:rPr>
              <w:br/>
              <w:t>программы)</w:t>
            </w:r>
          </w:p>
        </w:tc>
        <w:tc>
          <w:tcPr>
            <w:tcW w:w="4254" w:type="dxa"/>
            <w:gridSpan w:val="3"/>
            <w:tcBorders>
              <w:top w:val="single" w:sz="4" w:space="0" w:color="auto"/>
              <w:left w:val="single" w:sz="4" w:space="0" w:color="auto"/>
              <w:bottom w:val="single" w:sz="4" w:space="0" w:color="auto"/>
              <w:right w:val="single" w:sz="4" w:space="0" w:color="auto"/>
            </w:tcBorders>
            <w:hideMark/>
          </w:tcPr>
          <w:p w:rsidR="004C125A" w:rsidRDefault="004C125A">
            <w:pPr>
              <w:pStyle w:val="ConsPlusCell"/>
              <w:spacing w:line="276" w:lineRule="auto"/>
              <w:jc w:val="center"/>
              <w:rPr>
                <w:sz w:val="22"/>
                <w:szCs w:val="22"/>
                <w:lang w:eastAsia="en-US"/>
              </w:rPr>
            </w:pPr>
            <w:r>
              <w:rPr>
                <w:sz w:val="22"/>
                <w:szCs w:val="22"/>
                <w:lang w:eastAsia="en-US"/>
              </w:rPr>
              <w:t xml:space="preserve">Планируемое значение показателя по годам           </w:t>
            </w:r>
            <w:r>
              <w:rPr>
                <w:sz w:val="22"/>
                <w:szCs w:val="22"/>
                <w:lang w:eastAsia="en-US"/>
              </w:rPr>
              <w:br/>
              <w:t>реализации</w:t>
            </w:r>
          </w:p>
        </w:tc>
      </w:tr>
      <w:tr w:rsidR="004C125A" w:rsidTr="004C125A">
        <w:trPr>
          <w:trHeight w:val="640"/>
        </w:trPr>
        <w:tc>
          <w:tcPr>
            <w:tcW w:w="639"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rPr>
            </w:pPr>
          </w:p>
        </w:tc>
        <w:tc>
          <w:tcPr>
            <w:tcW w:w="3189"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rPr>
            </w:pPr>
          </w:p>
        </w:tc>
        <w:tc>
          <w:tcPr>
            <w:tcW w:w="1560" w:type="dxa"/>
            <w:tcBorders>
              <w:top w:val="nil"/>
              <w:left w:val="single" w:sz="4" w:space="0" w:color="auto"/>
              <w:bottom w:val="single" w:sz="4" w:space="0" w:color="auto"/>
              <w:right w:val="single" w:sz="4" w:space="0" w:color="auto"/>
            </w:tcBorders>
            <w:hideMark/>
          </w:tcPr>
          <w:p w:rsidR="004C125A" w:rsidRDefault="004C125A">
            <w:pPr>
              <w:pStyle w:val="ConsPlusCell"/>
              <w:spacing w:line="276" w:lineRule="auto"/>
              <w:ind w:left="-75" w:right="-75"/>
              <w:jc w:val="center"/>
              <w:rPr>
                <w:sz w:val="22"/>
                <w:szCs w:val="22"/>
                <w:lang w:eastAsia="en-US"/>
              </w:rPr>
            </w:pPr>
            <w:r>
              <w:rPr>
                <w:sz w:val="22"/>
                <w:szCs w:val="22"/>
                <w:lang w:eastAsia="en-US"/>
              </w:rPr>
              <w:t xml:space="preserve">Бюджет     </w:t>
            </w:r>
            <w:r>
              <w:rPr>
                <w:sz w:val="22"/>
                <w:szCs w:val="22"/>
                <w:lang w:eastAsia="en-US"/>
              </w:rPr>
              <w:br/>
              <w:t xml:space="preserve">сельского поселения </w:t>
            </w:r>
          </w:p>
        </w:tc>
        <w:tc>
          <w:tcPr>
            <w:tcW w:w="1418" w:type="dxa"/>
            <w:tcBorders>
              <w:top w:val="nil"/>
              <w:left w:val="single" w:sz="4" w:space="0" w:color="auto"/>
              <w:bottom w:val="single" w:sz="4" w:space="0" w:color="auto"/>
              <w:right w:val="single" w:sz="4" w:space="0" w:color="auto"/>
            </w:tcBorders>
            <w:hideMark/>
          </w:tcPr>
          <w:p w:rsidR="004C125A" w:rsidRDefault="004C125A">
            <w:pPr>
              <w:pStyle w:val="ConsPlusCell"/>
              <w:spacing w:line="276" w:lineRule="auto"/>
              <w:jc w:val="center"/>
              <w:rPr>
                <w:sz w:val="22"/>
                <w:szCs w:val="22"/>
                <w:lang w:eastAsia="en-US"/>
              </w:rPr>
            </w:pPr>
            <w:r>
              <w:rPr>
                <w:sz w:val="22"/>
                <w:szCs w:val="22"/>
                <w:lang w:eastAsia="en-US"/>
              </w:rPr>
              <w:t xml:space="preserve">Другие   </w:t>
            </w:r>
            <w:r>
              <w:rPr>
                <w:sz w:val="22"/>
                <w:szCs w:val="22"/>
                <w:lang w:eastAsia="en-US"/>
              </w:rPr>
              <w:br/>
              <w:t>источники</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rPr>
            </w:pPr>
          </w:p>
        </w:tc>
        <w:tc>
          <w:tcPr>
            <w:tcW w:w="1418" w:type="dxa"/>
            <w:tcBorders>
              <w:top w:val="nil"/>
              <w:left w:val="single" w:sz="4" w:space="0" w:color="auto"/>
              <w:bottom w:val="single" w:sz="4" w:space="0" w:color="auto"/>
              <w:right w:val="single" w:sz="4" w:space="0" w:color="auto"/>
            </w:tcBorders>
            <w:hideMark/>
          </w:tcPr>
          <w:p w:rsidR="004C125A" w:rsidRDefault="004C125A">
            <w:pPr>
              <w:pStyle w:val="ConsPlusCell"/>
              <w:spacing w:line="276" w:lineRule="auto"/>
              <w:jc w:val="center"/>
              <w:rPr>
                <w:sz w:val="22"/>
                <w:szCs w:val="22"/>
                <w:lang w:eastAsia="en-US"/>
              </w:rPr>
            </w:pPr>
            <w:r>
              <w:rPr>
                <w:sz w:val="22"/>
                <w:szCs w:val="22"/>
                <w:lang w:eastAsia="en-US"/>
              </w:rPr>
              <w:t>2017</w:t>
            </w:r>
          </w:p>
        </w:tc>
        <w:tc>
          <w:tcPr>
            <w:tcW w:w="1419" w:type="dxa"/>
            <w:tcBorders>
              <w:top w:val="nil"/>
              <w:left w:val="single" w:sz="4" w:space="0" w:color="auto"/>
              <w:bottom w:val="single" w:sz="4" w:space="0" w:color="auto"/>
              <w:right w:val="single" w:sz="4" w:space="0" w:color="auto"/>
            </w:tcBorders>
            <w:hideMark/>
          </w:tcPr>
          <w:p w:rsidR="004C125A" w:rsidRDefault="004C125A">
            <w:pPr>
              <w:pStyle w:val="ConsPlusCell"/>
              <w:spacing w:line="276" w:lineRule="auto"/>
              <w:jc w:val="center"/>
              <w:rPr>
                <w:sz w:val="22"/>
                <w:szCs w:val="22"/>
                <w:lang w:eastAsia="en-US"/>
              </w:rPr>
            </w:pPr>
            <w:r>
              <w:rPr>
                <w:sz w:val="22"/>
                <w:szCs w:val="22"/>
                <w:lang w:eastAsia="en-US"/>
              </w:rPr>
              <w:t>2018</w:t>
            </w:r>
          </w:p>
        </w:tc>
        <w:tc>
          <w:tcPr>
            <w:tcW w:w="1417" w:type="dxa"/>
            <w:tcBorders>
              <w:top w:val="nil"/>
              <w:left w:val="single" w:sz="4" w:space="0" w:color="auto"/>
              <w:bottom w:val="single" w:sz="4" w:space="0" w:color="auto"/>
              <w:right w:val="single" w:sz="4" w:space="0" w:color="auto"/>
            </w:tcBorders>
          </w:tcPr>
          <w:p w:rsidR="004C125A" w:rsidRDefault="004C125A">
            <w:pPr>
              <w:pStyle w:val="ConsPlusCell"/>
              <w:spacing w:line="276" w:lineRule="auto"/>
              <w:jc w:val="center"/>
              <w:rPr>
                <w:sz w:val="22"/>
                <w:szCs w:val="22"/>
                <w:lang w:eastAsia="en-US"/>
              </w:rPr>
            </w:pPr>
            <w:r>
              <w:rPr>
                <w:sz w:val="22"/>
                <w:szCs w:val="22"/>
                <w:lang w:eastAsia="en-US"/>
              </w:rPr>
              <w:t>2019</w:t>
            </w:r>
          </w:p>
          <w:p w:rsidR="004C125A" w:rsidRDefault="004C125A">
            <w:pPr>
              <w:jc w:val="center"/>
              <w:rPr>
                <w:rFonts w:ascii="Times New Roman" w:hAnsi="Times New Roman"/>
              </w:rPr>
            </w:pPr>
          </w:p>
        </w:tc>
      </w:tr>
      <w:tr w:rsidR="004C125A" w:rsidTr="004C125A">
        <w:tc>
          <w:tcPr>
            <w:tcW w:w="639" w:type="dxa"/>
            <w:tcBorders>
              <w:top w:val="nil"/>
              <w:left w:val="single" w:sz="4" w:space="0" w:color="auto"/>
              <w:bottom w:val="single" w:sz="4" w:space="0" w:color="auto"/>
              <w:right w:val="single" w:sz="4" w:space="0" w:color="auto"/>
            </w:tcBorders>
            <w:hideMark/>
          </w:tcPr>
          <w:p w:rsidR="004C125A" w:rsidRDefault="004C125A">
            <w:pPr>
              <w:pStyle w:val="ConsPlusCell"/>
              <w:spacing w:line="276" w:lineRule="auto"/>
              <w:jc w:val="center"/>
              <w:rPr>
                <w:sz w:val="22"/>
                <w:szCs w:val="22"/>
                <w:lang w:eastAsia="en-US"/>
              </w:rPr>
            </w:pPr>
            <w:r>
              <w:rPr>
                <w:sz w:val="22"/>
                <w:szCs w:val="22"/>
                <w:lang w:eastAsia="en-US"/>
              </w:rPr>
              <w:t>1</w:t>
            </w:r>
          </w:p>
        </w:tc>
        <w:tc>
          <w:tcPr>
            <w:tcW w:w="3189" w:type="dxa"/>
            <w:tcBorders>
              <w:top w:val="nil"/>
              <w:left w:val="single" w:sz="4" w:space="0" w:color="auto"/>
              <w:bottom w:val="single" w:sz="4" w:space="0" w:color="auto"/>
              <w:right w:val="single" w:sz="4" w:space="0" w:color="auto"/>
            </w:tcBorders>
            <w:hideMark/>
          </w:tcPr>
          <w:p w:rsidR="004C125A" w:rsidRDefault="004C125A">
            <w:pPr>
              <w:pStyle w:val="ConsPlusCell"/>
              <w:spacing w:line="276" w:lineRule="auto"/>
              <w:jc w:val="center"/>
              <w:rPr>
                <w:sz w:val="22"/>
                <w:szCs w:val="22"/>
                <w:lang w:eastAsia="en-US"/>
              </w:rPr>
            </w:pPr>
            <w:r>
              <w:rPr>
                <w:sz w:val="22"/>
                <w:szCs w:val="22"/>
                <w:lang w:eastAsia="en-US"/>
              </w:rPr>
              <w:t>2</w:t>
            </w:r>
          </w:p>
        </w:tc>
        <w:tc>
          <w:tcPr>
            <w:tcW w:w="1560" w:type="dxa"/>
            <w:tcBorders>
              <w:top w:val="nil"/>
              <w:left w:val="single" w:sz="4" w:space="0" w:color="auto"/>
              <w:bottom w:val="single" w:sz="4" w:space="0" w:color="auto"/>
              <w:right w:val="single" w:sz="4" w:space="0" w:color="auto"/>
            </w:tcBorders>
            <w:hideMark/>
          </w:tcPr>
          <w:p w:rsidR="004C125A" w:rsidRDefault="004C125A">
            <w:pPr>
              <w:pStyle w:val="ConsPlusCell"/>
              <w:spacing w:line="276" w:lineRule="auto"/>
              <w:jc w:val="center"/>
              <w:rPr>
                <w:sz w:val="22"/>
                <w:szCs w:val="22"/>
                <w:lang w:eastAsia="en-US"/>
              </w:rPr>
            </w:pPr>
            <w:r>
              <w:rPr>
                <w:sz w:val="22"/>
                <w:szCs w:val="22"/>
                <w:lang w:eastAsia="en-US"/>
              </w:rPr>
              <w:t>3</w:t>
            </w:r>
          </w:p>
        </w:tc>
        <w:tc>
          <w:tcPr>
            <w:tcW w:w="1418" w:type="dxa"/>
            <w:tcBorders>
              <w:top w:val="nil"/>
              <w:left w:val="single" w:sz="4" w:space="0" w:color="auto"/>
              <w:bottom w:val="single" w:sz="4" w:space="0" w:color="auto"/>
              <w:right w:val="single" w:sz="4" w:space="0" w:color="auto"/>
            </w:tcBorders>
            <w:hideMark/>
          </w:tcPr>
          <w:p w:rsidR="004C125A" w:rsidRDefault="004C125A">
            <w:pPr>
              <w:pStyle w:val="ConsPlusCell"/>
              <w:spacing w:line="276" w:lineRule="auto"/>
              <w:jc w:val="center"/>
              <w:rPr>
                <w:sz w:val="22"/>
                <w:szCs w:val="22"/>
                <w:lang w:eastAsia="en-US"/>
              </w:rPr>
            </w:pPr>
            <w:r>
              <w:rPr>
                <w:sz w:val="22"/>
                <w:szCs w:val="22"/>
                <w:lang w:eastAsia="en-US"/>
              </w:rPr>
              <w:t>4</w:t>
            </w:r>
          </w:p>
        </w:tc>
        <w:tc>
          <w:tcPr>
            <w:tcW w:w="2128" w:type="dxa"/>
            <w:tcBorders>
              <w:top w:val="nil"/>
              <w:left w:val="single" w:sz="4" w:space="0" w:color="auto"/>
              <w:bottom w:val="single" w:sz="4" w:space="0" w:color="auto"/>
              <w:right w:val="single" w:sz="4" w:space="0" w:color="auto"/>
            </w:tcBorders>
            <w:hideMark/>
          </w:tcPr>
          <w:p w:rsidR="004C125A" w:rsidRDefault="004C125A">
            <w:pPr>
              <w:pStyle w:val="ConsPlusCell"/>
              <w:spacing w:line="276" w:lineRule="auto"/>
              <w:jc w:val="center"/>
              <w:rPr>
                <w:sz w:val="22"/>
                <w:szCs w:val="22"/>
                <w:lang w:eastAsia="en-US"/>
              </w:rPr>
            </w:pPr>
            <w:r>
              <w:rPr>
                <w:sz w:val="22"/>
                <w:szCs w:val="22"/>
                <w:lang w:eastAsia="en-US"/>
              </w:rPr>
              <w:t>5</w:t>
            </w:r>
          </w:p>
        </w:tc>
        <w:tc>
          <w:tcPr>
            <w:tcW w:w="992" w:type="dxa"/>
            <w:tcBorders>
              <w:top w:val="nil"/>
              <w:left w:val="single" w:sz="4" w:space="0" w:color="auto"/>
              <w:bottom w:val="single" w:sz="4" w:space="0" w:color="auto"/>
              <w:right w:val="single" w:sz="4" w:space="0" w:color="auto"/>
            </w:tcBorders>
            <w:hideMark/>
          </w:tcPr>
          <w:p w:rsidR="004C125A" w:rsidRDefault="004C125A">
            <w:pPr>
              <w:pStyle w:val="ConsPlusCell"/>
              <w:spacing w:line="276" w:lineRule="auto"/>
              <w:jc w:val="center"/>
              <w:rPr>
                <w:sz w:val="22"/>
                <w:szCs w:val="22"/>
                <w:lang w:eastAsia="en-US"/>
              </w:rPr>
            </w:pPr>
            <w:r>
              <w:rPr>
                <w:sz w:val="22"/>
                <w:szCs w:val="22"/>
                <w:lang w:eastAsia="en-US"/>
              </w:rPr>
              <w:t>6</w:t>
            </w:r>
          </w:p>
        </w:tc>
        <w:tc>
          <w:tcPr>
            <w:tcW w:w="1135" w:type="dxa"/>
            <w:tcBorders>
              <w:top w:val="nil"/>
              <w:left w:val="single" w:sz="4" w:space="0" w:color="auto"/>
              <w:bottom w:val="single" w:sz="4" w:space="0" w:color="auto"/>
              <w:right w:val="single" w:sz="4" w:space="0" w:color="auto"/>
            </w:tcBorders>
            <w:hideMark/>
          </w:tcPr>
          <w:p w:rsidR="004C125A" w:rsidRDefault="004C125A">
            <w:pPr>
              <w:pStyle w:val="ConsPlusCell"/>
              <w:spacing w:line="276" w:lineRule="auto"/>
              <w:jc w:val="center"/>
              <w:rPr>
                <w:sz w:val="22"/>
                <w:szCs w:val="22"/>
                <w:lang w:eastAsia="en-US"/>
              </w:rPr>
            </w:pPr>
            <w:r>
              <w:rPr>
                <w:sz w:val="22"/>
                <w:szCs w:val="22"/>
                <w:lang w:eastAsia="en-US"/>
              </w:rPr>
              <w:t>7</w:t>
            </w:r>
          </w:p>
        </w:tc>
        <w:tc>
          <w:tcPr>
            <w:tcW w:w="1418" w:type="dxa"/>
            <w:tcBorders>
              <w:top w:val="nil"/>
              <w:left w:val="single" w:sz="4" w:space="0" w:color="auto"/>
              <w:bottom w:val="single" w:sz="4" w:space="0" w:color="auto"/>
              <w:right w:val="single" w:sz="4" w:space="0" w:color="auto"/>
            </w:tcBorders>
            <w:hideMark/>
          </w:tcPr>
          <w:p w:rsidR="004C125A" w:rsidRDefault="004C125A">
            <w:pPr>
              <w:pStyle w:val="ConsPlusCell"/>
              <w:spacing w:line="276" w:lineRule="auto"/>
              <w:jc w:val="center"/>
              <w:rPr>
                <w:sz w:val="22"/>
                <w:szCs w:val="22"/>
                <w:lang w:eastAsia="en-US"/>
              </w:rPr>
            </w:pPr>
            <w:r>
              <w:rPr>
                <w:sz w:val="22"/>
                <w:szCs w:val="22"/>
                <w:lang w:eastAsia="en-US"/>
              </w:rPr>
              <w:t>8</w:t>
            </w:r>
          </w:p>
        </w:tc>
        <w:tc>
          <w:tcPr>
            <w:tcW w:w="1419" w:type="dxa"/>
            <w:tcBorders>
              <w:top w:val="nil"/>
              <w:left w:val="single" w:sz="4" w:space="0" w:color="auto"/>
              <w:bottom w:val="single" w:sz="4" w:space="0" w:color="auto"/>
              <w:right w:val="single" w:sz="4" w:space="0" w:color="auto"/>
            </w:tcBorders>
            <w:hideMark/>
          </w:tcPr>
          <w:p w:rsidR="004C125A" w:rsidRDefault="004C125A">
            <w:pPr>
              <w:pStyle w:val="ConsPlusCell"/>
              <w:spacing w:line="276" w:lineRule="auto"/>
              <w:jc w:val="center"/>
              <w:rPr>
                <w:sz w:val="22"/>
                <w:szCs w:val="22"/>
                <w:lang w:eastAsia="en-US"/>
              </w:rPr>
            </w:pPr>
            <w:r>
              <w:rPr>
                <w:sz w:val="22"/>
                <w:szCs w:val="22"/>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rsidR="004C125A" w:rsidRDefault="004C125A">
            <w:pPr>
              <w:jc w:val="center"/>
              <w:rPr>
                <w:rFonts w:ascii="Times New Roman" w:hAnsi="Times New Roman"/>
              </w:rPr>
            </w:pPr>
            <w:r>
              <w:rPr>
                <w:rFonts w:ascii="Times New Roman" w:hAnsi="Times New Roman"/>
              </w:rPr>
              <w:t>10</w:t>
            </w:r>
          </w:p>
        </w:tc>
      </w:tr>
      <w:tr w:rsidR="004C125A" w:rsidTr="004C125A">
        <w:tc>
          <w:tcPr>
            <w:tcW w:w="639" w:type="dxa"/>
            <w:tcBorders>
              <w:top w:val="nil"/>
              <w:left w:val="single" w:sz="4" w:space="0" w:color="auto"/>
              <w:bottom w:val="single" w:sz="4" w:space="0" w:color="auto"/>
              <w:right w:val="single" w:sz="4" w:space="0" w:color="auto"/>
            </w:tcBorders>
            <w:hideMark/>
          </w:tcPr>
          <w:p w:rsidR="004C125A" w:rsidRDefault="004C125A">
            <w:pPr>
              <w:pStyle w:val="ConsPlusCell"/>
              <w:spacing w:line="276" w:lineRule="auto"/>
              <w:jc w:val="center"/>
              <w:rPr>
                <w:b/>
                <w:sz w:val="22"/>
                <w:szCs w:val="22"/>
                <w:lang w:eastAsia="en-US"/>
              </w:rPr>
            </w:pPr>
            <w:r>
              <w:rPr>
                <w:b/>
                <w:sz w:val="22"/>
                <w:szCs w:val="22"/>
                <w:lang w:eastAsia="en-US"/>
              </w:rPr>
              <w:t>1.</w:t>
            </w:r>
          </w:p>
        </w:tc>
        <w:tc>
          <w:tcPr>
            <w:tcW w:w="3189" w:type="dxa"/>
            <w:tcBorders>
              <w:top w:val="nil"/>
              <w:left w:val="single" w:sz="4" w:space="0" w:color="auto"/>
              <w:bottom w:val="single" w:sz="4" w:space="0" w:color="auto"/>
              <w:right w:val="single" w:sz="4" w:space="0" w:color="auto"/>
            </w:tcBorders>
            <w:hideMark/>
          </w:tcPr>
          <w:p w:rsidR="004C125A" w:rsidRDefault="004C125A">
            <w:pPr>
              <w:pStyle w:val="ConsPlusCell"/>
              <w:spacing w:line="276" w:lineRule="auto"/>
              <w:jc w:val="center"/>
              <w:rPr>
                <w:b/>
                <w:sz w:val="22"/>
                <w:szCs w:val="22"/>
                <w:lang w:eastAsia="en-US"/>
              </w:rPr>
            </w:pPr>
            <w:r>
              <w:rPr>
                <w:b/>
                <w:sz w:val="22"/>
                <w:szCs w:val="22"/>
                <w:lang w:eastAsia="en-US"/>
              </w:rPr>
              <w:t>Развитие физической культуры и спорта, формирование  здорового образа жизни населения</w:t>
            </w:r>
          </w:p>
        </w:tc>
        <w:tc>
          <w:tcPr>
            <w:tcW w:w="1560" w:type="dxa"/>
            <w:tcBorders>
              <w:top w:val="nil"/>
              <w:left w:val="single" w:sz="4" w:space="0" w:color="auto"/>
              <w:bottom w:val="single" w:sz="4" w:space="0" w:color="auto"/>
              <w:right w:val="single" w:sz="4" w:space="0" w:color="auto"/>
            </w:tcBorders>
            <w:hideMark/>
          </w:tcPr>
          <w:p w:rsidR="004C125A" w:rsidRDefault="00226EC9">
            <w:pPr>
              <w:pStyle w:val="ConsPlusCell"/>
              <w:spacing w:line="276" w:lineRule="auto"/>
              <w:jc w:val="center"/>
              <w:rPr>
                <w:b/>
                <w:sz w:val="22"/>
                <w:szCs w:val="22"/>
                <w:lang w:eastAsia="en-US"/>
              </w:rPr>
            </w:pPr>
            <w:r>
              <w:rPr>
                <w:b/>
                <w:sz w:val="22"/>
                <w:szCs w:val="22"/>
                <w:lang w:eastAsia="en-US"/>
              </w:rPr>
              <w:t>533,3</w:t>
            </w:r>
          </w:p>
        </w:tc>
        <w:tc>
          <w:tcPr>
            <w:tcW w:w="1418" w:type="dxa"/>
            <w:tcBorders>
              <w:top w:val="nil"/>
              <w:left w:val="single" w:sz="4" w:space="0" w:color="auto"/>
              <w:bottom w:val="single" w:sz="4" w:space="0" w:color="auto"/>
              <w:right w:val="single" w:sz="4" w:space="0" w:color="auto"/>
            </w:tcBorders>
          </w:tcPr>
          <w:p w:rsidR="004C125A" w:rsidRDefault="004C125A">
            <w:pPr>
              <w:pStyle w:val="ConsPlusCell"/>
              <w:spacing w:line="276" w:lineRule="auto"/>
              <w:jc w:val="center"/>
              <w:rPr>
                <w:b/>
                <w:sz w:val="22"/>
                <w:szCs w:val="22"/>
                <w:lang w:eastAsia="en-US"/>
              </w:rPr>
            </w:pPr>
          </w:p>
        </w:tc>
        <w:tc>
          <w:tcPr>
            <w:tcW w:w="2128" w:type="dxa"/>
            <w:tcBorders>
              <w:top w:val="nil"/>
              <w:left w:val="single" w:sz="4" w:space="0" w:color="auto"/>
              <w:bottom w:val="single" w:sz="4" w:space="0" w:color="auto"/>
              <w:right w:val="single" w:sz="4" w:space="0" w:color="auto"/>
            </w:tcBorders>
          </w:tcPr>
          <w:p w:rsidR="004C125A" w:rsidRDefault="004C125A">
            <w:pPr>
              <w:pStyle w:val="ConsPlusCell"/>
              <w:spacing w:line="276" w:lineRule="auto"/>
              <w:jc w:val="center"/>
              <w:rPr>
                <w:b/>
                <w:sz w:val="22"/>
                <w:szCs w:val="22"/>
                <w:lang w:eastAsia="en-US"/>
              </w:rPr>
            </w:pPr>
          </w:p>
        </w:tc>
        <w:tc>
          <w:tcPr>
            <w:tcW w:w="992" w:type="dxa"/>
            <w:tcBorders>
              <w:top w:val="nil"/>
              <w:left w:val="single" w:sz="4" w:space="0" w:color="auto"/>
              <w:bottom w:val="single" w:sz="4" w:space="0" w:color="auto"/>
              <w:right w:val="single" w:sz="4" w:space="0" w:color="auto"/>
            </w:tcBorders>
            <w:hideMark/>
          </w:tcPr>
          <w:p w:rsidR="004C125A" w:rsidRDefault="004C125A">
            <w:pPr>
              <w:pStyle w:val="ConsPlusCell"/>
              <w:spacing w:line="276" w:lineRule="auto"/>
              <w:jc w:val="center"/>
              <w:rPr>
                <w:b/>
                <w:sz w:val="22"/>
                <w:szCs w:val="22"/>
                <w:lang w:eastAsia="en-US"/>
              </w:rPr>
            </w:pPr>
            <w:proofErr w:type="spellStart"/>
            <w:r>
              <w:rPr>
                <w:b/>
                <w:sz w:val="22"/>
                <w:szCs w:val="22"/>
                <w:lang w:eastAsia="en-US"/>
              </w:rPr>
              <w:t>Тыс</w:t>
            </w:r>
            <w:proofErr w:type="gramStart"/>
            <w:r>
              <w:rPr>
                <w:b/>
                <w:sz w:val="22"/>
                <w:szCs w:val="22"/>
                <w:lang w:eastAsia="en-US"/>
              </w:rPr>
              <w:t>.р</w:t>
            </w:r>
            <w:proofErr w:type="gramEnd"/>
            <w:r>
              <w:rPr>
                <w:b/>
                <w:sz w:val="22"/>
                <w:szCs w:val="22"/>
                <w:lang w:eastAsia="en-US"/>
              </w:rPr>
              <w:t>уб</w:t>
            </w:r>
            <w:proofErr w:type="spellEnd"/>
          </w:p>
        </w:tc>
        <w:tc>
          <w:tcPr>
            <w:tcW w:w="1135" w:type="dxa"/>
            <w:tcBorders>
              <w:top w:val="nil"/>
              <w:left w:val="single" w:sz="4" w:space="0" w:color="auto"/>
              <w:bottom w:val="single" w:sz="4" w:space="0" w:color="auto"/>
              <w:right w:val="single" w:sz="4" w:space="0" w:color="auto"/>
            </w:tcBorders>
            <w:hideMark/>
          </w:tcPr>
          <w:p w:rsidR="004C125A" w:rsidRDefault="004C125A">
            <w:pPr>
              <w:pStyle w:val="ConsPlusCell"/>
              <w:spacing w:line="276" w:lineRule="auto"/>
              <w:jc w:val="center"/>
              <w:rPr>
                <w:b/>
                <w:sz w:val="22"/>
                <w:szCs w:val="22"/>
                <w:lang w:eastAsia="en-US"/>
              </w:rPr>
            </w:pPr>
            <w:r>
              <w:rPr>
                <w:b/>
                <w:sz w:val="22"/>
                <w:szCs w:val="22"/>
                <w:lang w:eastAsia="en-US"/>
              </w:rPr>
              <w:t>197,2</w:t>
            </w:r>
          </w:p>
        </w:tc>
        <w:tc>
          <w:tcPr>
            <w:tcW w:w="1418" w:type="dxa"/>
            <w:tcBorders>
              <w:top w:val="nil"/>
              <w:left w:val="single" w:sz="4" w:space="0" w:color="auto"/>
              <w:bottom w:val="single" w:sz="4" w:space="0" w:color="auto"/>
              <w:right w:val="single" w:sz="4" w:space="0" w:color="auto"/>
            </w:tcBorders>
            <w:hideMark/>
          </w:tcPr>
          <w:p w:rsidR="004C125A" w:rsidRDefault="004C125A">
            <w:pPr>
              <w:pStyle w:val="ConsPlusCell"/>
              <w:spacing w:line="276" w:lineRule="auto"/>
              <w:jc w:val="center"/>
              <w:rPr>
                <w:b/>
                <w:sz w:val="22"/>
                <w:szCs w:val="22"/>
                <w:lang w:eastAsia="en-US"/>
              </w:rPr>
            </w:pPr>
            <w:r>
              <w:rPr>
                <w:b/>
                <w:sz w:val="22"/>
                <w:szCs w:val="22"/>
                <w:lang w:eastAsia="en-US"/>
              </w:rPr>
              <w:t>168,0</w:t>
            </w:r>
          </w:p>
        </w:tc>
        <w:tc>
          <w:tcPr>
            <w:tcW w:w="1419" w:type="dxa"/>
            <w:tcBorders>
              <w:top w:val="nil"/>
              <w:left w:val="single" w:sz="4" w:space="0" w:color="auto"/>
              <w:bottom w:val="single" w:sz="4" w:space="0" w:color="auto"/>
              <w:right w:val="single" w:sz="4" w:space="0" w:color="auto"/>
            </w:tcBorders>
            <w:hideMark/>
          </w:tcPr>
          <w:p w:rsidR="004C125A" w:rsidRDefault="00226EC9">
            <w:pPr>
              <w:pStyle w:val="ConsPlusCell"/>
              <w:spacing w:line="276" w:lineRule="auto"/>
              <w:jc w:val="center"/>
              <w:rPr>
                <w:b/>
                <w:sz w:val="22"/>
                <w:szCs w:val="22"/>
                <w:lang w:eastAsia="en-US"/>
              </w:rPr>
            </w:pPr>
            <w:r>
              <w:rPr>
                <w:b/>
                <w:sz w:val="22"/>
                <w:szCs w:val="22"/>
                <w:lang w:eastAsia="en-US"/>
              </w:rPr>
              <w:t>165,3</w:t>
            </w:r>
          </w:p>
        </w:tc>
        <w:tc>
          <w:tcPr>
            <w:tcW w:w="1417" w:type="dxa"/>
            <w:tcBorders>
              <w:top w:val="single" w:sz="4" w:space="0" w:color="auto"/>
              <w:left w:val="single" w:sz="4" w:space="0" w:color="auto"/>
              <w:bottom w:val="single" w:sz="4" w:space="0" w:color="auto"/>
              <w:right w:val="single" w:sz="4" w:space="0" w:color="auto"/>
            </w:tcBorders>
            <w:hideMark/>
          </w:tcPr>
          <w:p w:rsidR="004C125A" w:rsidRDefault="00226EC9">
            <w:pPr>
              <w:jc w:val="center"/>
              <w:rPr>
                <w:rFonts w:ascii="Times New Roman" w:hAnsi="Times New Roman"/>
                <w:b/>
              </w:rPr>
            </w:pPr>
            <w:r>
              <w:rPr>
                <w:rFonts w:ascii="Times New Roman" w:hAnsi="Times New Roman"/>
                <w:b/>
              </w:rPr>
              <w:t>2</w:t>
            </w:r>
            <w:r w:rsidR="004C125A">
              <w:rPr>
                <w:rFonts w:ascii="Times New Roman" w:hAnsi="Times New Roman"/>
                <w:b/>
              </w:rPr>
              <w:t>00,0</w:t>
            </w:r>
          </w:p>
        </w:tc>
      </w:tr>
      <w:tr w:rsidR="004C125A" w:rsidTr="004C125A">
        <w:tc>
          <w:tcPr>
            <w:tcW w:w="639" w:type="dxa"/>
            <w:tcBorders>
              <w:top w:val="nil"/>
              <w:left w:val="single" w:sz="4" w:space="0" w:color="auto"/>
              <w:bottom w:val="single" w:sz="4" w:space="0" w:color="auto"/>
              <w:right w:val="single" w:sz="4" w:space="0" w:color="auto"/>
            </w:tcBorders>
            <w:hideMark/>
          </w:tcPr>
          <w:p w:rsidR="004C125A" w:rsidRDefault="004C125A">
            <w:pPr>
              <w:pStyle w:val="ConsPlusCell"/>
              <w:spacing w:line="276" w:lineRule="auto"/>
              <w:jc w:val="center"/>
              <w:rPr>
                <w:sz w:val="22"/>
                <w:szCs w:val="22"/>
                <w:lang w:eastAsia="en-US"/>
              </w:rPr>
            </w:pPr>
            <w:r>
              <w:rPr>
                <w:sz w:val="22"/>
                <w:szCs w:val="22"/>
                <w:lang w:eastAsia="en-US"/>
              </w:rPr>
              <w:t>1.1</w:t>
            </w:r>
          </w:p>
        </w:tc>
        <w:tc>
          <w:tcPr>
            <w:tcW w:w="3189" w:type="dxa"/>
            <w:tcBorders>
              <w:top w:val="single" w:sz="4" w:space="0" w:color="auto"/>
              <w:left w:val="single" w:sz="4" w:space="0" w:color="auto"/>
              <w:bottom w:val="single" w:sz="4" w:space="0" w:color="auto"/>
              <w:right w:val="single" w:sz="4" w:space="0" w:color="auto"/>
            </w:tcBorders>
            <w:hideMark/>
          </w:tcPr>
          <w:p w:rsidR="004C125A" w:rsidRDefault="004C125A">
            <w:pPr>
              <w:pStyle w:val="ConsPlusCell"/>
              <w:spacing w:line="276" w:lineRule="auto"/>
              <w:rPr>
                <w:sz w:val="22"/>
                <w:szCs w:val="22"/>
                <w:lang w:eastAsia="en-US"/>
              </w:rPr>
            </w:pPr>
            <w:r>
              <w:rPr>
                <w:sz w:val="22"/>
                <w:szCs w:val="22"/>
                <w:lang w:eastAsia="en-US"/>
              </w:rPr>
              <w:t>- Популяризация в поселении здорового образа  жизни, физической культуры и спорта среди различных групп населения;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C125A" w:rsidRDefault="004C125A">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C125A" w:rsidRDefault="004C125A">
            <w:pPr>
              <w:jc w:val="center"/>
              <w:rPr>
                <w:rFonts w:ascii="Times New Roman" w:hAnsi="Times New Roman"/>
              </w:rPr>
            </w:pPr>
          </w:p>
          <w:p w:rsidR="004C125A" w:rsidRDefault="004C125A">
            <w:pPr>
              <w:jc w:val="center"/>
              <w:rPr>
                <w:rFonts w:ascii="Times New Roman" w:hAnsi="Times New Roman"/>
              </w:rPr>
            </w:pPr>
            <w:r>
              <w:rPr>
                <w:rFonts w:ascii="Times New Roman" w:hAnsi="Times New Roman"/>
              </w:rPr>
              <w:t>-</w:t>
            </w: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jc w:val="both"/>
              <w:rPr>
                <w:rFonts w:ascii="Times New Roman" w:hAnsi="Times New Roman"/>
              </w:rPr>
            </w:pPr>
            <w:r>
              <w:rPr>
                <w:rFonts w:ascii="Times New Roman" w:hAnsi="Times New Roman"/>
              </w:rPr>
              <w:t>Доля населения, систематически занимающегося физической культурой и спортом</w:t>
            </w:r>
          </w:p>
        </w:tc>
        <w:tc>
          <w:tcPr>
            <w:tcW w:w="992" w:type="dxa"/>
            <w:tcBorders>
              <w:top w:val="single" w:sz="4" w:space="0" w:color="auto"/>
              <w:left w:val="single" w:sz="4" w:space="0" w:color="auto"/>
              <w:bottom w:val="single" w:sz="4" w:space="0" w:color="auto"/>
              <w:right w:val="single" w:sz="4" w:space="0" w:color="auto"/>
            </w:tcBorders>
          </w:tcPr>
          <w:p w:rsidR="004C125A" w:rsidRDefault="004C125A">
            <w:pPr>
              <w:jc w:val="center"/>
              <w:rPr>
                <w:rFonts w:ascii="Times New Roman" w:hAnsi="Times New Roman"/>
              </w:rPr>
            </w:pPr>
          </w:p>
          <w:p w:rsidR="004C125A" w:rsidRDefault="004C125A">
            <w:pPr>
              <w:jc w:val="center"/>
              <w:rPr>
                <w:rFonts w:ascii="Times New Roman" w:hAnsi="Times New Roman"/>
              </w:rPr>
            </w:pPr>
          </w:p>
          <w:p w:rsidR="004C125A" w:rsidRDefault="004C125A">
            <w:pPr>
              <w:jc w:val="center"/>
              <w:rPr>
                <w:rFonts w:ascii="Times New Roman" w:hAnsi="Times New Roman"/>
              </w:rPr>
            </w:pPr>
            <w:r>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rPr>
            </w:pPr>
            <w:r>
              <w:rPr>
                <w:rFonts w:ascii="Times New Roman" w:hAnsi="Times New Roman"/>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rPr>
            </w:pPr>
            <w:r>
              <w:rPr>
                <w:rFonts w:ascii="Times New Roman" w:hAnsi="Times New Roman"/>
              </w:rPr>
              <w:t>12</w:t>
            </w:r>
          </w:p>
        </w:tc>
        <w:tc>
          <w:tcPr>
            <w:tcW w:w="1419"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rPr>
            </w:pPr>
            <w:r>
              <w:rPr>
                <w:rFonts w:ascii="Times New Roman" w:hAnsi="Times New Roman"/>
              </w:rPr>
              <w:t>12,5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rPr>
            </w:pPr>
            <w:r>
              <w:rPr>
                <w:rFonts w:ascii="Times New Roman" w:hAnsi="Times New Roman"/>
              </w:rPr>
              <w:t>13</w:t>
            </w:r>
          </w:p>
        </w:tc>
      </w:tr>
      <w:tr w:rsidR="004C125A" w:rsidTr="004C125A">
        <w:tc>
          <w:tcPr>
            <w:tcW w:w="639" w:type="dxa"/>
            <w:tcBorders>
              <w:top w:val="single" w:sz="4" w:space="0" w:color="auto"/>
              <w:left w:val="single" w:sz="4" w:space="0" w:color="auto"/>
              <w:bottom w:val="single" w:sz="4" w:space="0" w:color="auto"/>
              <w:right w:val="single" w:sz="4" w:space="0" w:color="auto"/>
            </w:tcBorders>
            <w:hideMark/>
          </w:tcPr>
          <w:p w:rsidR="004C125A" w:rsidRDefault="004C125A">
            <w:pPr>
              <w:pStyle w:val="ConsPlusCell"/>
              <w:spacing w:line="276" w:lineRule="auto"/>
              <w:jc w:val="center"/>
              <w:rPr>
                <w:sz w:val="22"/>
                <w:szCs w:val="22"/>
                <w:lang w:eastAsia="en-US"/>
              </w:rPr>
            </w:pPr>
            <w:r>
              <w:rPr>
                <w:sz w:val="22"/>
                <w:szCs w:val="22"/>
                <w:lang w:eastAsia="en-US"/>
              </w:rPr>
              <w:t>1.2.</w:t>
            </w:r>
          </w:p>
        </w:tc>
        <w:tc>
          <w:tcPr>
            <w:tcW w:w="3189" w:type="dxa"/>
            <w:tcBorders>
              <w:top w:val="single" w:sz="4" w:space="0" w:color="auto"/>
              <w:left w:val="single" w:sz="4" w:space="0" w:color="auto"/>
              <w:bottom w:val="single" w:sz="4" w:space="0" w:color="auto"/>
              <w:right w:val="single" w:sz="4" w:space="0" w:color="auto"/>
            </w:tcBorders>
            <w:hideMark/>
          </w:tcPr>
          <w:p w:rsidR="004C125A" w:rsidRDefault="004C125A">
            <w:pPr>
              <w:pStyle w:val="ConsPlusCell"/>
              <w:spacing w:line="276" w:lineRule="auto"/>
              <w:rPr>
                <w:sz w:val="22"/>
                <w:szCs w:val="22"/>
                <w:lang w:eastAsia="en-US"/>
              </w:rPr>
            </w:pPr>
            <w:r>
              <w:rPr>
                <w:sz w:val="22"/>
                <w:szCs w:val="22"/>
                <w:lang w:eastAsia="en-US"/>
              </w:rPr>
              <w:t>-  популяризация и развитие физической культуры  и массового спорта на территории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C125A" w:rsidRDefault="004C125A">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C125A" w:rsidRDefault="004C125A">
            <w:pPr>
              <w:tabs>
                <w:tab w:val="left" w:pos="285"/>
                <w:tab w:val="center" w:pos="329"/>
              </w:tabs>
              <w:jc w:val="center"/>
              <w:rPr>
                <w:rFonts w:ascii="Times New Roman" w:hAnsi="Times New Roman"/>
              </w:rPr>
            </w:pP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rPr>
            </w:pPr>
            <w:r>
              <w:rPr>
                <w:rFonts w:ascii="Times New Roman" w:hAnsi="Times New Roman"/>
              </w:rPr>
              <w:t>Доля населения,  принимающего участие в физкультурных и спортивных мероприятиях</w:t>
            </w:r>
          </w:p>
        </w:tc>
        <w:tc>
          <w:tcPr>
            <w:tcW w:w="992" w:type="dxa"/>
            <w:tcBorders>
              <w:top w:val="single" w:sz="4" w:space="0" w:color="auto"/>
              <w:left w:val="single" w:sz="4" w:space="0" w:color="auto"/>
              <w:bottom w:val="single" w:sz="4" w:space="0" w:color="auto"/>
              <w:right w:val="single" w:sz="4" w:space="0" w:color="auto"/>
            </w:tcBorders>
            <w:vAlign w:val="center"/>
          </w:tcPr>
          <w:p w:rsidR="004C125A" w:rsidRDefault="004C125A">
            <w:pPr>
              <w:jc w:val="center"/>
              <w:rPr>
                <w:rFonts w:ascii="Times New Roman" w:hAnsi="Times New Roman"/>
              </w:rPr>
            </w:pPr>
          </w:p>
          <w:p w:rsidR="004C125A" w:rsidRDefault="004C125A">
            <w:pPr>
              <w:jc w:val="center"/>
              <w:rPr>
                <w:rFonts w:ascii="Times New Roman" w:hAnsi="Times New Roman"/>
              </w:rPr>
            </w:pPr>
            <w:r>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rPr>
            </w:pPr>
            <w:r>
              <w:rPr>
                <w:rFonts w:ascii="Times New Roman" w:hAnsi="Times New Roman"/>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rPr>
            </w:pPr>
            <w:r>
              <w:rPr>
                <w:rFonts w:ascii="Times New Roman" w:hAnsi="Times New Roman"/>
              </w:rPr>
              <w:t>5</w:t>
            </w:r>
          </w:p>
        </w:tc>
        <w:tc>
          <w:tcPr>
            <w:tcW w:w="1419"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rPr>
            </w:pPr>
            <w:r>
              <w:rPr>
                <w:rFonts w:ascii="Times New Roman" w:hAnsi="Times New Roman"/>
              </w:rPr>
              <w:t>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rPr>
            </w:pPr>
            <w:r>
              <w:rPr>
                <w:rFonts w:ascii="Times New Roman" w:hAnsi="Times New Roman"/>
              </w:rPr>
              <w:t>6</w:t>
            </w:r>
          </w:p>
        </w:tc>
      </w:tr>
      <w:tr w:rsidR="004C125A" w:rsidTr="004C125A">
        <w:trPr>
          <w:trHeight w:val="1365"/>
        </w:trPr>
        <w:tc>
          <w:tcPr>
            <w:tcW w:w="639" w:type="dxa"/>
            <w:tcBorders>
              <w:top w:val="single" w:sz="4" w:space="0" w:color="auto"/>
              <w:left w:val="single" w:sz="4" w:space="0" w:color="auto"/>
              <w:bottom w:val="single" w:sz="4" w:space="0" w:color="auto"/>
              <w:right w:val="single" w:sz="4" w:space="0" w:color="auto"/>
            </w:tcBorders>
            <w:hideMark/>
          </w:tcPr>
          <w:p w:rsidR="004C125A" w:rsidRDefault="004C125A">
            <w:pPr>
              <w:pStyle w:val="ConsPlusCell"/>
              <w:spacing w:line="276" w:lineRule="auto"/>
              <w:jc w:val="center"/>
              <w:rPr>
                <w:sz w:val="22"/>
                <w:szCs w:val="22"/>
                <w:lang w:eastAsia="en-US"/>
              </w:rPr>
            </w:pPr>
            <w:r>
              <w:rPr>
                <w:sz w:val="22"/>
                <w:szCs w:val="22"/>
                <w:lang w:eastAsia="en-US"/>
              </w:rPr>
              <w:lastRenderedPageBreak/>
              <w:t>1.3</w:t>
            </w:r>
          </w:p>
        </w:tc>
        <w:tc>
          <w:tcPr>
            <w:tcW w:w="3189" w:type="dxa"/>
            <w:tcBorders>
              <w:top w:val="single" w:sz="4" w:space="0" w:color="auto"/>
              <w:left w:val="single" w:sz="4" w:space="0" w:color="auto"/>
              <w:bottom w:val="single" w:sz="4" w:space="0" w:color="auto"/>
              <w:right w:val="single" w:sz="4" w:space="0" w:color="auto"/>
            </w:tcBorders>
            <w:hideMark/>
          </w:tcPr>
          <w:p w:rsidR="004C125A" w:rsidRDefault="004C125A">
            <w:pPr>
              <w:autoSpaceDE w:val="0"/>
              <w:autoSpaceDN w:val="0"/>
              <w:adjustRightInd w:val="0"/>
              <w:spacing w:before="100" w:beforeAutospacing="1" w:after="100" w:afterAutospacing="1" w:line="240" w:lineRule="auto"/>
              <w:jc w:val="both"/>
              <w:rPr>
                <w:rFonts w:ascii="Times New Roman" w:hAnsi="Times New Roman"/>
              </w:rPr>
            </w:pPr>
            <w:r>
              <w:rPr>
                <w:rFonts w:ascii="Times New Roman" w:hAnsi="Times New Roman"/>
              </w:rPr>
              <w:t>-укрепление здоровья, профилактика заболеваний, создание условий для занятий физической культурой и спортом по месту жительства;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C125A" w:rsidRDefault="004C125A">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C125A" w:rsidRDefault="004C125A">
            <w:pPr>
              <w:tabs>
                <w:tab w:val="left" w:pos="285"/>
                <w:tab w:val="center" w:pos="329"/>
              </w:tabs>
              <w:jc w:val="center"/>
              <w:rPr>
                <w:rFonts w:ascii="Times New Roman" w:hAnsi="Times New Roman"/>
              </w:rPr>
            </w:pP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rPr>
            </w:pPr>
            <w:r>
              <w:rPr>
                <w:rFonts w:ascii="Times New Roman" w:hAnsi="Times New Roman"/>
              </w:rPr>
              <w:t xml:space="preserve">Увеличение доли населения </w:t>
            </w:r>
            <w:proofErr w:type="spellStart"/>
            <w:r>
              <w:rPr>
                <w:rFonts w:ascii="Times New Roman" w:hAnsi="Times New Roman"/>
              </w:rPr>
              <w:t>Крючковского</w:t>
            </w:r>
            <w:proofErr w:type="spellEnd"/>
            <w:r>
              <w:rPr>
                <w:rFonts w:ascii="Times New Roman" w:hAnsi="Times New Roman"/>
              </w:rPr>
              <w:t xml:space="preserve"> сельского поселения, систематически занимающегося физической культурой и спортом</w:t>
            </w:r>
          </w:p>
        </w:tc>
        <w:tc>
          <w:tcPr>
            <w:tcW w:w="992"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rPr>
            </w:pPr>
            <w:r>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vAlign w:val="center"/>
          </w:tcPr>
          <w:p w:rsidR="004C125A" w:rsidRDefault="004C125A">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4C125A" w:rsidRDefault="004C125A">
            <w:pPr>
              <w:jc w:val="cente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4C125A" w:rsidRDefault="004C125A">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C125A" w:rsidRDefault="004C125A">
            <w:pPr>
              <w:jc w:val="center"/>
              <w:rPr>
                <w:rFonts w:ascii="Times New Roman" w:hAnsi="Times New Roman"/>
              </w:rPr>
            </w:pPr>
          </w:p>
        </w:tc>
      </w:tr>
      <w:tr w:rsidR="004C125A" w:rsidTr="004C125A">
        <w:trPr>
          <w:trHeight w:val="1845"/>
        </w:trPr>
        <w:tc>
          <w:tcPr>
            <w:tcW w:w="639" w:type="dxa"/>
            <w:tcBorders>
              <w:top w:val="single" w:sz="4" w:space="0" w:color="auto"/>
              <w:left w:val="single" w:sz="4" w:space="0" w:color="auto"/>
              <w:bottom w:val="single" w:sz="4" w:space="0" w:color="auto"/>
              <w:right w:val="single" w:sz="4" w:space="0" w:color="auto"/>
            </w:tcBorders>
            <w:hideMark/>
          </w:tcPr>
          <w:p w:rsidR="004C125A" w:rsidRDefault="004C125A">
            <w:pPr>
              <w:pStyle w:val="ConsPlusCell"/>
              <w:spacing w:line="276" w:lineRule="auto"/>
              <w:jc w:val="center"/>
              <w:rPr>
                <w:sz w:val="22"/>
                <w:szCs w:val="22"/>
                <w:lang w:eastAsia="en-US"/>
              </w:rPr>
            </w:pPr>
            <w:r>
              <w:rPr>
                <w:sz w:val="22"/>
                <w:szCs w:val="22"/>
                <w:lang w:eastAsia="en-US"/>
              </w:rPr>
              <w:t>1.5</w:t>
            </w:r>
          </w:p>
        </w:tc>
        <w:tc>
          <w:tcPr>
            <w:tcW w:w="3189" w:type="dxa"/>
            <w:tcBorders>
              <w:top w:val="single" w:sz="4" w:space="0" w:color="auto"/>
              <w:left w:val="single" w:sz="4" w:space="0" w:color="auto"/>
              <w:bottom w:val="single" w:sz="4" w:space="0" w:color="auto"/>
              <w:right w:val="single" w:sz="4" w:space="0" w:color="auto"/>
            </w:tcBorders>
            <w:hideMark/>
          </w:tcPr>
          <w:p w:rsidR="004C125A" w:rsidRDefault="004C125A">
            <w:pPr>
              <w:autoSpaceDE w:val="0"/>
              <w:autoSpaceDN w:val="0"/>
              <w:adjustRightInd w:val="0"/>
              <w:spacing w:before="100" w:beforeAutospacing="1" w:after="100" w:afterAutospacing="1" w:line="240" w:lineRule="auto"/>
              <w:jc w:val="both"/>
              <w:rPr>
                <w:rFonts w:ascii="Times New Roman" w:hAnsi="Times New Roman"/>
              </w:rPr>
            </w:pPr>
            <w:r>
              <w:rPr>
                <w:rFonts w:ascii="Times New Roman" w:hAnsi="Times New Roman"/>
              </w:rPr>
              <w:t xml:space="preserve">- улучшение качества подготовки и результатов выступлений сборных команд поселения по видам спорта в районных соревнованиях;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C125A" w:rsidRDefault="004C125A">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C125A" w:rsidRDefault="004C125A">
            <w:pPr>
              <w:tabs>
                <w:tab w:val="left" w:pos="285"/>
                <w:tab w:val="center" w:pos="329"/>
              </w:tabs>
              <w:jc w:val="center"/>
              <w:rPr>
                <w:rFonts w:ascii="Times New Roman" w:hAnsi="Times New Roman"/>
              </w:rPr>
            </w:pP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rPr>
            </w:pPr>
            <w:r>
              <w:rPr>
                <w:rFonts w:ascii="Times New Roman" w:hAnsi="Times New Roman"/>
              </w:rPr>
              <w:t>Увеличение доли населения,  принимающего участие в физкультурных и спортивных мероприятиях</w:t>
            </w:r>
          </w:p>
        </w:tc>
        <w:tc>
          <w:tcPr>
            <w:tcW w:w="992"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rPr>
            </w:pPr>
            <w:r>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vAlign w:val="center"/>
          </w:tcPr>
          <w:p w:rsidR="004C125A" w:rsidRDefault="004C125A">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4C125A" w:rsidRDefault="004C125A">
            <w:pPr>
              <w:jc w:val="cente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4C125A" w:rsidRDefault="004C125A">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C125A" w:rsidRDefault="004C125A">
            <w:pPr>
              <w:jc w:val="center"/>
              <w:rPr>
                <w:rFonts w:ascii="Times New Roman" w:hAnsi="Times New Roman"/>
              </w:rPr>
            </w:pPr>
          </w:p>
        </w:tc>
      </w:tr>
      <w:tr w:rsidR="004C125A" w:rsidTr="004C125A">
        <w:trPr>
          <w:trHeight w:val="2115"/>
        </w:trPr>
        <w:tc>
          <w:tcPr>
            <w:tcW w:w="639" w:type="dxa"/>
            <w:tcBorders>
              <w:top w:val="single" w:sz="4" w:space="0" w:color="auto"/>
              <w:left w:val="single" w:sz="4" w:space="0" w:color="auto"/>
              <w:bottom w:val="single" w:sz="4" w:space="0" w:color="auto"/>
              <w:right w:val="single" w:sz="4" w:space="0" w:color="auto"/>
            </w:tcBorders>
            <w:hideMark/>
          </w:tcPr>
          <w:p w:rsidR="004C125A" w:rsidRDefault="004C125A">
            <w:pPr>
              <w:pStyle w:val="ConsPlusCell"/>
              <w:spacing w:line="276" w:lineRule="auto"/>
              <w:jc w:val="center"/>
              <w:rPr>
                <w:sz w:val="22"/>
                <w:szCs w:val="22"/>
                <w:lang w:eastAsia="en-US"/>
              </w:rPr>
            </w:pPr>
            <w:r>
              <w:rPr>
                <w:sz w:val="22"/>
                <w:szCs w:val="22"/>
                <w:lang w:eastAsia="en-US"/>
              </w:rPr>
              <w:t>1.7</w:t>
            </w:r>
          </w:p>
        </w:tc>
        <w:tc>
          <w:tcPr>
            <w:tcW w:w="3189" w:type="dxa"/>
            <w:tcBorders>
              <w:top w:val="single" w:sz="4" w:space="0" w:color="auto"/>
              <w:left w:val="single" w:sz="4" w:space="0" w:color="auto"/>
              <w:bottom w:val="single" w:sz="4" w:space="0" w:color="auto"/>
              <w:right w:val="single" w:sz="4" w:space="0" w:color="auto"/>
            </w:tcBorders>
            <w:hideMark/>
          </w:tcPr>
          <w:p w:rsidR="004C125A" w:rsidRDefault="004C125A">
            <w:pPr>
              <w:pStyle w:val="ConsPlusCell"/>
              <w:spacing w:line="276" w:lineRule="auto"/>
              <w:rPr>
                <w:sz w:val="22"/>
                <w:szCs w:val="22"/>
                <w:lang w:eastAsia="en-US"/>
              </w:rPr>
            </w:pPr>
            <w:r>
              <w:rPr>
                <w:sz w:val="22"/>
                <w:szCs w:val="22"/>
                <w:highlight w:val="white"/>
                <w:lang w:eastAsia="en-US"/>
              </w:rPr>
              <w:t>- увеличение количества ежегодно проводимых физкультурно-оздоровительных и спортивно-массовых мероприятий согласно календарному плану</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C125A" w:rsidRDefault="004C125A">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C125A" w:rsidRDefault="004C125A">
            <w:pPr>
              <w:tabs>
                <w:tab w:val="left" w:pos="285"/>
                <w:tab w:val="center" w:pos="329"/>
              </w:tabs>
              <w:jc w:val="center"/>
              <w:rPr>
                <w:rFonts w:ascii="Times New Roman" w:hAnsi="Times New Roman"/>
              </w:rPr>
            </w:pP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rPr>
            </w:pPr>
            <w:r>
              <w:rPr>
                <w:rFonts w:ascii="Times New Roman" w:hAnsi="Times New Roman"/>
              </w:rPr>
              <w:t>Увеличение количества населения,  принимающего участие в физкультурных и спортивных мероприятиях</w:t>
            </w:r>
          </w:p>
        </w:tc>
        <w:tc>
          <w:tcPr>
            <w:tcW w:w="992"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rPr>
            </w:pPr>
            <w:r>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rPr>
            </w:pPr>
            <w:r>
              <w:rPr>
                <w:rFonts w:ascii="Times New Roman" w:hAnsi="Times New Roman"/>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rPr>
            </w:pPr>
            <w:r>
              <w:rPr>
                <w:rFonts w:ascii="Times New Roman" w:hAnsi="Times New Roman"/>
              </w:rPr>
              <w:t>5</w:t>
            </w:r>
          </w:p>
        </w:tc>
        <w:tc>
          <w:tcPr>
            <w:tcW w:w="1419"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rPr>
            </w:pPr>
            <w:r>
              <w:rPr>
                <w:rFonts w:ascii="Times New Roman" w:hAnsi="Times New Roman"/>
              </w:rPr>
              <w:t>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rPr>
            </w:pPr>
            <w:r>
              <w:rPr>
                <w:rFonts w:ascii="Times New Roman" w:hAnsi="Times New Roman"/>
              </w:rPr>
              <w:t>6</w:t>
            </w:r>
          </w:p>
        </w:tc>
      </w:tr>
      <w:tr w:rsidR="004C125A" w:rsidTr="004C125A">
        <w:tc>
          <w:tcPr>
            <w:tcW w:w="639" w:type="dxa"/>
            <w:tcBorders>
              <w:top w:val="single" w:sz="4" w:space="0" w:color="auto"/>
              <w:left w:val="single" w:sz="4" w:space="0" w:color="auto"/>
              <w:bottom w:val="single" w:sz="4" w:space="0" w:color="auto"/>
              <w:right w:val="single" w:sz="4" w:space="0" w:color="auto"/>
            </w:tcBorders>
            <w:hideMark/>
          </w:tcPr>
          <w:p w:rsidR="004C125A" w:rsidRDefault="004C125A">
            <w:pPr>
              <w:pStyle w:val="ConsPlusCell"/>
              <w:spacing w:line="276" w:lineRule="auto"/>
              <w:jc w:val="center"/>
              <w:rPr>
                <w:b/>
                <w:sz w:val="22"/>
                <w:szCs w:val="22"/>
                <w:lang w:eastAsia="en-US"/>
              </w:rPr>
            </w:pPr>
            <w:r>
              <w:rPr>
                <w:b/>
                <w:sz w:val="22"/>
                <w:szCs w:val="22"/>
                <w:lang w:val="en-US" w:eastAsia="en-US"/>
              </w:rPr>
              <w:t>2</w:t>
            </w:r>
            <w:r>
              <w:rPr>
                <w:b/>
                <w:sz w:val="22"/>
                <w:szCs w:val="22"/>
                <w:lang w:eastAsia="en-US"/>
              </w:rPr>
              <w:t>.</w:t>
            </w:r>
          </w:p>
        </w:tc>
        <w:tc>
          <w:tcPr>
            <w:tcW w:w="3189" w:type="dxa"/>
            <w:tcBorders>
              <w:top w:val="single" w:sz="4" w:space="0" w:color="auto"/>
              <w:left w:val="single" w:sz="4" w:space="0" w:color="auto"/>
              <w:bottom w:val="single" w:sz="4" w:space="0" w:color="auto"/>
              <w:right w:val="single" w:sz="4" w:space="0" w:color="auto"/>
            </w:tcBorders>
            <w:hideMark/>
          </w:tcPr>
          <w:p w:rsidR="004C125A" w:rsidRDefault="004C125A">
            <w:pPr>
              <w:pStyle w:val="ConsPlusCell"/>
              <w:spacing w:line="276" w:lineRule="auto"/>
              <w:rPr>
                <w:b/>
                <w:sz w:val="22"/>
                <w:szCs w:val="22"/>
                <w:lang w:eastAsia="en-US"/>
              </w:rPr>
            </w:pPr>
            <w:r>
              <w:rPr>
                <w:b/>
                <w:sz w:val="22"/>
                <w:szCs w:val="22"/>
                <w:lang w:eastAsia="en-US"/>
              </w:rPr>
              <w:t>Развитие молодежной политики</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4C125A" w:rsidRDefault="004C125A" w:rsidP="00226EC9">
            <w:pPr>
              <w:jc w:val="center"/>
              <w:rPr>
                <w:rFonts w:ascii="Times New Roman" w:hAnsi="Times New Roman"/>
                <w:b/>
              </w:rPr>
            </w:pPr>
            <w:r>
              <w:rPr>
                <w:rFonts w:ascii="Times New Roman" w:hAnsi="Times New Roman"/>
                <w:b/>
              </w:rPr>
              <w:t>2</w:t>
            </w:r>
            <w:r w:rsidR="00226EC9">
              <w:rPr>
                <w:rFonts w:ascii="Times New Roman" w:hAnsi="Times New Roman"/>
                <w:b/>
              </w:rPr>
              <w:t>76,4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C125A" w:rsidRDefault="004C125A">
            <w:pPr>
              <w:tabs>
                <w:tab w:val="left" w:pos="285"/>
                <w:tab w:val="center" w:pos="329"/>
              </w:tabs>
              <w:jc w:val="center"/>
              <w:rPr>
                <w:rFonts w:ascii="Times New Roman" w:hAnsi="Times New Roman"/>
                <w:b/>
              </w:rPr>
            </w:pPr>
          </w:p>
        </w:tc>
        <w:tc>
          <w:tcPr>
            <w:tcW w:w="2128" w:type="dxa"/>
            <w:tcBorders>
              <w:top w:val="single" w:sz="4" w:space="0" w:color="auto"/>
              <w:left w:val="single" w:sz="4" w:space="0" w:color="auto"/>
              <w:bottom w:val="single" w:sz="4" w:space="0" w:color="auto"/>
              <w:right w:val="single" w:sz="4" w:space="0" w:color="auto"/>
            </w:tcBorders>
          </w:tcPr>
          <w:p w:rsidR="004C125A" w:rsidRDefault="004C125A">
            <w:pPr>
              <w:pStyle w:val="ConsPlusCell"/>
              <w:spacing w:line="276" w:lineRule="auto"/>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b/>
              </w:rPr>
            </w:pPr>
            <w:proofErr w:type="spellStart"/>
            <w:r>
              <w:rPr>
                <w:rFonts w:ascii="Times New Roman" w:hAnsi="Times New Roman"/>
                <w:b/>
              </w:rPr>
              <w:t>Тыс</w:t>
            </w:r>
            <w:proofErr w:type="gramStart"/>
            <w:r>
              <w:rPr>
                <w:rFonts w:ascii="Times New Roman" w:hAnsi="Times New Roman"/>
                <w:b/>
              </w:rPr>
              <w:t>.р</w:t>
            </w:r>
            <w:proofErr w:type="gramEnd"/>
            <w:r>
              <w:rPr>
                <w:rFonts w:ascii="Times New Roman" w:hAnsi="Times New Roman"/>
                <w:b/>
              </w:rPr>
              <w:t>уб</w:t>
            </w:r>
            <w:proofErr w:type="spellEnd"/>
          </w:p>
        </w:tc>
        <w:tc>
          <w:tcPr>
            <w:tcW w:w="1135"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b/>
              </w:rPr>
            </w:pPr>
            <w:r>
              <w:rPr>
                <w:rFonts w:ascii="Times New Roman" w:hAnsi="Times New Roman"/>
                <w:b/>
              </w:rPr>
              <w:t>65,1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b/>
              </w:rPr>
            </w:pPr>
            <w:r>
              <w:rPr>
                <w:rFonts w:ascii="Times New Roman" w:hAnsi="Times New Roman"/>
                <w:b/>
              </w:rPr>
              <w:t>50,0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4C125A" w:rsidRDefault="004C125A" w:rsidP="00226EC9">
            <w:pPr>
              <w:jc w:val="center"/>
              <w:rPr>
                <w:rFonts w:ascii="Times New Roman" w:hAnsi="Times New Roman"/>
                <w:b/>
              </w:rPr>
            </w:pPr>
            <w:r>
              <w:rPr>
                <w:rFonts w:ascii="Times New Roman" w:hAnsi="Times New Roman"/>
                <w:b/>
              </w:rPr>
              <w:t>1</w:t>
            </w:r>
            <w:r w:rsidR="00226EC9">
              <w:rPr>
                <w:rFonts w:ascii="Times New Roman" w:hAnsi="Times New Roman"/>
                <w:b/>
              </w:rPr>
              <w:t>26,4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b/>
              </w:rPr>
            </w:pPr>
            <w:r>
              <w:rPr>
                <w:rFonts w:ascii="Times New Roman" w:hAnsi="Times New Roman"/>
                <w:b/>
              </w:rPr>
              <w:t>100,0</w:t>
            </w:r>
          </w:p>
        </w:tc>
      </w:tr>
      <w:tr w:rsidR="004C125A" w:rsidTr="004C125A">
        <w:tc>
          <w:tcPr>
            <w:tcW w:w="639" w:type="dxa"/>
            <w:tcBorders>
              <w:top w:val="single" w:sz="4" w:space="0" w:color="auto"/>
              <w:left w:val="single" w:sz="4" w:space="0" w:color="auto"/>
              <w:bottom w:val="single" w:sz="4" w:space="0" w:color="auto"/>
              <w:right w:val="single" w:sz="4" w:space="0" w:color="auto"/>
            </w:tcBorders>
            <w:hideMark/>
          </w:tcPr>
          <w:p w:rsidR="004C125A" w:rsidRDefault="004C125A">
            <w:pPr>
              <w:pStyle w:val="ConsPlusCell"/>
              <w:spacing w:line="276" w:lineRule="auto"/>
              <w:jc w:val="center"/>
              <w:rPr>
                <w:sz w:val="22"/>
                <w:szCs w:val="22"/>
                <w:lang w:eastAsia="en-US"/>
              </w:rPr>
            </w:pPr>
            <w:r>
              <w:rPr>
                <w:sz w:val="22"/>
                <w:szCs w:val="22"/>
                <w:lang w:eastAsia="en-US"/>
              </w:rPr>
              <w:t>2.1</w:t>
            </w:r>
          </w:p>
        </w:tc>
        <w:tc>
          <w:tcPr>
            <w:tcW w:w="3189" w:type="dxa"/>
            <w:tcBorders>
              <w:top w:val="single" w:sz="4" w:space="0" w:color="auto"/>
              <w:left w:val="single" w:sz="4" w:space="0" w:color="auto"/>
              <w:bottom w:val="single" w:sz="4" w:space="0" w:color="auto"/>
              <w:right w:val="single" w:sz="4" w:space="0" w:color="auto"/>
            </w:tcBorders>
            <w:hideMark/>
          </w:tcPr>
          <w:p w:rsidR="004C125A" w:rsidRDefault="004C125A">
            <w:pPr>
              <w:autoSpaceDE w:val="0"/>
              <w:autoSpaceDN w:val="0"/>
              <w:adjustRightInd w:val="0"/>
              <w:jc w:val="both"/>
              <w:rPr>
                <w:rFonts w:ascii="Times New Roman" w:hAnsi="Times New Roman"/>
              </w:rPr>
            </w:pPr>
            <w:r>
              <w:rPr>
                <w:rFonts w:ascii="Times New Roman" w:hAnsi="Times New Roman"/>
              </w:rPr>
              <w:t xml:space="preserve"> - Организация отдыха и занятости подростков и молодежи в каникулярное время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C125A" w:rsidRDefault="004C125A">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C125A" w:rsidRDefault="004C125A">
            <w:pPr>
              <w:tabs>
                <w:tab w:val="left" w:pos="285"/>
                <w:tab w:val="center" w:pos="329"/>
              </w:tabs>
              <w:jc w:val="center"/>
              <w:rPr>
                <w:rFonts w:ascii="Times New Roman" w:hAnsi="Times New Roman"/>
              </w:rPr>
            </w:pPr>
          </w:p>
        </w:tc>
        <w:tc>
          <w:tcPr>
            <w:tcW w:w="2128" w:type="dxa"/>
            <w:tcBorders>
              <w:top w:val="single" w:sz="4" w:space="0" w:color="auto"/>
              <w:left w:val="single" w:sz="4" w:space="0" w:color="auto"/>
              <w:bottom w:val="single" w:sz="4" w:space="0" w:color="auto"/>
              <w:right w:val="single" w:sz="4" w:space="0" w:color="auto"/>
            </w:tcBorders>
          </w:tcPr>
          <w:p w:rsidR="004C125A" w:rsidRDefault="004C125A">
            <w:pPr>
              <w:autoSpaceDE w:val="0"/>
              <w:autoSpaceDN w:val="0"/>
              <w:adjustRightInd w:val="0"/>
              <w:rPr>
                <w:rFonts w:ascii="Times New Roman" w:hAnsi="Times New Roman"/>
              </w:rPr>
            </w:pPr>
            <w:r>
              <w:rPr>
                <w:rFonts w:ascii="Times New Roman" w:hAnsi="Times New Roman"/>
              </w:rPr>
              <w:t xml:space="preserve">Увеличение количества мероприятий направленных на отдых и занятость подростков и </w:t>
            </w:r>
            <w:r>
              <w:rPr>
                <w:rFonts w:ascii="Times New Roman" w:hAnsi="Times New Roman"/>
              </w:rPr>
              <w:lastRenderedPageBreak/>
              <w:t>молодежи в каникулярное время;</w:t>
            </w:r>
          </w:p>
          <w:p w:rsidR="004C125A" w:rsidRDefault="004C125A">
            <w:pPr>
              <w:pStyle w:val="ConsPlusCell"/>
              <w:spacing w:line="276" w:lineRule="auto"/>
              <w:rPr>
                <w:sz w:val="22"/>
                <w:szCs w:val="22"/>
                <w:lang w:eastAsia="en-US"/>
              </w:rPr>
            </w:pPr>
          </w:p>
          <w:p w:rsidR="004C125A" w:rsidRDefault="004C125A">
            <w:pPr>
              <w:pStyle w:val="ConsPlusCell"/>
              <w:spacing w:line="276" w:lineRule="auto"/>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rPr>
            </w:pPr>
            <w:proofErr w:type="spellStart"/>
            <w:proofErr w:type="gramStart"/>
            <w:r>
              <w:rPr>
                <w:rFonts w:ascii="Times New Roman" w:hAnsi="Times New Roman"/>
              </w:rPr>
              <w:lastRenderedPageBreak/>
              <w:t>ед</w:t>
            </w:r>
            <w:proofErr w:type="spellEnd"/>
            <w:proofErr w:type="gramEnd"/>
          </w:p>
        </w:tc>
        <w:tc>
          <w:tcPr>
            <w:tcW w:w="1135"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rPr>
            </w:pPr>
            <w:r>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rPr>
            </w:pPr>
            <w:r>
              <w:rPr>
                <w:rFonts w:ascii="Times New Roman" w:hAnsi="Times New Roman"/>
              </w:rPr>
              <w:t>2</w:t>
            </w:r>
          </w:p>
        </w:tc>
        <w:tc>
          <w:tcPr>
            <w:tcW w:w="1419"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rPr>
            </w:pPr>
            <w:r>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rPr>
            </w:pPr>
            <w:r>
              <w:rPr>
                <w:rFonts w:ascii="Times New Roman" w:hAnsi="Times New Roman"/>
              </w:rPr>
              <w:t>3</w:t>
            </w:r>
          </w:p>
        </w:tc>
      </w:tr>
      <w:tr w:rsidR="004C125A" w:rsidTr="004C125A">
        <w:tc>
          <w:tcPr>
            <w:tcW w:w="639" w:type="dxa"/>
            <w:tcBorders>
              <w:top w:val="single" w:sz="4" w:space="0" w:color="auto"/>
              <w:left w:val="single" w:sz="4" w:space="0" w:color="auto"/>
              <w:bottom w:val="single" w:sz="4" w:space="0" w:color="auto"/>
              <w:right w:val="single" w:sz="4" w:space="0" w:color="auto"/>
            </w:tcBorders>
            <w:hideMark/>
          </w:tcPr>
          <w:p w:rsidR="004C125A" w:rsidRDefault="004C125A">
            <w:pPr>
              <w:pStyle w:val="ConsPlusCell"/>
              <w:spacing w:line="276" w:lineRule="auto"/>
              <w:jc w:val="center"/>
              <w:rPr>
                <w:sz w:val="22"/>
                <w:szCs w:val="22"/>
                <w:lang w:eastAsia="en-US"/>
              </w:rPr>
            </w:pPr>
            <w:r>
              <w:rPr>
                <w:sz w:val="22"/>
                <w:szCs w:val="22"/>
                <w:lang w:eastAsia="en-US"/>
              </w:rPr>
              <w:lastRenderedPageBreak/>
              <w:t>2.2</w:t>
            </w:r>
          </w:p>
        </w:tc>
        <w:tc>
          <w:tcPr>
            <w:tcW w:w="3189" w:type="dxa"/>
            <w:tcBorders>
              <w:top w:val="single" w:sz="4" w:space="0" w:color="auto"/>
              <w:left w:val="single" w:sz="4" w:space="0" w:color="auto"/>
              <w:bottom w:val="single" w:sz="4" w:space="0" w:color="auto"/>
              <w:right w:val="single" w:sz="4" w:space="0" w:color="auto"/>
            </w:tcBorders>
          </w:tcPr>
          <w:p w:rsidR="004C125A" w:rsidRDefault="004C125A">
            <w:pPr>
              <w:autoSpaceDE w:val="0"/>
              <w:autoSpaceDN w:val="0"/>
              <w:adjustRightInd w:val="0"/>
              <w:rPr>
                <w:rFonts w:ascii="Times New Roman" w:hAnsi="Times New Roman"/>
                <w:bCs/>
              </w:rPr>
            </w:pPr>
            <w:r>
              <w:rPr>
                <w:rFonts w:ascii="Times New Roman" w:hAnsi="Times New Roman"/>
              </w:rPr>
              <w:t xml:space="preserve">-  </w:t>
            </w:r>
            <w:r>
              <w:rPr>
                <w:rFonts w:ascii="Times New Roman" w:hAnsi="Times New Roman"/>
                <w:bCs/>
              </w:rPr>
              <w:t>профилактика социально – негативных проявлений среди  молодежи</w:t>
            </w:r>
          </w:p>
          <w:p w:rsidR="004C125A" w:rsidRDefault="004C125A">
            <w:pPr>
              <w:pStyle w:val="ConsPlusCell"/>
              <w:spacing w:line="27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C125A" w:rsidRDefault="004C125A">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C125A" w:rsidRDefault="004C125A">
            <w:pPr>
              <w:tabs>
                <w:tab w:val="left" w:pos="285"/>
                <w:tab w:val="center" w:pos="329"/>
              </w:tabs>
              <w:jc w:val="center"/>
              <w:rPr>
                <w:rFonts w:ascii="Times New Roman" w:hAnsi="Times New Roman"/>
              </w:rPr>
            </w:pP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tabs>
                <w:tab w:val="left" w:pos="1665"/>
              </w:tabs>
              <w:autoSpaceDE w:val="0"/>
              <w:autoSpaceDN w:val="0"/>
              <w:adjustRightInd w:val="0"/>
              <w:rPr>
                <w:rFonts w:ascii="Times New Roman" w:hAnsi="Times New Roman"/>
              </w:rPr>
            </w:pPr>
            <w:r>
              <w:rPr>
                <w:rFonts w:ascii="Times New Roman" w:hAnsi="Times New Roman"/>
              </w:rPr>
              <w:t>Увеличение количества мероприятий</w:t>
            </w:r>
          </w:p>
          <w:p w:rsidR="004C125A" w:rsidRDefault="004C125A">
            <w:pPr>
              <w:tabs>
                <w:tab w:val="left" w:pos="1665"/>
              </w:tabs>
              <w:autoSpaceDE w:val="0"/>
              <w:autoSpaceDN w:val="0"/>
              <w:adjustRightInd w:val="0"/>
            </w:pPr>
            <w:r>
              <w:rPr>
                <w:rFonts w:ascii="Times New Roman" w:hAnsi="Times New Roman"/>
              </w:rPr>
              <w:t>по профилактике  социально-негативных проявлений среди молодежи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rPr>
            </w:pPr>
            <w:proofErr w:type="spellStart"/>
            <w:proofErr w:type="gramStart"/>
            <w:r>
              <w:rPr>
                <w:rFonts w:ascii="Times New Roman" w:hAnsi="Times New Roman"/>
              </w:rPr>
              <w:t>ед</w:t>
            </w:r>
            <w:proofErr w:type="spellEnd"/>
            <w:proofErr w:type="gramEnd"/>
          </w:p>
        </w:tc>
        <w:tc>
          <w:tcPr>
            <w:tcW w:w="1135" w:type="dxa"/>
            <w:tcBorders>
              <w:top w:val="single" w:sz="4" w:space="0" w:color="auto"/>
              <w:left w:val="single" w:sz="4" w:space="0" w:color="auto"/>
              <w:bottom w:val="single" w:sz="4" w:space="0" w:color="auto"/>
              <w:right w:val="single" w:sz="4" w:space="0" w:color="auto"/>
            </w:tcBorders>
            <w:vAlign w:val="center"/>
          </w:tcPr>
          <w:p w:rsidR="004C125A" w:rsidRDefault="004C125A">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rPr>
            </w:pPr>
            <w:r>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rPr>
            </w:pPr>
            <w:r>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rPr>
            </w:pPr>
            <w:r>
              <w:rPr>
                <w:rFonts w:ascii="Times New Roman" w:hAnsi="Times New Roman"/>
              </w:rPr>
              <w:t>2</w:t>
            </w:r>
          </w:p>
        </w:tc>
      </w:tr>
      <w:tr w:rsidR="004C125A" w:rsidTr="004C125A">
        <w:trPr>
          <w:trHeight w:val="2148"/>
        </w:trPr>
        <w:tc>
          <w:tcPr>
            <w:tcW w:w="639" w:type="dxa"/>
            <w:tcBorders>
              <w:top w:val="single" w:sz="4" w:space="0" w:color="auto"/>
              <w:left w:val="single" w:sz="4" w:space="0" w:color="auto"/>
              <w:bottom w:val="single" w:sz="4" w:space="0" w:color="auto"/>
              <w:right w:val="single" w:sz="4" w:space="0" w:color="auto"/>
            </w:tcBorders>
            <w:hideMark/>
          </w:tcPr>
          <w:p w:rsidR="004C125A" w:rsidRDefault="004C125A">
            <w:pPr>
              <w:pStyle w:val="ConsPlusCell"/>
              <w:spacing w:line="276" w:lineRule="auto"/>
              <w:jc w:val="center"/>
              <w:rPr>
                <w:sz w:val="22"/>
                <w:szCs w:val="22"/>
                <w:lang w:eastAsia="en-US"/>
              </w:rPr>
            </w:pPr>
            <w:r>
              <w:rPr>
                <w:sz w:val="22"/>
                <w:szCs w:val="22"/>
                <w:lang w:eastAsia="en-US"/>
              </w:rPr>
              <w:t>2.3</w:t>
            </w:r>
          </w:p>
        </w:tc>
        <w:tc>
          <w:tcPr>
            <w:tcW w:w="3189" w:type="dxa"/>
            <w:tcBorders>
              <w:top w:val="single" w:sz="4" w:space="0" w:color="auto"/>
              <w:left w:val="single" w:sz="4" w:space="0" w:color="auto"/>
              <w:bottom w:val="single" w:sz="4" w:space="0" w:color="auto"/>
              <w:right w:val="single" w:sz="4" w:space="0" w:color="auto"/>
            </w:tcBorders>
          </w:tcPr>
          <w:p w:rsidR="004C125A" w:rsidRDefault="004C125A">
            <w:pPr>
              <w:autoSpaceDE w:val="0"/>
              <w:autoSpaceDN w:val="0"/>
              <w:adjustRightInd w:val="0"/>
              <w:rPr>
                <w:rFonts w:ascii="Times New Roman" w:hAnsi="Times New Roman"/>
                <w:bCs/>
              </w:rPr>
            </w:pPr>
            <w:r>
              <w:rPr>
                <w:rFonts w:ascii="Times New Roman" w:hAnsi="Times New Roman"/>
                <w:bCs/>
              </w:rPr>
              <w:t>-гражданско-патриотическое воспитание молодежи</w:t>
            </w:r>
          </w:p>
          <w:p w:rsidR="004C125A" w:rsidRDefault="004C125A">
            <w:pPr>
              <w:autoSpaceDE w:val="0"/>
              <w:autoSpaceDN w:val="0"/>
              <w:adjustRightInd w:val="0"/>
              <w:rPr>
                <w:rFonts w:ascii="Times New Roman" w:hAnsi="Times New Roman"/>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C125A" w:rsidRDefault="004C125A">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C125A" w:rsidRDefault="004C125A">
            <w:pPr>
              <w:tabs>
                <w:tab w:val="left" w:pos="285"/>
                <w:tab w:val="center" w:pos="329"/>
              </w:tabs>
              <w:jc w:val="center"/>
              <w:rPr>
                <w:rFonts w:ascii="Times New Roman" w:hAnsi="Times New Roman"/>
              </w:rPr>
            </w:pP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pStyle w:val="ConsPlusCell"/>
              <w:spacing w:line="276" w:lineRule="auto"/>
              <w:rPr>
                <w:sz w:val="22"/>
                <w:szCs w:val="22"/>
                <w:lang w:eastAsia="en-US"/>
              </w:rPr>
            </w:pPr>
            <w:r>
              <w:rPr>
                <w:sz w:val="22"/>
                <w:szCs w:val="22"/>
                <w:lang w:eastAsia="en-US"/>
              </w:rPr>
              <w:t>Увеличение количества мероприятий в сфере гражданско-патриотического воспитания молодежи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rPr>
            </w:pPr>
            <w:proofErr w:type="spellStart"/>
            <w:proofErr w:type="gramStart"/>
            <w:r>
              <w:rPr>
                <w:rFonts w:ascii="Times New Roman" w:hAnsi="Times New Roman"/>
              </w:rPr>
              <w:t>ед</w:t>
            </w:r>
            <w:proofErr w:type="spellEnd"/>
            <w:proofErr w:type="gramEnd"/>
          </w:p>
        </w:tc>
        <w:tc>
          <w:tcPr>
            <w:tcW w:w="1135" w:type="dxa"/>
            <w:tcBorders>
              <w:top w:val="single" w:sz="4" w:space="0" w:color="auto"/>
              <w:left w:val="single" w:sz="4" w:space="0" w:color="auto"/>
              <w:bottom w:val="single" w:sz="4" w:space="0" w:color="auto"/>
              <w:right w:val="single" w:sz="4" w:space="0" w:color="auto"/>
            </w:tcBorders>
            <w:vAlign w:val="center"/>
          </w:tcPr>
          <w:p w:rsidR="004C125A" w:rsidRDefault="004C125A">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rPr>
            </w:pPr>
            <w:r>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rPr>
            </w:pPr>
            <w:r>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rPr>
            </w:pPr>
            <w:r>
              <w:rPr>
                <w:rFonts w:ascii="Times New Roman" w:hAnsi="Times New Roman"/>
              </w:rPr>
              <w:t>2</w:t>
            </w:r>
          </w:p>
        </w:tc>
      </w:tr>
      <w:tr w:rsidR="004C125A" w:rsidTr="004C125A">
        <w:tc>
          <w:tcPr>
            <w:tcW w:w="639" w:type="dxa"/>
            <w:tcBorders>
              <w:top w:val="single" w:sz="4" w:space="0" w:color="auto"/>
              <w:left w:val="single" w:sz="4" w:space="0" w:color="auto"/>
              <w:bottom w:val="single" w:sz="4" w:space="0" w:color="auto"/>
              <w:right w:val="single" w:sz="4" w:space="0" w:color="auto"/>
            </w:tcBorders>
            <w:hideMark/>
          </w:tcPr>
          <w:p w:rsidR="004C125A" w:rsidRDefault="004C125A">
            <w:pPr>
              <w:pStyle w:val="ConsPlusCell"/>
              <w:spacing w:line="276" w:lineRule="auto"/>
              <w:jc w:val="center"/>
              <w:rPr>
                <w:sz w:val="22"/>
                <w:szCs w:val="22"/>
                <w:lang w:eastAsia="en-US"/>
              </w:rPr>
            </w:pPr>
            <w:r>
              <w:rPr>
                <w:sz w:val="22"/>
                <w:szCs w:val="22"/>
                <w:lang w:eastAsia="en-US"/>
              </w:rPr>
              <w:t>2.4</w:t>
            </w:r>
          </w:p>
        </w:tc>
        <w:tc>
          <w:tcPr>
            <w:tcW w:w="3189" w:type="dxa"/>
            <w:tcBorders>
              <w:top w:val="single" w:sz="4" w:space="0" w:color="auto"/>
              <w:left w:val="single" w:sz="4" w:space="0" w:color="auto"/>
              <w:bottom w:val="single" w:sz="4" w:space="0" w:color="auto"/>
              <w:right w:val="single" w:sz="4" w:space="0" w:color="auto"/>
            </w:tcBorders>
          </w:tcPr>
          <w:p w:rsidR="004C125A" w:rsidRDefault="004C125A">
            <w:pPr>
              <w:autoSpaceDE w:val="0"/>
              <w:autoSpaceDN w:val="0"/>
              <w:adjustRightInd w:val="0"/>
              <w:rPr>
                <w:rFonts w:ascii="Times New Roman" w:hAnsi="Times New Roman"/>
              </w:rPr>
            </w:pPr>
            <w:r>
              <w:rPr>
                <w:rFonts w:ascii="Times New Roman" w:hAnsi="Times New Roman"/>
              </w:rPr>
              <w:t xml:space="preserve">- </w:t>
            </w:r>
            <w:r>
              <w:rPr>
                <w:rFonts w:ascii="Times New Roman" w:hAnsi="Times New Roman"/>
                <w:bCs/>
              </w:rPr>
              <w:t>реализация творческого потенциала молодежи</w:t>
            </w:r>
            <w:r>
              <w:rPr>
                <w:rFonts w:ascii="Times New Roman" w:hAnsi="Times New Roman"/>
              </w:rPr>
              <w:t>;</w:t>
            </w:r>
          </w:p>
          <w:p w:rsidR="004C125A" w:rsidRDefault="004C125A">
            <w:pPr>
              <w:pStyle w:val="ConsPlusCell"/>
              <w:spacing w:line="27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C125A" w:rsidRDefault="004C125A">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C125A" w:rsidRDefault="004C125A">
            <w:pPr>
              <w:tabs>
                <w:tab w:val="left" w:pos="285"/>
                <w:tab w:val="center" w:pos="329"/>
              </w:tabs>
              <w:jc w:val="center"/>
              <w:rPr>
                <w:rFonts w:ascii="Times New Roman" w:hAnsi="Times New Roman"/>
              </w:rPr>
            </w:pPr>
          </w:p>
        </w:tc>
        <w:tc>
          <w:tcPr>
            <w:tcW w:w="2128" w:type="dxa"/>
            <w:tcBorders>
              <w:top w:val="single" w:sz="4" w:space="0" w:color="auto"/>
              <w:left w:val="single" w:sz="4" w:space="0" w:color="auto"/>
              <w:bottom w:val="single" w:sz="4" w:space="0" w:color="auto"/>
              <w:right w:val="single" w:sz="4" w:space="0" w:color="auto"/>
            </w:tcBorders>
            <w:hideMark/>
          </w:tcPr>
          <w:p w:rsidR="004C125A" w:rsidRDefault="004C125A">
            <w:pPr>
              <w:pStyle w:val="ConsPlusCell"/>
              <w:spacing w:line="276" w:lineRule="auto"/>
              <w:rPr>
                <w:sz w:val="22"/>
                <w:szCs w:val="22"/>
                <w:lang w:eastAsia="en-US"/>
              </w:rPr>
            </w:pPr>
            <w:r>
              <w:rPr>
                <w:sz w:val="22"/>
                <w:szCs w:val="22"/>
                <w:lang w:eastAsia="en-US"/>
              </w:rPr>
              <w:t>Увеличение количества  мероприятий по реализации творческого потенциала молодежи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rPr>
            </w:pPr>
            <w:proofErr w:type="spellStart"/>
            <w:proofErr w:type="gramStart"/>
            <w:r>
              <w:rPr>
                <w:rFonts w:ascii="Times New Roman" w:hAnsi="Times New Roman"/>
              </w:rPr>
              <w:t>ед</w:t>
            </w:r>
            <w:proofErr w:type="spellEnd"/>
            <w:proofErr w:type="gramEnd"/>
          </w:p>
        </w:tc>
        <w:tc>
          <w:tcPr>
            <w:tcW w:w="1135" w:type="dxa"/>
            <w:tcBorders>
              <w:top w:val="single" w:sz="4" w:space="0" w:color="auto"/>
              <w:left w:val="single" w:sz="4" w:space="0" w:color="auto"/>
              <w:bottom w:val="single" w:sz="4" w:space="0" w:color="auto"/>
              <w:right w:val="single" w:sz="4" w:space="0" w:color="auto"/>
            </w:tcBorders>
            <w:vAlign w:val="center"/>
          </w:tcPr>
          <w:p w:rsidR="004C125A" w:rsidRDefault="004C125A">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rPr>
            </w:pPr>
            <w:r>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rPr>
            </w:pPr>
            <w:r>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125A" w:rsidRDefault="004C125A">
            <w:pPr>
              <w:jc w:val="center"/>
              <w:rPr>
                <w:rFonts w:ascii="Times New Roman" w:hAnsi="Times New Roman"/>
              </w:rPr>
            </w:pPr>
            <w:r>
              <w:rPr>
                <w:rFonts w:ascii="Times New Roman" w:hAnsi="Times New Roman"/>
              </w:rPr>
              <w:t>2</w:t>
            </w:r>
          </w:p>
        </w:tc>
      </w:tr>
    </w:tbl>
    <w:p w:rsidR="004C125A" w:rsidRDefault="004C125A" w:rsidP="004C125A">
      <w:pPr>
        <w:pStyle w:val="ConsPlusNormal"/>
        <w:shd w:val="clear" w:color="auto" w:fill="FFFFFF"/>
        <w:ind w:left="720" w:firstLine="0"/>
        <w:jc w:val="center"/>
        <w:rPr>
          <w:rFonts w:ascii="Times New Roman" w:hAnsi="Times New Roman" w:cs="Times New Roman"/>
          <w:b/>
          <w:bCs/>
          <w:sz w:val="22"/>
          <w:szCs w:val="22"/>
        </w:rPr>
      </w:pPr>
    </w:p>
    <w:p w:rsidR="00226EC9" w:rsidRDefault="00226EC9" w:rsidP="004C125A">
      <w:pPr>
        <w:ind w:right="-365"/>
        <w:jc w:val="right"/>
        <w:rPr>
          <w:rFonts w:ascii="Times New Roman" w:hAnsi="Times New Roman"/>
          <w:sz w:val="20"/>
          <w:szCs w:val="20"/>
        </w:rPr>
      </w:pPr>
    </w:p>
    <w:p w:rsidR="00226EC9" w:rsidRDefault="00226EC9" w:rsidP="004C125A">
      <w:pPr>
        <w:ind w:right="-365"/>
        <w:jc w:val="right"/>
        <w:rPr>
          <w:rFonts w:ascii="Times New Roman" w:hAnsi="Times New Roman"/>
          <w:sz w:val="20"/>
          <w:szCs w:val="20"/>
        </w:rPr>
      </w:pPr>
    </w:p>
    <w:p w:rsidR="00226EC9" w:rsidRDefault="00226EC9" w:rsidP="004C125A">
      <w:pPr>
        <w:ind w:right="-365"/>
        <w:jc w:val="right"/>
        <w:rPr>
          <w:rFonts w:ascii="Times New Roman" w:hAnsi="Times New Roman"/>
          <w:sz w:val="20"/>
          <w:szCs w:val="20"/>
        </w:rPr>
      </w:pPr>
    </w:p>
    <w:p w:rsidR="00226EC9" w:rsidRDefault="00226EC9" w:rsidP="004C125A">
      <w:pPr>
        <w:ind w:right="-365"/>
        <w:jc w:val="right"/>
        <w:rPr>
          <w:rFonts w:ascii="Times New Roman" w:hAnsi="Times New Roman"/>
          <w:sz w:val="20"/>
          <w:szCs w:val="20"/>
        </w:rPr>
      </w:pPr>
    </w:p>
    <w:p w:rsidR="004C125A" w:rsidRDefault="004C125A" w:rsidP="004C125A">
      <w:pPr>
        <w:ind w:right="-365"/>
        <w:jc w:val="right"/>
        <w:rPr>
          <w:rFonts w:ascii="Times New Roman" w:hAnsi="Times New Roman"/>
          <w:sz w:val="20"/>
          <w:szCs w:val="20"/>
        </w:rPr>
      </w:pPr>
      <w:r>
        <w:rPr>
          <w:rFonts w:ascii="Times New Roman" w:hAnsi="Times New Roman"/>
          <w:sz w:val="20"/>
          <w:szCs w:val="20"/>
        </w:rPr>
        <w:lastRenderedPageBreak/>
        <w:t>Приложение 2</w:t>
      </w:r>
    </w:p>
    <w:p w:rsidR="004C125A" w:rsidRDefault="004C125A" w:rsidP="004C125A">
      <w:pPr>
        <w:pStyle w:val="ae"/>
        <w:ind w:firstLine="6379"/>
        <w:jc w:val="right"/>
        <w:rPr>
          <w:sz w:val="20"/>
        </w:rPr>
      </w:pPr>
    </w:p>
    <w:p w:rsidR="004C125A" w:rsidRDefault="004C125A" w:rsidP="004C125A">
      <w:pPr>
        <w:pStyle w:val="ConsPlusNormal"/>
        <w:shd w:val="clear" w:color="auto" w:fill="FFFFFF"/>
        <w:ind w:left="720" w:firstLine="0"/>
        <w:jc w:val="center"/>
        <w:rPr>
          <w:rFonts w:ascii="Times New Roman" w:hAnsi="Times New Roman" w:cs="Times New Roman"/>
          <w:b/>
          <w:bCs/>
          <w:sz w:val="22"/>
          <w:szCs w:val="22"/>
        </w:rPr>
      </w:pPr>
      <w:r>
        <w:rPr>
          <w:rFonts w:ascii="Times New Roman" w:hAnsi="Times New Roman" w:cs="Times New Roman"/>
          <w:b/>
          <w:bCs/>
          <w:sz w:val="22"/>
          <w:szCs w:val="22"/>
        </w:rPr>
        <w:t>ПЕРЕЧЕНЬ МЕРОПРИЯТИЙ ПОДПРОГРАММЫ</w:t>
      </w:r>
    </w:p>
    <w:p w:rsidR="004C125A" w:rsidRDefault="004C125A" w:rsidP="004C125A">
      <w:pPr>
        <w:pStyle w:val="ConsPlusNormal"/>
        <w:shd w:val="clear" w:color="auto" w:fill="FFFFFF"/>
        <w:ind w:left="720" w:firstLine="0"/>
        <w:jc w:val="center"/>
        <w:rPr>
          <w:rFonts w:ascii="Times New Roman" w:hAnsi="Times New Roman" w:cs="Times New Roman"/>
          <w:b/>
          <w:bCs/>
          <w:sz w:val="22"/>
          <w:szCs w:val="22"/>
        </w:rPr>
      </w:pPr>
    </w:p>
    <w:p w:rsidR="004C125A" w:rsidRDefault="004C125A" w:rsidP="004C125A">
      <w:pPr>
        <w:pStyle w:val="ConsPlusNonformat"/>
        <w:widowControl/>
        <w:jc w:val="center"/>
        <w:rPr>
          <w:rFonts w:ascii="Times New Roman" w:hAnsi="Times New Roman"/>
          <w:sz w:val="22"/>
          <w:szCs w:val="22"/>
        </w:rPr>
      </w:pPr>
      <w:r>
        <w:rPr>
          <w:rFonts w:ascii="Times New Roman" w:hAnsi="Times New Roman"/>
          <w:sz w:val="22"/>
          <w:szCs w:val="22"/>
        </w:rPr>
        <w:t xml:space="preserve"> «Развитие</w:t>
      </w:r>
      <w:r>
        <w:rPr>
          <w:rFonts w:ascii="Times New Roman" w:hAnsi="Times New Roman"/>
        </w:rPr>
        <w:t xml:space="preserve"> </w:t>
      </w:r>
      <w:r>
        <w:rPr>
          <w:rFonts w:ascii="Times New Roman" w:hAnsi="Times New Roman"/>
          <w:sz w:val="22"/>
          <w:szCs w:val="22"/>
        </w:rPr>
        <w:t xml:space="preserve">физической культуры, спорта и молодежной политики на территории муниципального образования </w:t>
      </w:r>
      <w:proofErr w:type="spellStart"/>
      <w:r>
        <w:rPr>
          <w:rFonts w:ascii="Times New Roman" w:hAnsi="Times New Roman"/>
          <w:sz w:val="22"/>
          <w:szCs w:val="22"/>
        </w:rPr>
        <w:t>Крючковский</w:t>
      </w:r>
      <w:proofErr w:type="spellEnd"/>
      <w:r>
        <w:rPr>
          <w:rFonts w:ascii="Times New Roman" w:hAnsi="Times New Roman"/>
          <w:sz w:val="22"/>
          <w:szCs w:val="22"/>
        </w:rPr>
        <w:t xml:space="preserve"> сельсовет»</w:t>
      </w:r>
    </w:p>
    <w:tbl>
      <w:tblPr>
        <w:tblW w:w="15315" w:type="dxa"/>
        <w:tblInd w:w="75" w:type="dxa"/>
        <w:shd w:val="clear" w:color="auto" w:fill="FFFFFF"/>
        <w:tblLayout w:type="fixed"/>
        <w:tblCellMar>
          <w:left w:w="75" w:type="dxa"/>
          <w:right w:w="75" w:type="dxa"/>
        </w:tblCellMar>
        <w:tblLook w:val="04A0"/>
      </w:tblPr>
      <w:tblGrid>
        <w:gridCol w:w="596"/>
        <w:gridCol w:w="1958"/>
        <w:gridCol w:w="1702"/>
        <w:gridCol w:w="1134"/>
        <w:gridCol w:w="1140"/>
        <w:gridCol w:w="2123"/>
        <w:gridCol w:w="1701"/>
        <w:gridCol w:w="1275"/>
        <w:gridCol w:w="2269"/>
        <w:gridCol w:w="1417"/>
      </w:tblGrid>
      <w:tr w:rsidR="004C125A" w:rsidTr="004C125A">
        <w:tc>
          <w:tcPr>
            <w:tcW w:w="15311" w:type="dxa"/>
            <w:gridSpan w:val="10"/>
            <w:tcBorders>
              <w:top w:val="nil"/>
              <w:left w:val="nil"/>
              <w:bottom w:val="single" w:sz="4" w:space="0" w:color="auto"/>
              <w:right w:val="nil"/>
            </w:tcBorders>
            <w:shd w:val="clear" w:color="auto" w:fill="FFFFFF"/>
          </w:tcPr>
          <w:p w:rsidR="004C125A" w:rsidRDefault="004C125A">
            <w:pPr>
              <w:pStyle w:val="ConsPlusCell"/>
              <w:shd w:val="clear" w:color="auto" w:fill="FFFFFF"/>
              <w:rPr>
                <w:b/>
                <w:bCs/>
                <w:sz w:val="18"/>
                <w:szCs w:val="18"/>
              </w:rPr>
            </w:pPr>
          </w:p>
          <w:p w:rsidR="004C125A" w:rsidRDefault="004C125A">
            <w:pPr>
              <w:pStyle w:val="ConsPlusCell"/>
              <w:shd w:val="clear" w:color="auto" w:fill="FFFFFF"/>
              <w:rPr>
                <w:b/>
                <w:bCs/>
                <w:sz w:val="18"/>
                <w:szCs w:val="18"/>
              </w:rPr>
            </w:pPr>
          </w:p>
        </w:tc>
      </w:tr>
      <w:tr w:rsidR="004C125A" w:rsidTr="004C125A">
        <w:trPr>
          <w:trHeight w:val="319"/>
        </w:trPr>
        <w:tc>
          <w:tcPr>
            <w:tcW w:w="59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125A" w:rsidRDefault="004C125A">
            <w:pPr>
              <w:pStyle w:val="ConsPlusCell"/>
              <w:shd w:val="clear" w:color="auto" w:fill="FFFFFF"/>
              <w:jc w:val="center"/>
              <w:rPr>
                <w:b/>
                <w:bCs/>
                <w:sz w:val="18"/>
                <w:szCs w:val="18"/>
              </w:rPr>
            </w:pPr>
            <w:r>
              <w:rPr>
                <w:b/>
                <w:bCs/>
                <w:sz w:val="18"/>
                <w:szCs w:val="18"/>
              </w:rPr>
              <w:t>1.</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125A" w:rsidRDefault="004C125A">
            <w:pPr>
              <w:pStyle w:val="ConsPlusCell"/>
              <w:shd w:val="clear" w:color="auto" w:fill="FFFFFF"/>
              <w:rPr>
                <w:b/>
                <w:sz w:val="22"/>
                <w:szCs w:val="22"/>
              </w:rPr>
            </w:pPr>
            <w:proofErr w:type="spellStart"/>
            <w:r>
              <w:rPr>
                <w:b/>
                <w:bCs/>
                <w:sz w:val="22"/>
                <w:szCs w:val="22"/>
              </w:rPr>
              <w:t>Мероприяти</w:t>
            </w:r>
            <w:proofErr w:type="spellEnd"/>
            <w:r>
              <w:rPr>
                <w:b/>
                <w:bCs/>
                <w:sz w:val="22"/>
                <w:szCs w:val="22"/>
              </w:rPr>
              <w:t xml:space="preserve"> 1 «Физическая культура и спорт»  </w:t>
            </w:r>
          </w:p>
        </w:tc>
        <w:tc>
          <w:tcPr>
            <w:tcW w:w="2836" w:type="dxa"/>
            <w:gridSpan w:val="2"/>
            <w:tcBorders>
              <w:top w:val="nil"/>
              <w:left w:val="single" w:sz="4" w:space="0" w:color="auto"/>
              <w:bottom w:val="single" w:sz="4" w:space="0" w:color="auto"/>
              <w:right w:val="single" w:sz="4" w:space="0" w:color="auto"/>
            </w:tcBorders>
            <w:shd w:val="clear" w:color="auto" w:fill="FFFFFF"/>
            <w:hideMark/>
          </w:tcPr>
          <w:p w:rsidR="004C125A" w:rsidRDefault="004C125A">
            <w:pPr>
              <w:pStyle w:val="ConsPlusCell"/>
              <w:shd w:val="clear" w:color="auto" w:fill="FFFFFF"/>
              <w:rPr>
                <w:b/>
                <w:sz w:val="18"/>
                <w:szCs w:val="18"/>
              </w:rPr>
            </w:pPr>
            <w:r>
              <w:rPr>
                <w:b/>
                <w:sz w:val="18"/>
                <w:szCs w:val="18"/>
              </w:rPr>
              <w:t xml:space="preserve">       </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125A" w:rsidRDefault="004C125A">
            <w:pPr>
              <w:pStyle w:val="ConsPlusCell"/>
              <w:shd w:val="clear" w:color="auto" w:fill="FFFFFF"/>
              <w:jc w:val="center"/>
              <w:rPr>
                <w:b/>
                <w:sz w:val="18"/>
                <w:szCs w:val="18"/>
              </w:rPr>
            </w:pPr>
            <w:r>
              <w:rPr>
                <w:b/>
                <w:sz w:val="18"/>
                <w:szCs w:val="18"/>
              </w:rPr>
              <w:t>2017 - 2019</w:t>
            </w:r>
          </w:p>
        </w:tc>
        <w:tc>
          <w:tcPr>
            <w:tcW w:w="2122" w:type="dxa"/>
            <w:tcBorders>
              <w:top w:val="nil"/>
              <w:left w:val="single" w:sz="4" w:space="0" w:color="auto"/>
              <w:bottom w:val="single" w:sz="4" w:space="0" w:color="auto"/>
              <w:right w:val="single" w:sz="4" w:space="0" w:color="auto"/>
            </w:tcBorders>
            <w:shd w:val="clear" w:color="auto" w:fill="FFFFFF"/>
            <w:hideMark/>
          </w:tcPr>
          <w:p w:rsidR="004C125A" w:rsidRDefault="004C125A">
            <w:pPr>
              <w:pStyle w:val="ConsPlusCell"/>
              <w:shd w:val="clear" w:color="auto" w:fill="FFFFFF"/>
              <w:jc w:val="center"/>
              <w:rPr>
                <w:b/>
                <w:bCs/>
                <w:sz w:val="18"/>
                <w:szCs w:val="18"/>
              </w:rPr>
            </w:pPr>
            <w:r>
              <w:rPr>
                <w:b/>
                <w:bCs/>
                <w:sz w:val="18"/>
                <w:szCs w:val="18"/>
              </w:rPr>
              <w:t>2017 год</w:t>
            </w:r>
          </w:p>
        </w:tc>
        <w:tc>
          <w:tcPr>
            <w:tcW w:w="1701" w:type="dxa"/>
            <w:tcBorders>
              <w:top w:val="nil"/>
              <w:left w:val="single" w:sz="4" w:space="0" w:color="auto"/>
              <w:bottom w:val="single" w:sz="4" w:space="0" w:color="auto"/>
              <w:right w:val="single" w:sz="4" w:space="0" w:color="auto"/>
            </w:tcBorders>
            <w:shd w:val="clear" w:color="auto" w:fill="FFFFFF"/>
            <w:hideMark/>
          </w:tcPr>
          <w:p w:rsidR="004C125A" w:rsidRDefault="004C125A">
            <w:pPr>
              <w:pStyle w:val="ConsPlusCell"/>
              <w:shd w:val="clear" w:color="auto" w:fill="FFFFFF"/>
              <w:jc w:val="center"/>
              <w:rPr>
                <w:b/>
                <w:sz w:val="18"/>
                <w:szCs w:val="18"/>
              </w:rPr>
            </w:pPr>
            <w:r>
              <w:rPr>
                <w:b/>
                <w:sz w:val="18"/>
                <w:szCs w:val="18"/>
              </w:rPr>
              <w:t>2018год</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4C125A" w:rsidRDefault="004C125A">
            <w:pPr>
              <w:pStyle w:val="ConsPlusCell"/>
              <w:shd w:val="clear" w:color="auto" w:fill="FFFFFF"/>
              <w:jc w:val="center"/>
              <w:rPr>
                <w:b/>
                <w:sz w:val="18"/>
                <w:szCs w:val="18"/>
              </w:rPr>
            </w:pPr>
            <w:r>
              <w:rPr>
                <w:b/>
                <w:sz w:val="18"/>
                <w:szCs w:val="18"/>
              </w:rPr>
              <w:t>2019 год</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125A" w:rsidRDefault="004C125A">
            <w:pPr>
              <w:shd w:val="clear" w:color="auto" w:fill="FFFFFF"/>
              <w:spacing w:after="0" w:line="240" w:lineRule="auto"/>
              <w:ind w:right="-108"/>
              <w:rPr>
                <w:rFonts w:ascii="Times New Roman" w:hAnsi="Times New Roman"/>
                <w:b/>
                <w:sz w:val="20"/>
                <w:szCs w:val="20"/>
              </w:rPr>
            </w:pPr>
            <w:r>
              <w:rPr>
                <w:rFonts w:ascii="Times New Roman" w:hAnsi="Times New Roman"/>
                <w:b/>
                <w:sz w:val="20"/>
                <w:szCs w:val="20"/>
              </w:rPr>
              <w:t>исполнитель</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125A" w:rsidRDefault="004C125A">
            <w:pPr>
              <w:pStyle w:val="ConsPlusCell"/>
              <w:shd w:val="clear" w:color="auto" w:fill="FFFFFF"/>
              <w:jc w:val="center"/>
              <w:rPr>
                <w:b/>
                <w:sz w:val="18"/>
                <w:szCs w:val="18"/>
              </w:rPr>
            </w:pPr>
            <w:r>
              <w:rPr>
                <w:b/>
                <w:sz w:val="18"/>
                <w:szCs w:val="18"/>
              </w:rPr>
              <w:t xml:space="preserve">Увеличение количества жителей, принимающих участие в спортивных мероприятиях </w:t>
            </w:r>
          </w:p>
        </w:tc>
      </w:tr>
      <w:tr w:rsidR="004C125A" w:rsidTr="004C125A">
        <w:tc>
          <w:tcPr>
            <w:tcW w:w="153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C125A" w:rsidRDefault="004C125A">
            <w:pPr>
              <w:spacing w:after="0" w:line="240" w:lineRule="auto"/>
              <w:rPr>
                <w:rFonts w:ascii="Times New Roman" w:hAnsi="Times New Roman"/>
                <w:b/>
                <w:bCs/>
                <w:sz w:val="18"/>
                <w:szCs w:val="18"/>
                <w:lang w:eastAsia="ru-RU"/>
              </w:rPr>
            </w:pPr>
          </w:p>
        </w:tc>
        <w:tc>
          <w:tcPr>
            <w:tcW w:w="19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C125A" w:rsidRDefault="004C125A">
            <w:pPr>
              <w:spacing w:after="0" w:line="240" w:lineRule="auto"/>
              <w:rPr>
                <w:rFonts w:ascii="Times New Roman" w:hAnsi="Times New Roman"/>
                <w:b/>
                <w:lang w:eastAsia="ru-RU"/>
              </w:rPr>
            </w:pPr>
          </w:p>
        </w:tc>
        <w:tc>
          <w:tcPr>
            <w:tcW w:w="2836" w:type="dxa"/>
            <w:gridSpan w:val="2"/>
            <w:tcBorders>
              <w:top w:val="nil"/>
              <w:left w:val="single" w:sz="4" w:space="0" w:color="auto"/>
              <w:bottom w:val="single" w:sz="4" w:space="0" w:color="auto"/>
              <w:right w:val="single" w:sz="4" w:space="0" w:color="auto"/>
            </w:tcBorders>
            <w:shd w:val="clear" w:color="auto" w:fill="FFFFFF"/>
            <w:hideMark/>
          </w:tcPr>
          <w:p w:rsidR="004C125A" w:rsidRDefault="004C125A">
            <w:pPr>
              <w:pStyle w:val="ConsPlusCell"/>
              <w:shd w:val="clear" w:color="auto" w:fill="FFFFFF"/>
              <w:rPr>
                <w:b/>
                <w:sz w:val="18"/>
                <w:szCs w:val="18"/>
              </w:rPr>
            </w:pPr>
            <w:r>
              <w:rPr>
                <w:b/>
                <w:sz w:val="18"/>
                <w:szCs w:val="18"/>
              </w:rPr>
              <w:t>итого</w:t>
            </w:r>
          </w:p>
        </w:tc>
        <w:tc>
          <w:tcPr>
            <w:tcW w:w="11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C125A" w:rsidRDefault="004C125A">
            <w:pPr>
              <w:spacing w:after="0" w:line="240" w:lineRule="auto"/>
              <w:rPr>
                <w:rFonts w:ascii="Times New Roman" w:hAnsi="Times New Roman"/>
                <w:b/>
                <w:sz w:val="18"/>
                <w:szCs w:val="18"/>
                <w:lang w:eastAsia="ru-RU"/>
              </w:rPr>
            </w:pPr>
          </w:p>
        </w:tc>
        <w:tc>
          <w:tcPr>
            <w:tcW w:w="2122" w:type="dxa"/>
            <w:tcBorders>
              <w:top w:val="single" w:sz="4" w:space="0" w:color="auto"/>
              <w:left w:val="single" w:sz="4" w:space="0" w:color="auto"/>
              <w:bottom w:val="single" w:sz="4" w:space="0" w:color="auto"/>
              <w:right w:val="single" w:sz="4" w:space="0" w:color="auto"/>
            </w:tcBorders>
            <w:shd w:val="clear" w:color="auto" w:fill="FFFFFF"/>
            <w:hideMark/>
          </w:tcPr>
          <w:p w:rsidR="004C125A" w:rsidRDefault="004C125A">
            <w:pPr>
              <w:pStyle w:val="ConsPlusCell"/>
              <w:shd w:val="clear" w:color="auto" w:fill="FFFFFF"/>
              <w:jc w:val="center"/>
              <w:rPr>
                <w:b/>
                <w:sz w:val="18"/>
                <w:szCs w:val="18"/>
              </w:rPr>
            </w:pPr>
            <w:r>
              <w:rPr>
                <w:b/>
                <w:sz w:val="18"/>
                <w:szCs w:val="18"/>
              </w:rPr>
              <w:t>168,0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C125A" w:rsidRDefault="00226EC9" w:rsidP="00226EC9">
            <w:pPr>
              <w:pStyle w:val="ConsPlusCell"/>
              <w:shd w:val="clear" w:color="auto" w:fill="FFFFFF"/>
              <w:jc w:val="center"/>
              <w:rPr>
                <w:b/>
                <w:sz w:val="18"/>
                <w:szCs w:val="18"/>
              </w:rPr>
            </w:pPr>
            <w:r>
              <w:rPr>
                <w:b/>
                <w:sz w:val="18"/>
                <w:szCs w:val="18"/>
              </w:rPr>
              <w:t>165,3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4C125A" w:rsidRDefault="00226EC9">
            <w:pPr>
              <w:pStyle w:val="ConsPlusCell"/>
              <w:shd w:val="clear" w:color="auto" w:fill="FFFFFF"/>
              <w:jc w:val="center"/>
              <w:rPr>
                <w:b/>
                <w:sz w:val="18"/>
                <w:szCs w:val="18"/>
              </w:rPr>
            </w:pPr>
            <w:r>
              <w:rPr>
                <w:b/>
                <w:sz w:val="18"/>
                <w:szCs w:val="18"/>
              </w:rPr>
              <w:t>2</w:t>
            </w:r>
            <w:r w:rsidR="004C125A">
              <w:rPr>
                <w:b/>
                <w:sz w:val="18"/>
                <w:szCs w:val="18"/>
              </w:rPr>
              <w:t>00,0</w:t>
            </w: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C125A" w:rsidRDefault="004C125A">
            <w:pPr>
              <w:spacing w:after="0" w:line="240" w:lineRule="auto"/>
              <w:rPr>
                <w:rFonts w:ascii="Times New Roman" w:hAnsi="Times New Roman"/>
                <w:b/>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C125A" w:rsidRDefault="004C125A">
            <w:pPr>
              <w:spacing w:after="0" w:line="240" w:lineRule="auto"/>
              <w:rPr>
                <w:rFonts w:ascii="Times New Roman" w:hAnsi="Times New Roman"/>
                <w:b/>
                <w:sz w:val="18"/>
                <w:szCs w:val="18"/>
                <w:lang w:eastAsia="ru-RU"/>
              </w:rPr>
            </w:pPr>
          </w:p>
        </w:tc>
      </w:tr>
      <w:tr w:rsidR="004C125A" w:rsidTr="004C125A">
        <w:tc>
          <w:tcPr>
            <w:tcW w:w="153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C125A" w:rsidRDefault="004C125A">
            <w:pPr>
              <w:spacing w:after="0" w:line="240" w:lineRule="auto"/>
              <w:rPr>
                <w:rFonts w:ascii="Times New Roman" w:hAnsi="Times New Roman"/>
                <w:b/>
                <w:bCs/>
                <w:sz w:val="18"/>
                <w:szCs w:val="18"/>
                <w:lang w:eastAsia="ru-RU"/>
              </w:rPr>
            </w:pPr>
          </w:p>
        </w:tc>
        <w:tc>
          <w:tcPr>
            <w:tcW w:w="19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C125A" w:rsidRDefault="004C125A">
            <w:pPr>
              <w:spacing w:after="0" w:line="240" w:lineRule="auto"/>
              <w:rPr>
                <w:rFonts w:ascii="Times New Roman" w:hAnsi="Times New Roman"/>
                <w:b/>
                <w:lang w:eastAsia="ru-RU"/>
              </w:rPr>
            </w:pPr>
          </w:p>
        </w:tc>
        <w:tc>
          <w:tcPr>
            <w:tcW w:w="2836" w:type="dxa"/>
            <w:gridSpan w:val="2"/>
            <w:tcBorders>
              <w:top w:val="nil"/>
              <w:left w:val="single" w:sz="4" w:space="0" w:color="auto"/>
              <w:bottom w:val="single" w:sz="4" w:space="0" w:color="auto"/>
              <w:right w:val="single" w:sz="4" w:space="0" w:color="auto"/>
            </w:tcBorders>
            <w:shd w:val="clear" w:color="auto" w:fill="FFFFFF"/>
            <w:hideMark/>
          </w:tcPr>
          <w:p w:rsidR="004C125A" w:rsidRDefault="004C125A">
            <w:pPr>
              <w:pStyle w:val="ConsPlusCell"/>
              <w:shd w:val="clear" w:color="auto" w:fill="FFFFFF"/>
              <w:rPr>
                <w:b/>
                <w:sz w:val="18"/>
                <w:szCs w:val="18"/>
              </w:rPr>
            </w:pPr>
            <w:r>
              <w:rPr>
                <w:b/>
                <w:sz w:val="18"/>
                <w:szCs w:val="18"/>
              </w:rPr>
              <w:t xml:space="preserve">Средства      </w:t>
            </w:r>
            <w:r>
              <w:rPr>
                <w:b/>
                <w:sz w:val="18"/>
                <w:szCs w:val="18"/>
              </w:rPr>
              <w:br/>
              <w:t xml:space="preserve">бюджета сельского поселения  </w:t>
            </w:r>
          </w:p>
        </w:tc>
        <w:tc>
          <w:tcPr>
            <w:tcW w:w="11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C125A" w:rsidRDefault="004C125A">
            <w:pPr>
              <w:spacing w:after="0" w:line="240" w:lineRule="auto"/>
              <w:rPr>
                <w:rFonts w:ascii="Times New Roman" w:hAnsi="Times New Roman"/>
                <w:b/>
                <w:sz w:val="18"/>
                <w:szCs w:val="18"/>
                <w:lang w:eastAsia="ru-RU"/>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4C125A" w:rsidRDefault="004C125A">
            <w:pPr>
              <w:pStyle w:val="ConsPlusCell"/>
              <w:shd w:val="clear" w:color="auto" w:fill="FFFFFF"/>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C125A" w:rsidRDefault="004C125A">
            <w:pPr>
              <w:pStyle w:val="ConsPlusCell"/>
              <w:shd w:val="clear" w:color="auto" w:fill="FFFFFF"/>
              <w:jc w:val="center"/>
              <w:rPr>
                <w:b/>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C125A" w:rsidRDefault="004C125A">
            <w:pPr>
              <w:pStyle w:val="ConsPlusCell"/>
              <w:shd w:val="clear" w:color="auto" w:fill="FFFFFF"/>
              <w:jc w:val="center"/>
              <w:rPr>
                <w:b/>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C125A" w:rsidRDefault="004C125A">
            <w:pPr>
              <w:spacing w:after="0" w:line="240" w:lineRule="auto"/>
              <w:rPr>
                <w:rFonts w:ascii="Times New Roman" w:hAnsi="Times New Roman"/>
                <w:b/>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C125A" w:rsidRDefault="004C125A">
            <w:pPr>
              <w:spacing w:after="0" w:line="240" w:lineRule="auto"/>
              <w:rPr>
                <w:rFonts w:ascii="Times New Roman" w:hAnsi="Times New Roman"/>
                <w:b/>
                <w:sz w:val="18"/>
                <w:szCs w:val="18"/>
                <w:lang w:eastAsia="ru-RU"/>
              </w:rPr>
            </w:pPr>
          </w:p>
        </w:tc>
      </w:tr>
      <w:tr w:rsidR="004C125A" w:rsidTr="004C125A">
        <w:tc>
          <w:tcPr>
            <w:tcW w:w="59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125A" w:rsidRDefault="004C125A">
            <w:pPr>
              <w:pStyle w:val="ConsPlusCell"/>
              <w:shd w:val="clear" w:color="auto" w:fill="FFFFFF"/>
              <w:jc w:val="center"/>
              <w:rPr>
                <w:bCs/>
                <w:sz w:val="18"/>
                <w:szCs w:val="18"/>
              </w:rPr>
            </w:pPr>
            <w:r>
              <w:rPr>
                <w:bCs/>
                <w:sz w:val="18"/>
                <w:szCs w:val="18"/>
              </w:rPr>
              <w:t>1.1.</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125A" w:rsidRDefault="004C125A">
            <w:pPr>
              <w:shd w:val="clear" w:color="auto" w:fill="FFFFFF"/>
              <w:spacing w:after="0" w:line="240" w:lineRule="auto"/>
              <w:ind w:right="-75"/>
              <w:jc w:val="both"/>
              <w:rPr>
                <w:rFonts w:ascii="Times New Roman" w:hAnsi="Times New Roman"/>
                <w:bCs/>
              </w:rPr>
            </w:pPr>
            <w:r>
              <w:rPr>
                <w:rFonts w:ascii="Times New Roman" w:hAnsi="Times New Roman"/>
                <w:bCs/>
              </w:rPr>
              <w:t xml:space="preserve">Реализация </w:t>
            </w:r>
          </w:p>
          <w:p w:rsidR="004C125A" w:rsidRDefault="004C125A">
            <w:pPr>
              <w:shd w:val="clear" w:color="auto" w:fill="FFFFFF"/>
              <w:spacing w:after="0" w:line="240" w:lineRule="auto"/>
              <w:ind w:right="-75"/>
              <w:jc w:val="both"/>
              <w:rPr>
                <w:rFonts w:ascii="Times New Roman" w:hAnsi="Times New Roman"/>
                <w:bCs/>
              </w:rPr>
            </w:pPr>
            <w:r>
              <w:rPr>
                <w:rFonts w:ascii="Times New Roman" w:hAnsi="Times New Roman"/>
                <w:bCs/>
              </w:rPr>
              <w:t xml:space="preserve">плана </w:t>
            </w:r>
            <w:proofErr w:type="gramStart"/>
            <w:r>
              <w:rPr>
                <w:rFonts w:ascii="Times New Roman" w:hAnsi="Times New Roman"/>
                <w:bCs/>
              </w:rPr>
              <w:t>спортивно-массовых</w:t>
            </w:r>
            <w:proofErr w:type="gramEnd"/>
          </w:p>
          <w:p w:rsidR="004C125A" w:rsidRDefault="004C125A">
            <w:pPr>
              <w:shd w:val="clear" w:color="auto" w:fill="FFFFFF"/>
              <w:spacing w:after="0" w:line="240" w:lineRule="auto"/>
              <w:ind w:right="-75"/>
              <w:jc w:val="both"/>
              <w:rPr>
                <w:rFonts w:ascii="Times New Roman" w:hAnsi="Times New Roman"/>
                <w:bCs/>
              </w:rPr>
            </w:pPr>
            <w:r>
              <w:rPr>
                <w:rFonts w:ascii="Times New Roman" w:hAnsi="Times New Roman"/>
                <w:bCs/>
              </w:rPr>
              <w:t xml:space="preserve">мероприятий сельского поселения </w:t>
            </w:r>
          </w:p>
        </w:tc>
        <w:tc>
          <w:tcPr>
            <w:tcW w:w="2836" w:type="dxa"/>
            <w:gridSpan w:val="2"/>
            <w:tcBorders>
              <w:top w:val="nil"/>
              <w:left w:val="single" w:sz="4" w:space="0" w:color="auto"/>
              <w:bottom w:val="single" w:sz="4" w:space="0" w:color="auto"/>
              <w:right w:val="single" w:sz="4" w:space="0" w:color="auto"/>
            </w:tcBorders>
            <w:shd w:val="clear" w:color="auto" w:fill="FFFFFF"/>
          </w:tcPr>
          <w:p w:rsidR="004C125A" w:rsidRDefault="004C125A">
            <w:pPr>
              <w:pStyle w:val="ConsPlusCell"/>
              <w:shd w:val="clear" w:color="auto" w:fill="FFFFFF"/>
              <w:rPr>
                <w:sz w:val="22"/>
                <w:szCs w:val="22"/>
              </w:rPr>
            </w:pPr>
            <w:r>
              <w:rPr>
                <w:sz w:val="22"/>
                <w:szCs w:val="22"/>
              </w:rPr>
              <w:t xml:space="preserve">Итого </w:t>
            </w:r>
          </w:p>
          <w:p w:rsidR="004C125A" w:rsidRDefault="004C125A">
            <w:pPr>
              <w:pStyle w:val="ConsPlusCell"/>
              <w:shd w:val="clear" w:color="auto" w:fill="FFFFFF"/>
              <w:rPr>
                <w:sz w:val="22"/>
                <w:szCs w:val="22"/>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125A" w:rsidRDefault="004C125A">
            <w:pPr>
              <w:pStyle w:val="ConsPlusCell"/>
              <w:shd w:val="clear" w:color="auto" w:fill="FFFFFF"/>
              <w:jc w:val="center"/>
              <w:rPr>
                <w:sz w:val="22"/>
                <w:szCs w:val="22"/>
              </w:rPr>
            </w:pPr>
            <w:r>
              <w:rPr>
                <w:sz w:val="22"/>
                <w:szCs w:val="22"/>
              </w:rPr>
              <w:t>2017 - 2019</w:t>
            </w:r>
          </w:p>
        </w:tc>
        <w:tc>
          <w:tcPr>
            <w:tcW w:w="2122" w:type="dxa"/>
            <w:tcBorders>
              <w:top w:val="nil"/>
              <w:left w:val="single" w:sz="4" w:space="0" w:color="auto"/>
              <w:bottom w:val="single" w:sz="4" w:space="0" w:color="auto"/>
              <w:right w:val="single" w:sz="4" w:space="0" w:color="auto"/>
            </w:tcBorders>
            <w:shd w:val="clear" w:color="auto" w:fill="FFFFFF"/>
            <w:hideMark/>
          </w:tcPr>
          <w:p w:rsidR="004C125A" w:rsidRDefault="004C125A">
            <w:pPr>
              <w:pStyle w:val="ConsPlusCell"/>
              <w:shd w:val="clear" w:color="auto" w:fill="FFFFFF"/>
              <w:jc w:val="center"/>
              <w:rPr>
                <w:sz w:val="22"/>
                <w:szCs w:val="22"/>
              </w:rPr>
            </w:pPr>
            <w:r>
              <w:rPr>
                <w:sz w:val="22"/>
                <w:szCs w:val="22"/>
              </w:rPr>
              <w:t>100,0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C125A" w:rsidRDefault="00226EC9">
            <w:pPr>
              <w:pStyle w:val="ConsPlusCell"/>
              <w:shd w:val="clear" w:color="auto" w:fill="FFFFFF"/>
              <w:jc w:val="center"/>
              <w:rPr>
                <w:sz w:val="22"/>
                <w:szCs w:val="22"/>
              </w:rPr>
            </w:pPr>
            <w:r>
              <w:rPr>
                <w:sz w:val="22"/>
                <w:szCs w:val="22"/>
              </w:rPr>
              <w:t>37,5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4C125A" w:rsidRDefault="00226EC9">
            <w:pPr>
              <w:pStyle w:val="ConsPlusCell"/>
              <w:shd w:val="clear" w:color="auto" w:fill="FFFFFF"/>
              <w:jc w:val="center"/>
              <w:rPr>
                <w:sz w:val="22"/>
                <w:szCs w:val="22"/>
              </w:rPr>
            </w:pPr>
            <w:r>
              <w:rPr>
                <w:sz w:val="22"/>
                <w:szCs w:val="22"/>
              </w:rPr>
              <w:t>1</w:t>
            </w:r>
            <w:r w:rsidR="004C125A">
              <w:rPr>
                <w:sz w:val="22"/>
                <w:szCs w:val="22"/>
              </w:rPr>
              <w:t>00,0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4C125A" w:rsidRDefault="004C125A">
            <w:pPr>
              <w:shd w:val="clear" w:color="auto" w:fill="FFFFFF"/>
              <w:spacing w:after="0" w:line="240" w:lineRule="auto"/>
              <w:ind w:right="-108"/>
              <w:rPr>
                <w:rFonts w:ascii="Times New Roman" w:hAnsi="Times New Roman"/>
              </w:rPr>
            </w:pPr>
            <w:r>
              <w:rPr>
                <w:rFonts w:ascii="Times New Roman" w:hAnsi="Times New Roman"/>
              </w:rPr>
              <w:t xml:space="preserve">Администрация </w:t>
            </w:r>
            <w:proofErr w:type="spellStart"/>
            <w:r>
              <w:rPr>
                <w:rFonts w:ascii="Times New Roman" w:hAnsi="Times New Roman"/>
              </w:rPr>
              <w:t>Крючковского</w:t>
            </w:r>
            <w:proofErr w:type="spellEnd"/>
            <w:r>
              <w:rPr>
                <w:rFonts w:ascii="Times New Roman" w:hAnsi="Times New Roman"/>
              </w:rPr>
              <w:t xml:space="preserve"> сельсовета </w:t>
            </w:r>
          </w:p>
          <w:p w:rsidR="004C125A" w:rsidRDefault="004C125A">
            <w:pPr>
              <w:shd w:val="clear" w:color="auto" w:fill="FFFFFF"/>
              <w:spacing w:after="0" w:line="240" w:lineRule="auto"/>
              <w:ind w:right="-108"/>
              <w:rPr>
                <w:rFonts w:ascii="Times New Roman" w:hAnsi="Times New Roman"/>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125A" w:rsidRDefault="004C125A">
            <w:pPr>
              <w:pStyle w:val="ConsPlusCell"/>
              <w:shd w:val="clear" w:color="auto" w:fill="FFFFFF"/>
              <w:jc w:val="center"/>
              <w:rPr>
                <w:sz w:val="22"/>
                <w:szCs w:val="22"/>
              </w:rPr>
            </w:pPr>
            <w:r>
              <w:rPr>
                <w:sz w:val="22"/>
                <w:szCs w:val="22"/>
              </w:rPr>
              <w:t xml:space="preserve">Реализация 100% плана спортивных мероприятий </w:t>
            </w:r>
          </w:p>
        </w:tc>
      </w:tr>
      <w:tr w:rsidR="004C125A" w:rsidTr="004C125A">
        <w:trPr>
          <w:trHeight w:val="759"/>
        </w:trPr>
        <w:tc>
          <w:tcPr>
            <w:tcW w:w="153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C125A" w:rsidRDefault="004C125A">
            <w:pPr>
              <w:spacing w:after="0" w:line="240" w:lineRule="auto"/>
              <w:rPr>
                <w:rFonts w:ascii="Times New Roman" w:hAnsi="Times New Roman"/>
                <w:bCs/>
                <w:sz w:val="18"/>
                <w:szCs w:val="18"/>
                <w:lang w:eastAsia="ru-RU"/>
              </w:rPr>
            </w:pPr>
          </w:p>
        </w:tc>
        <w:tc>
          <w:tcPr>
            <w:tcW w:w="19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C125A" w:rsidRDefault="004C125A">
            <w:pPr>
              <w:spacing w:after="0" w:line="240" w:lineRule="auto"/>
              <w:rPr>
                <w:rFonts w:ascii="Times New Roman" w:hAnsi="Times New Roman"/>
                <w:bCs/>
              </w:rPr>
            </w:pPr>
          </w:p>
        </w:tc>
        <w:tc>
          <w:tcPr>
            <w:tcW w:w="2836" w:type="dxa"/>
            <w:gridSpan w:val="2"/>
            <w:tcBorders>
              <w:top w:val="nil"/>
              <w:left w:val="single" w:sz="4" w:space="0" w:color="auto"/>
              <w:bottom w:val="nil"/>
              <w:right w:val="single" w:sz="4" w:space="0" w:color="auto"/>
            </w:tcBorders>
            <w:shd w:val="clear" w:color="auto" w:fill="FFFFFF"/>
            <w:hideMark/>
          </w:tcPr>
          <w:p w:rsidR="004C125A" w:rsidRDefault="004C125A">
            <w:pPr>
              <w:pStyle w:val="ConsPlusCell"/>
              <w:shd w:val="clear" w:color="auto" w:fill="FFFFFF"/>
              <w:rPr>
                <w:sz w:val="22"/>
                <w:szCs w:val="22"/>
              </w:rPr>
            </w:pPr>
            <w:r>
              <w:rPr>
                <w:sz w:val="22"/>
                <w:szCs w:val="22"/>
              </w:rPr>
              <w:t xml:space="preserve">Средства      </w:t>
            </w:r>
            <w:r>
              <w:rPr>
                <w:sz w:val="22"/>
                <w:szCs w:val="22"/>
              </w:rPr>
              <w:br/>
              <w:t xml:space="preserve">бюджета сельского поселения    </w:t>
            </w:r>
          </w:p>
        </w:tc>
        <w:tc>
          <w:tcPr>
            <w:tcW w:w="11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C125A" w:rsidRDefault="004C125A">
            <w:pPr>
              <w:spacing w:after="0" w:line="240" w:lineRule="auto"/>
              <w:rPr>
                <w:rFonts w:ascii="Times New Roman" w:hAnsi="Times New Roman"/>
                <w:lang w:eastAsia="ru-RU"/>
              </w:rPr>
            </w:pPr>
          </w:p>
        </w:tc>
        <w:tc>
          <w:tcPr>
            <w:tcW w:w="2122" w:type="dxa"/>
            <w:tcBorders>
              <w:top w:val="single" w:sz="4" w:space="0" w:color="auto"/>
              <w:left w:val="single" w:sz="4" w:space="0" w:color="auto"/>
              <w:bottom w:val="nil"/>
              <w:right w:val="single" w:sz="4" w:space="0" w:color="auto"/>
            </w:tcBorders>
            <w:shd w:val="clear" w:color="auto" w:fill="FFFFFF"/>
            <w:hideMark/>
          </w:tcPr>
          <w:p w:rsidR="004C125A" w:rsidRDefault="004C125A">
            <w:pPr>
              <w:pStyle w:val="ConsPlusCell"/>
              <w:shd w:val="clear" w:color="auto" w:fill="FFFFFF"/>
              <w:jc w:val="center"/>
              <w:rPr>
                <w:sz w:val="22"/>
                <w:szCs w:val="22"/>
              </w:rPr>
            </w:pPr>
            <w:r>
              <w:rPr>
                <w:sz w:val="22"/>
                <w:szCs w:val="22"/>
              </w:rPr>
              <w:t>100,0</w:t>
            </w:r>
          </w:p>
        </w:tc>
        <w:tc>
          <w:tcPr>
            <w:tcW w:w="1701" w:type="dxa"/>
            <w:tcBorders>
              <w:top w:val="single" w:sz="4" w:space="0" w:color="auto"/>
              <w:left w:val="single" w:sz="4" w:space="0" w:color="auto"/>
              <w:bottom w:val="nil"/>
              <w:right w:val="single" w:sz="4" w:space="0" w:color="auto"/>
            </w:tcBorders>
            <w:shd w:val="clear" w:color="auto" w:fill="FFFFFF"/>
            <w:hideMark/>
          </w:tcPr>
          <w:p w:rsidR="004C125A" w:rsidRDefault="00226EC9">
            <w:pPr>
              <w:pStyle w:val="ConsPlusCell"/>
              <w:shd w:val="clear" w:color="auto" w:fill="FFFFFF"/>
              <w:jc w:val="center"/>
              <w:rPr>
                <w:sz w:val="22"/>
                <w:szCs w:val="22"/>
              </w:rPr>
            </w:pPr>
            <w:r>
              <w:rPr>
                <w:sz w:val="22"/>
                <w:szCs w:val="22"/>
              </w:rPr>
              <w:t>37,5</w:t>
            </w:r>
          </w:p>
        </w:tc>
        <w:tc>
          <w:tcPr>
            <w:tcW w:w="1275" w:type="dxa"/>
            <w:tcBorders>
              <w:top w:val="single" w:sz="4" w:space="0" w:color="auto"/>
              <w:left w:val="single" w:sz="4" w:space="0" w:color="auto"/>
              <w:bottom w:val="nil"/>
              <w:right w:val="single" w:sz="4" w:space="0" w:color="auto"/>
            </w:tcBorders>
            <w:shd w:val="clear" w:color="auto" w:fill="FFFFFF"/>
            <w:hideMark/>
          </w:tcPr>
          <w:p w:rsidR="004C125A" w:rsidRDefault="00226EC9">
            <w:pPr>
              <w:pStyle w:val="ConsPlusCell"/>
              <w:shd w:val="clear" w:color="auto" w:fill="FFFFFF"/>
              <w:jc w:val="center"/>
              <w:rPr>
                <w:sz w:val="22"/>
                <w:szCs w:val="22"/>
              </w:rPr>
            </w:pPr>
            <w:r>
              <w:rPr>
                <w:sz w:val="22"/>
                <w:szCs w:val="22"/>
              </w:rPr>
              <w:t>1</w:t>
            </w:r>
            <w:r w:rsidR="004C125A">
              <w:rPr>
                <w:sz w:val="22"/>
                <w:szCs w:val="22"/>
              </w:rPr>
              <w:t>00,0</w:t>
            </w: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C125A" w:rsidRDefault="004C125A">
            <w:pPr>
              <w:spacing w:after="0" w:line="240" w:lineRule="auto"/>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C125A" w:rsidRDefault="004C125A">
            <w:pPr>
              <w:spacing w:after="0" w:line="240" w:lineRule="auto"/>
              <w:rPr>
                <w:rFonts w:ascii="Times New Roman" w:hAnsi="Times New Roman"/>
                <w:lang w:eastAsia="ru-RU"/>
              </w:rPr>
            </w:pPr>
          </w:p>
        </w:tc>
      </w:tr>
      <w:tr w:rsidR="004C125A" w:rsidTr="004C125A">
        <w:trPr>
          <w:trHeight w:val="759"/>
        </w:trPr>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4C125A" w:rsidRDefault="004C125A">
            <w:pPr>
              <w:pStyle w:val="ConsPlusCell"/>
              <w:shd w:val="clear" w:color="auto" w:fill="FFFFFF"/>
              <w:jc w:val="center"/>
              <w:rPr>
                <w:sz w:val="18"/>
                <w:szCs w:val="18"/>
              </w:rPr>
            </w:pPr>
            <w:r>
              <w:rPr>
                <w:sz w:val="18"/>
                <w:szCs w:val="18"/>
              </w:rPr>
              <w:t>1.2</w:t>
            </w:r>
          </w:p>
        </w:tc>
        <w:tc>
          <w:tcPr>
            <w:tcW w:w="1957" w:type="dxa"/>
            <w:tcBorders>
              <w:top w:val="single" w:sz="4" w:space="0" w:color="auto"/>
              <w:left w:val="single" w:sz="4" w:space="0" w:color="auto"/>
              <w:bottom w:val="single" w:sz="4" w:space="0" w:color="auto"/>
              <w:right w:val="single" w:sz="4" w:space="0" w:color="auto"/>
            </w:tcBorders>
            <w:shd w:val="clear" w:color="auto" w:fill="FFFFFF"/>
            <w:hideMark/>
          </w:tcPr>
          <w:p w:rsidR="004C125A" w:rsidRDefault="004C125A">
            <w:pPr>
              <w:jc w:val="both"/>
              <w:rPr>
                <w:rFonts w:ascii="Times New Roman" w:hAnsi="Times New Roman"/>
              </w:rPr>
            </w:pPr>
            <w:r>
              <w:rPr>
                <w:rFonts w:ascii="Times New Roman" w:hAnsi="Times New Roman"/>
              </w:rPr>
              <w:t>Создание условий для обеспечения поселения услугами по организации массового спорта</w:t>
            </w:r>
          </w:p>
        </w:tc>
        <w:tc>
          <w:tcPr>
            <w:tcW w:w="2836" w:type="dxa"/>
            <w:gridSpan w:val="2"/>
            <w:tcBorders>
              <w:top w:val="nil"/>
              <w:left w:val="single" w:sz="4" w:space="0" w:color="auto"/>
              <w:bottom w:val="nil"/>
              <w:right w:val="single" w:sz="4" w:space="0" w:color="auto"/>
            </w:tcBorders>
            <w:shd w:val="clear" w:color="auto" w:fill="FFFFFF"/>
          </w:tcPr>
          <w:p w:rsidR="004C125A" w:rsidRDefault="004C125A">
            <w:pPr>
              <w:pStyle w:val="ConsPlusCell"/>
              <w:shd w:val="clear" w:color="auto" w:fill="FFFFFF"/>
              <w:rPr>
                <w:sz w:val="22"/>
                <w:szCs w:val="22"/>
              </w:rPr>
            </w:pP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4C125A" w:rsidRDefault="004C125A">
            <w:pPr>
              <w:pStyle w:val="ConsPlusCell"/>
              <w:shd w:val="clear" w:color="auto" w:fill="FFFFFF"/>
              <w:jc w:val="center"/>
              <w:rPr>
                <w:sz w:val="22"/>
                <w:szCs w:val="22"/>
              </w:rPr>
            </w:pPr>
          </w:p>
        </w:tc>
        <w:tc>
          <w:tcPr>
            <w:tcW w:w="2122" w:type="dxa"/>
            <w:tcBorders>
              <w:top w:val="single" w:sz="4" w:space="0" w:color="auto"/>
              <w:left w:val="single" w:sz="4" w:space="0" w:color="auto"/>
              <w:bottom w:val="nil"/>
              <w:right w:val="single" w:sz="4" w:space="0" w:color="auto"/>
            </w:tcBorders>
            <w:shd w:val="clear" w:color="auto" w:fill="FFFFFF"/>
            <w:hideMark/>
          </w:tcPr>
          <w:p w:rsidR="004C125A" w:rsidRDefault="004C125A">
            <w:pPr>
              <w:pStyle w:val="ConsPlusCell"/>
              <w:shd w:val="clear" w:color="auto" w:fill="FFFFFF"/>
              <w:jc w:val="center"/>
              <w:rPr>
                <w:sz w:val="22"/>
                <w:szCs w:val="22"/>
              </w:rPr>
            </w:pPr>
            <w:r>
              <w:rPr>
                <w:sz w:val="22"/>
                <w:szCs w:val="22"/>
              </w:rPr>
              <w:t>68,0</w:t>
            </w:r>
          </w:p>
        </w:tc>
        <w:tc>
          <w:tcPr>
            <w:tcW w:w="1701" w:type="dxa"/>
            <w:tcBorders>
              <w:top w:val="single" w:sz="4" w:space="0" w:color="auto"/>
              <w:left w:val="single" w:sz="4" w:space="0" w:color="auto"/>
              <w:bottom w:val="nil"/>
              <w:right w:val="single" w:sz="4" w:space="0" w:color="auto"/>
            </w:tcBorders>
            <w:shd w:val="clear" w:color="auto" w:fill="FFFFFF"/>
            <w:hideMark/>
          </w:tcPr>
          <w:p w:rsidR="004C125A" w:rsidRDefault="004C125A" w:rsidP="00226EC9">
            <w:pPr>
              <w:pStyle w:val="ConsPlusCell"/>
              <w:shd w:val="clear" w:color="auto" w:fill="FFFFFF"/>
              <w:jc w:val="center"/>
              <w:rPr>
                <w:sz w:val="22"/>
                <w:szCs w:val="22"/>
              </w:rPr>
            </w:pPr>
            <w:r>
              <w:rPr>
                <w:sz w:val="22"/>
                <w:szCs w:val="22"/>
              </w:rPr>
              <w:t>1</w:t>
            </w:r>
            <w:r w:rsidR="00226EC9">
              <w:rPr>
                <w:sz w:val="22"/>
                <w:szCs w:val="22"/>
              </w:rPr>
              <w:t>27,8</w:t>
            </w:r>
          </w:p>
        </w:tc>
        <w:tc>
          <w:tcPr>
            <w:tcW w:w="1275" w:type="dxa"/>
            <w:tcBorders>
              <w:top w:val="single" w:sz="4" w:space="0" w:color="auto"/>
              <w:left w:val="single" w:sz="4" w:space="0" w:color="auto"/>
              <w:bottom w:val="nil"/>
              <w:right w:val="single" w:sz="4" w:space="0" w:color="auto"/>
            </w:tcBorders>
            <w:shd w:val="clear" w:color="auto" w:fill="FFFFFF"/>
            <w:hideMark/>
          </w:tcPr>
          <w:p w:rsidR="004C125A" w:rsidRDefault="004C125A">
            <w:pPr>
              <w:pStyle w:val="ConsPlusCell"/>
              <w:shd w:val="clear" w:color="auto" w:fill="FFFFFF"/>
              <w:jc w:val="center"/>
              <w:rPr>
                <w:sz w:val="22"/>
                <w:szCs w:val="22"/>
              </w:rPr>
            </w:pPr>
            <w:r>
              <w:rPr>
                <w:sz w:val="22"/>
                <w:szCs w:val="22"/>
              </w:rPr>
              <w:t>100,0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C125A" w:rsidRDefault="004C125A">
            <w:pPr>
              <w:shd w:val="clear" w:color="auto" w:fill="FFFFFF"/>
              <w:spacing w:after="0" w:line="240" w:lineRule="auto"/>
              <w:ind w:right="-108"/>
              <w:rPr>
                <w:rFonts w:ascii="Times New Roman" w:hAnsi="Times New Roman"/>
              </w:rPr>
            </w:pPr>
            <w:r>
              <w:rPr>
                <w:rFonts w:ascii="Times New Roman" w:hAnsi="Times New Roman"/>
              </w:rPr>
              <w:t xml:space="preserve">Администрация </w:t>
            </w:r>
            <w:proofErr w:type="spellStart"/>
            <w:r>
              <w:rPr>
                <w:rFonts w:ascii="Times New Roman" w:hAnsi="Times New Roman"/>
              </w:rPr>
              <w:t>Крючковского</w:t>
            </w:r>
            <w:proofErr w:type="spellEnd"/>
            <w:r>
              <w:rPr>
                <w:rFonts w:ascii="Times New Roman" w:hAnsi="Times New Roman"/>
              </w:rPr>
              <w:t xml:space="preserve"> сельсовета </w:t>
            </w:r>
          </w:p>
          <w:p w:rsidR="004C125A" w:rsidRDefault="004C125A">
            <w:pPr>
              <w:pStyle w:val="ConsPlusCell"/>
              <w:shd w:val="clear" w:color="auto" w:fill="FFFFFF"/>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C125A" w:rsidRDefault="004C125A">
            <w:pPr>
              <w:pStyle w:val="ConsPlusCell"/>
              <w:shd w:val="clear" w:color="auto" w:fill="FFFFFF"/>
              <w:jc w:val="center"/>
              <w:rPr>
                <w:sz w:val="22"/>
                <w:szCs w:val="22"/>
              </w:rPr>
            </w:pPr>
          </w:p>
        </w:tc>
      </w:tr>
      <w:tr w:rsidR="004C125A" w:rsidTr="004C125A">
        <w:trPr>
          <w:trHeight w:val="345"/>
        </w:trPr>
        <w:tc>
          <w:tcPr>
            <w:tcW w:w="59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125A" w:rsidRDefault="004C125A">
            <w:pPr>
              <w:spacing w:after="0" w:line="240" w:lineRule="auto"/>
              <w:rPr>
                <w:rFonts w:ascii="Times New Roman" w:hAnsi="Times New Roman"/>
                <w:color w:val="000000"/>
                <w:sz w:val="18"/>
                <w:szCs w:val="18"/>
              </w:rPr>
            </w:pPr>
            <w:r>
              <w:rPr>
                <w:rFonts w:ascii="Times New Roman" w:hAnsi="Times New Roman"/>
                <w:b/>
                <w:color w:val="000000"/>
                <w:sz w:val="18"/>
                <w:szCs w:val="18"/>
              </w:rPr>
              <w:t>2</w:t>
            </w:r>
            <w:r>
              <w:rPr>
                <w:rFonts w:ascii="Times New Roman" w:hAnsi="Times New Roman"/>
                <w:color w:val="000000"/>
                <w:sz w:val="18"/>
                <w:szCs w:val="18"/>
              </w:rPr>
              <w:t>.</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125A" w:rsidRDefault="004C125A">
            <w:pPr>
              <w:pStyle w:val="ConsPlusCell"/>
              <w:rPr>
                <w:b/>
                <w:bCs/>
                <w:color w:val="000000"/>
                <w:sz w:val="22"/>
                <w:szCs w:val="22"/>
              </w:rPr>
            </w:pPr>
            <w:r>
              <w:rPr>
                <w:b/>
                <w:sz w:val="22"/>
                <w:szCs w:val="22"/>
              </w:rPr>
              <w:t>Мероприятие</w:t>
            </w:r>
            <w:proofErr w:type="gramStart"/>
            <w:r>
              <w:rPr>
                <w:b/>
                <w:sz w:val="22"/>
                <w:szCs w:val="22"/>
              </w:rPr>
              <w:t>2</w:t>
            </w:r>
            <w:proofErr w:type="gramEnd"/>
            <w:r>
              <w:rPr>
                <w:b/>
                <w:sz w:val="22"/>
                <w:szCs w:val="22"/>
              </w:rPr>
              <w:t xml:space="preserve"> «Молодежная политика»</w:t>
            </w:r>
          </w:p>
        </w:tc>
        <w:tc>
          <w:tcPr>
            <w:tcW w:w="1702" w:type="dxa"/>
            <w:tcBorders>
              <w:top w:val="single" w:sz="4" w:space="0" w:color="auto"/>
              <w:left w:val="single" w:sz="4" w:space="0" w:color="auto"/>
              <w:bottom w:val="single" w:sz="4" w:space="0" w:color="auto"/>
              <w:right w:val="nil"/>
            </w:tcBorders>
            <w:shd w:val="clear" w:color="auto" w:fill="FFFFFF"/>
            <w:hideMark/>
          </w:tcPr>
          <w:p w:rsidR="004C125A" w:rsidRDefault="004C125A">
            <w:pPr>
              <w:pStyle w:val="ConsPlusCell"/>
              <w:rPr>
                <w:color w:val="000000"/>
                <w:sz w:val="22"/>
                <w:szCs w:val="22"/>
              </w:rPr>
            </w:pPr>
            <w:r>
              <w:rPr>
                <w:color w:val="000000"/>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FFFFFF"/>
          </w:tcPr>
          <w:p w:rsidR="004C125A" w:rsidRDefault="004C125A">
            <w:pPr>
              <w:pStyle w:val="ConsPlusCell"/>
              <w:rPr>
                <w:b/>
                <w:bCs/>
                <w:color w:val="000000"/>
                <w:sz w:val="22"/>
                <w:szCs w:val="22"/>
              </w:rPr>
            </w:pPr>
            <w:r>
              <w:rPr>
                <w:b/>
                <w:bCs/>
                <w:color w:val="000000"/>
                <w:sz w:val="22"/>
                <w:szCs w:val="22"/>
              </w:rPr>
              <w:t xml:space="preserve">Итого </w:t>
            </w:r>
          </w:p>
          <w:p w:rsidR="004C125A" w:rsidRDefault="004C125A">
            <w:pPr>
              <w:pStyle w:val="ConsPlusCell"/>
              <w:rPr>
                <w:b/>
                <w:bCs/>
                <w:color w:val="000000"/>
                <w:sz w:val="22"/>
                <w:szCs w:val="22"/>
              </w:rPr>
            </w:pP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4C125A" w:rsidRDefault="004C125A">
            <w:pPr>
              <w:pStyle w:val="ConsPlusCell"/>
              <w:jc w:val="center"/>
              <w:rPr>
                <w:color w:val="000000"/>
                <w:sz w:val="22"/>
                <w:szCs w:val="22"/>
              </w:rPr>
            </w:pPr>
          </w:p>
        </w:tc>
        <w:tc>
          <w:tcPr>
            <w:tcW w:w="2122" w:type="dxa"/>
            <w:tcBorders>
              <w:top w:val="single" w:sz="4" w:space="0" w:color="auto"/>
              <w:left w:val="single" w:sz="4" w:space="0" w:color="auto"/>
              <w:bottom w:val="single" w:sz="4" w:space="0" w:color="auto"/>
              <w:right w:val="single" w:sz="4" w:space="0" w:color="auto"/>
            </w:tcBorders>
            <w:shd w:val="clear" w:color="auto" w:fill="FFFFFF"/>
            <w:hideMark/>
          </w:tcPr>
          <w:p w:rsidR="004C125A" w:rsidRDefault="004C125A">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50,0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C125A" w:rsidRDefault="004C125A" w:rsidP="00226EC9">
            <w:pPr>
              <w:jc w:val="center"/>
              <w:rPr>
                <w:rFonts w:ascii="Times New Roman" w:hAnsi="Times New Roman"/>
                <w:b/>
                <w:color w:val="000000"/>
              </w:rPr>
            </w:pPr>
            <w:r>
              <w:rPr>
                <w:rFonts w:ascii="Times New Roman" w:hAnsi="Times New Roman"/>
                <w:b/>
                <w:color w:val="000000"/>
              </w:rPr>
              <w:t>1</w:t>
            </w:r>
            <w:r w:rsidR="00226EC9">
              <w:rPr>
                <w:rFonts w:ascii="Times New Roman" w:hAnsi="Times New Roman"/>
                <w:b/>
                <w:color w:val="000000"/>
              </w:rPr>
              <w:t>26,4</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4C125A" w:rsidRDefault="004C125A">
            <w:pPr>
              <w:jc w:val="center"/>
              <w:rPr>
                <w:rFonts w:ascii="Times New Roman" w:hAnsi="Times New Roman"/>
                <w:b/>
                <w:color w:val="000000"/>
              </w:rPr>
            </w:pPr>
            <w:r>
              <w:rPr>
                <w:rFonts w:ascii="Times New Roman" w:hAnsi="Times New Roman"/>
                <w:b/>
                <w:color w:val="000000"/>
              </w:rPr>
              <w:t>100,0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4C125A" w:rsidRDefault="004C125A">
            <w:pPr>
              <w:shd w:val="clear" w:color="auto" w:fill="FFFFFF"/>
              <w:spacing w:after="0" w:line="240" w:lineRule="auto"/>
              <w:ind w:right="-108"/>
              <w:rPr>
                <w:rFonts w:ascii="Times New Roman" w:hAnsi="Times New Roman"/>
              </w:rPr>
            </w:pPr>
            <w:r>
              <w:rPr>
                <w:rFonts w:ascii="Times New Roman" w:hAnsi="Times New Roman"/>
              </w:rPr>
              <w:t xml:space="preserve">Администрация </w:t>
            </w:r>
            <w:proofErr w:type="spellStart"/>
            <w:r>
              <w:rPr>
                <w:rFonts w:ascii="Times New Roman" w:hAnsi="Times New Roman"/>
              </w:rPr>
              <w:t>Крючковского</w:t>
            </w:r>
            <w:proofErr w:type="spellEnd"/>
            <w:r>
              <w:rPr>
                <w:rFonts w:ascii="Times New Roman" w:hAnsi="Times New Roman"/>
              </w:rPr>
              <w:t xml:space="preserve"> сельсовета </w:t>
            </w:r>
          </w:p>
          <w:p w:rsidR="004C125A" w:rsidRDefault="004C125A">
            <w:pPr>
              <w:spacing w:after="0" w:line="240" w:lineRule="auto"/>
              <w:rPr>
                <w:rFonts w:ascii="Times New Roman" w:hAnsi="Times New Roman"/>
                <w:color w:val="000000"/>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4C125A" w:rsidRDefault="004C125A">
            <w:pPr>
              <w:pStyle w:val="ConsPlusCell"/>
              <w:jc w:val="center"/>
              <w:rPr>
                <w:color w:val="000000"/>
                <w:sz w:val="22"/>
                <w:szCs w:val="22"/>
              </w:rPr>
            </w:pPr>
          </w:p>
        </w:tc>
      </w:tr>
      <w:tr w:rsidR="004C125A" w:rsidTr="004C125A">
        <w:trPr>
          <w:trHeight w:val="345"/>
        </w:trPr>
        <w:tc>
          <w:tcPr>
            <w:tcW w:w="153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C125A" w:rsidRDefault="004C125A">
            <w:pPr>
              <w:spacing w:after="0" w:line="240" w:lineRule="auto"/>
              <w:rPr>
                <w:rFonts w:ascii="Times New Roman" w:hAnsi="Times New Roman"/>
                <w:color w:val="000000"/>
                <w:sz w:val="18"/>
                <w:szCs w:val="18"/>
              </w:rPr>
            </w:pPr>
          </w:p>
        </w:tc>
        <w:tc>
          <w:tcPr>
            <w:tcW w:w="19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C125A" w:rsidRDefault="004C125A">
            <w:pPr>
              <w:spacing w:after="0" w:line="240" w:lineRule="auto"/>
              <w:rPr>
                <w:rFonts w:ascii="Times New Roman" w:hAnsi="Times New Roman"/>
                <w:b/>
                <w:bCs/>
                <w:color w:val="000000"/>
                <w:lang w:eastAsia="ru-RU"/>
              </w:rPr>
            </w:pP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25A" w:rsidRDefault="004C125A">
            <w:pPr>
              <w:pStyle w:val="ConsPlusCell"/>
              <w:rPr>
                <w:b/>
                <w:bCs/>
                <w:sz w:val="22"/>
                <w:szCs w:val="22"/>
              </w:rPr>
            </w:pPr>
            <w:r>
              <w:rPr>
                <w:b/>
                <w:bCs/>
                <w:sz w:val="22"/>
                <w:szCs w:val="22"/>
              </w:rPr>
              <w:t xml:space="preserve">Средства      </w:t>
            </w:r>
            <w:r>
              <w:rPr>
                <w:b/>
                <w:bCs/>
                <w:sz w:val="22"/>
                <w:szCs w:val="22"/>
              </w:rPr>
              <w:br/>
              <w:t>бюджета сельского поселения</w:t>
            </w:r>
          </w:p>
        </w:tc>
        <w:tc>
          <w:tcPr>
            <w:tcW w:w="1140" w:type="dxa"/>
            <w:tcBorders>
              <w:top w:val="single" w:sz="4" w:space="0" w:color="auto"/>
              <w:left w:val="single" w:sz="4" w:space="0" w:color="auto"/>
              <w:bottom w:val="single" w:sz="4" w:space="0" w:color="auto"/>
              <w:right w:val="single" w:sz="4" w:space="0" w:color="auto"/>
            </w:tcBorders>
            <w:shd w:val="clear" w:color="auto" w:fill="FFFFFF"/>
            <w:hideMark/>
          </w:tcPr>
          <w:p w:rsidR="004C125A" w:rsidRDefault="004C125A">
            <w:pPr>
              <w:pStyle w:val="ConsPlusCell"/>
              <w:jc w:val="center"/>
              <w:rPr>
                <w:b/>
                <w:sz w:val="22"/>
                <w:szCs w:val="22"/>
              </w:rPr>
            </w:pPr>
            <w:r>
              <w:rPr>
                <w:b/>
                <w:sz w:val="22"/>
                <w:szCs w:val="22"/>
              </w:rPr>
              <w:t>2017-2019</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4C125A" w:rsidRDefault="004C125A">
            <w:pPr>
              <w:widowControl w:val="0"/>
              <w:autoSpaceDE w:val="0"/>
              <w:autoSpaceDN w:val="0"/>
              <w:adjustRightInd w:val="0"/>
              <w:spacing w:after="0" w:line="240" w:lineRule="auto"/>
              <w:jc w:val="center"/>
              <w:rPr>
                <w:rFonts w:ascii="Times New Roman" w:hAnsi="Times New Roman"/>
                <w:b/>
                <w:bC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C125A" w:rsidRDefault="004C125A">
            <w:pPr>
              <w:widowControl w:val="0"/>
              <w:autoSpaceDE w:val="0"/>
              <w:autoSpaceDN w:val="0"/>
              <w:adjustRightInd w:val="0"/>
              <w:spacing w:after="0" w:line="240" w:lineRule="auto"/>
              <w:jc w:val="center"/>
              <w:rPr>
                <w:rFonts w:ascii="Times New Roman" w:hAnsi="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C125A" w:rsidRDefault="004C125A">
            <w:pPr>
              <w:widowControl w:val="0"/>
              <w:autoSpaceDE w:val="0"/>
              <w:autoSpaceDN w:val="0"/>
              <w:adjustRightInd w:val="0"/>
              <w:spacing w:after="0" w:line="240" w:lineRule="auto"/>
              <w:jc w:val="center"/>
              <w:rPr>
                <w:rFonts w:ascii="Times New Roman" w:hAnsi="Times New Roman"/>
                <w:b/>
                <w:bCs/>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C125A" w:rsidRDefault="004C125A">
            <w:pPr>
              <w:spacing w:after="0" w:line="240" w:lineRule="auto"/>
              <w:rPr>
                <w:rFonts w:ascii="Times New Roman" w:hAnsi="Times New Roman"/>
                <w:color w:val="000000"/>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C125A" w:rsidRDefault="004C125A">
            <w:pPr>
              <w:spacing w:after="0" w:line="240" w:lineRule="auto"/>
              <w:rPr>
                <w:rFonts w:ascii="Times New Roman" w:hAnsi="Times New Roman"/>
                <w:color w:val="000000"/>
                <w:lang w:eastAsia="ru-RU"/>
              </w:rPr>
            </w:pPr>
          </w:p>
        </w:tc>
      </w:tr>
      <w:tr w:rsidR="004C125A" w:rsidTr="004C125A">
        <w:trPr>
          <w:trHeight w:val="345"/>
        </w:trPr>
        <w:tc>
          <w:tcPr>
            <w:tcW w:w="595" w:type="dxa"/>
            <w:tcBorders>
              <w:top w:val="single" w:sz="4" w:space="0" w:color="auto"/>
              <w:left w:val="single" w:sz="4" w:space="0" w:color="auto"/>
              <w:bottom w:val="single" w:sz="4" w:space="0" w:color="auto"/>
              <w:right w:val="single" w:sz="4" w:space="0" w:color="auto"/>
            </w:tcBorders>
            <w:shd w:val="clear" w:color="auto" w:fill="FFFFFF"/>
            <w:hideMark/>
          </w:tcPr>
          <w:p w:rsidR="004C125A" w:rsidRDefault="004C125A">
            <w:pPr>
              <w:pStyle w:val="ConsPlusCell"/>
              <w:rPr>
                <w:sz w:val="18"/>
                <w:szCs w:val="18"/>
              </w:rPr>
            </w:pPr>
            <w:r>
              <w:rPr>
                <w:sz w:val="18"/>
                <w:szCs w:val="18"/>
              </w:rPr>
              <w:t>2.1</w:t>
            </w:r>
          </w:p>
        </w:tc>
        <w:tc>
          <w:tcPr>
            <w:tcW w:w="1957" w:type="dxa"/>
            <w:tcBorders>
              <w:top w:val="single" w:sz="4" w:space="0" w:color="auto"/>
              <w:left w:val="single" w:sz="4" w:space="0" w:color="auto"/>
              <w:bottom w:val="single" w:sz="4" w:space="0" w:color="auto"/>
              <w:right w:val="single" w:sz="4" w:space="0" w:color="auto"/>
            </w:tcBorders>
            <w:shd w:val="clear" w:color="auto" w:fill="FFFFFF"/>
            <w:hideMark/>
          </w:tcPr>
          <w:p w:rsidR="004C125A" w:rsidRDefault="004C125A">
            <w:pPr>
              <w:widowControl w:val="0"/>
              <w:autoSpaceDE w:val="0"/>
              <w:autoSpaceDN w:val="0"/>
              <w:adjustRightInd w:val="0"/>
              <w:jc w:val="both"/>
              <w:rPr>
                <w:rFonts w:ascii="Times New Roman" w:hAnsi="Times New Roman"/>
              </w:rPr>
            </w:pPr>
            <w:r>
              <w:rPr>
                <w:rFonts w:ascii="Times New Roman" w:hAnsi="Times New Roman"/>
              </w:rPr>
              <w:t>Организация и осуществление мероприятий по работе с детьми и молодёжью</w:t>
            </w: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25A" w:rsidRDefault="004C125A">
            <w:pPr>
              <w:pStyle w:val="ConsPlusCell"/>
              <w:shd w:val="clear" w:color="auto" w:fill="FFFFFF"/>
              <w:rPr>
                <w:sz w:val="22"/>
                <w:szCs w:val="22"/>
              </w:rPr>
            </w:pPr>
            <w:r>
              <w:rPr>
                <w:sz w:val="22"/>
                <w:szCs w:val="22"/>
              </w:rPr>
              <w:t xml:space="preserve">Средства      </w:t>
            </w:r>
            <w:r>
              <w:rPr>
                <w:sz w:val="22"/>
                <w:szCs w:val="22"/>
              </w:rPr>
              <w:br/>
              <w:t xml:space="preserve">бюджета сельского поселения    </w:t>
            </w:r>
          </w:p>
        </w:tc>
        <w:tc>
          <w:tcPr>
            <w:tcW w:w="1140" w:type="dxa"/>
            <w:tcBorders>
              <w:top w:val="single" w:sz="4" w:space="0" w:color="auto"/>
              <w:left w:val="single" w:sz="4" w:space="0" w:color="auto"/>
              <w:bottom w:val="single" w:sz="4" w:space="0" w:color="auto"/>
              <w:right w:val="single" w:sz="4" w:space="0" w:color="auto"/>
            </w:tcBorders>
            <w:shd w:val="clear" w:color="auto" w:fill="FFFFFF"/>
            <w:hideMark/>
          </w:tcPr>
          <w:p w:rsidR="004C125A" w:rsidRDefault="004C125A">
            <w:pPr>
              <w:pStyle w:val="ConsPlusCell"/>
              <w:shd w:val="clear" w:color="auto" w:fill="FFFFFF"/>
              <w:jc w:val="center"/>
              <w:rPr>
                <w:sz w:val="22"/>
                <w:szCs w:val="22"/>
              </w:rPr>
            </w:pPr>
            <w:r>
              <w:rPr>
                <w:sz w:val="22"/>
                <w:szCs w:val="22"/>
              </w:rPr>
              <w:t>2017-2019</w:t>
            </w:r>
          </w:p>
        </w:tc>
        <w:tc>
          <w:tcPr>
            <w:tcW w:w="2122" w:type="dxa"/>
            <w:tcBorders>
              <w:top w:val="single" w:sz="4" w:space="0" w:color="auto"/>
              <w:left w:val="single" w:sz="4" w:space="0" w:color="auto"/>
              <w:bottom w:val="single" w:sz="4" w:space="0" w:color="auto"/>
              <w:right w:val="single" w:sz="4" w:space="0" w:color="auto"/>
            </w:tcBorders>
            <w:shd w:val="clear" w:color="auto" w:fill="FFFFFF"/>
            <w:hideMark/>
          </w:tcPr>
          <w:p w:rsidR="004C125A" w:rsidRDefault="004C125A">
            <w:pPr>
              <w:pStyle w:val="ConsPlusCell"/>
              <w:shd w:val="clear" w:color="auto" w:fill="FFFFFF"/>
              <w:jc w:val="center"/>
              <w:rPr>
                <w:sz w:val="22"/>
                <w:szCs w:val="22"/>
              </w:rPr>
            </w:pPr>
            <w:r>
              <w:rPr>
                <w:sz w:val="22"/>
                <w:szCs w:val="22"/>
              </w:rPr>
              <w:t>50,0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C125A" w:rsidRDefault="004C125A" w:rsidP="00226EC9">
            <w:pPr>
              <w:pStyle w:val="ConsPlusCell"/>
              <w:shd w:val="clear" w:color="auto" w:fill="FFFFFF"/>
              <w:jc w:val="center"/>
              <w:rPr>
                <w:sz w:val="22"/>
                <w:szCs w:val="22"/>
              </w:rPr>
            </w:pPr>
            <w:r>
              <w:rPr>
                <w:sz w:val="22"/>
                <w:szCs w:val="22"/>
              </w:rPr>
              <w:t>1</w:t>
            </w:r>
            <w:r w:rsidR="00226EC9">
              <w:rPr>
                <w:sz w:val="22"/>
                <w:szCs w:val="22"/>
              </w:rPr>
              <w:t>26,4</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4C125A" w:rsidRDefault="004C125A">
            <w:pPr>
              <w:pStyle w:val="ConsPlusCell"/>
              <w:shd w:val="clear" w:color="auto" w:fill="FFFFFF"/>
              <w:jc w:val="center"/>
              <w:rPr>
                <w:sz w:val="22"/>
                <w:szCs w:val="22"/>
              </w:rPr>
            </w:pPr>
            <w:r>
              <w:rPr>
                <w:sz w:val="22"/>
                <w:szCs w:val="22"/>
              </w:rPr>
              <w:t>100,0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C125A" w:rsidRDefault="004C125A">
            <w:pPr>
              <w:shd w:val="clear" w:color="auto" w:fill="FFFFFF"/>
              <w:spacing w:after="0" w:line="240" w:lineRule="auto"/>
              <w:ind w:right="-108"/>
              <w:rPr>
                <w:rFonts w:ascii="Times New Roman" w:hAnsi="Times New Roman"/>
              </w:rPr>
            </w:pPr>
            <w:r>
              <w:rPr>
                <w:rFonts w:ascii="Times New Roman" w:hAnsi="Times New Roman"/>
              </w:rPr>
              <w:t xml:space="preserve">Администрация </w:t>
            </w:r>
            <w:proofErr w:type="spellStart"/>
            <w:r>
              <w:rPr>
                <w:rFonts w:ascii="Times New Roman" w:hAnsi="Times New Roman"/>
              </w:rPr>
              <w:t>Крючковского</w:t>
            </w:r>
            <w:proofErr w:type="spellEnd"/>
            <w:r>
              <w:rPr>
                <w:rFonts w:ascii="Times New Roman" w:hAnsi="Times New Roman"/>
              </w:rPr>
              <w:t xml:space="preserve"> сельсовета </w:t>
            </w:r>
          </w:p>
          <w:p w:rsidR="004C125A" w:rsidRDefault="004C125A">
            <w:pPr>
              <w:pStyle w:val="ConsPlusCell"/>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C125A" w:rsidRDefault="004C125A">
            <w:pPr>
              <w:pStyle w:val="ConsPlusCell"/>
              <w:jc w:val="center"/>
              <w:rPr>
                <w:sz w:val="22"/>
                <w:szCs w:val="22"/>
              </w:rPr>
            </w:pPr>
            <w:r>
              <w:rPr>
                <w:sz w:val="22"/>
                <w:szCs w:val="22"/>
              </w:rPr>
              <w:t>Количество проведённых мероприятий для детей и молодёжи</w:t>
            </w:r>
          </w:p>
        </w:tc>
      </w:tr>
    </w:tbl>
    <w:p w:rsidR="004C125A" w:rsidRDefault="004C125A" w:rsidP="004C125A">
      <w:pPr>
        <w:spacing w:after="0" w:line="240" w:lineRule="auto"/>
        <w:rPr>
          <w:rFonts w:ascii="Times New Roman" w:hAnsi="Times New Roman"/>
          <w:lang w:eastAsia="ru-RU"/>
        </w:rPr>
        <w:sectPr w:rsidR="004C125A">
          <w:pgSz w:w="16838" w:h="11906" w:orient="landscape"/>
          <w:pgMar w:top="851" w:right="992" w:bottom="709" w:left="851" w:header="709" w:footer="709" w:gutter="0"/>
          <w:cols w:space="720"/>
        </w:sectPr>
      </w:pPr>
    </w:p>
    <w:p w:rsidR="004C125A" w:rsidRDefault="004C125A" w:rsidP="004C125A">
      <w:pPr>
        <w:autoSpaceDE w:val="0"/>
        <w:autoSpaceDN w:val="0"/>
        <w:adjustRightInd w:val="0"/>
        <w:ind w:firstLine="540"/>
        <w:jc w:val="both"/>
        <w:rPr>
          <w:sz w:val="28"/>
        </w:rPr>
      </w:pPr>
    </w:p>
    <w:p w:rsidR="004C125A" w:rsidRDefault="004C125A" w:rsidP="004C125A">
      <w:pPr>
        <w:spacing w:after="0" w:line="240" w:lineRule="auto"/>
        <w:jc w:val="center"/>
        <w:rPr>
          <w:rFonts w:ascii="Times New Roman" w:hAnsi="Times New Roman"/>
          <w:sz w:val="20"/>
          <w:szCs w:val="20"/>
        </w:rPr>
      </w:pPr>
      <w:r>
        <w:rPr>
          <w:rFonts w:ascii="Times New Roman" w:hAnsi="Times New Roman"/>
          <w:sz w:val="20"/>
          <w:szCs w:val="20"/>
        </w:rPr>
        <w:t>Паспорт подпрограммы</w:t>
      </w:r>
    </w:p>
    <w:p w:rsidR="004C125A" w:rsidRDefault="004C125A" w:rsidP="004C125A">
      <w:pPr>
        <w:spacing w:after="0" w:line="240" w:lineRule="auto"/>
        <w:jc w:val="center"/>
        <w:rPr>
          <w:rFonts w:ascii="Times New Roman" w:hAnsi="Times New Roman"/>
          <w:b/>
          <w:sz w:val="20"/>
          <w:szCs w:val="20"/>
        </w:rPr>
      </w:pPr>
      <w:r>
        <w:rPr>
          <w:rFonts w:ascii="Times New Roman" w:hAnsi="Times New Roman"/>
          <w:b/>
          <w:color w:val="000000"/>
          <w:sz w:val="20"/>
          <w:szCs w:val="20"/>
        </w:rPr>
        <w:t>«Осуществление отдельных государственных полномочий» (далее Подпрограмма)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7732"/>
      </w:tblGrid>
      <w:tr w:rsidR="004C125A" w:rsidTr="004C125A">
        <w:tc>
          <w:tcPr>
            <w:tcW w:w="176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Ответственный исполнитель</w:t>
            </w:r>
          </w:p>
        </w:tc>
        <w:tc>
          <w:tcPr>
            <w:tcW w:w="7732"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both"/>
              <w:rPr>
                <w:rFonts w:ascii="Times New Roman" w:hAnsi="Times New Roman"/>
                <w:sz w:val="20"/>
                <w:szCs w:val="20"/>
              </w:rPr>
            </w:pPr>
            <w:r>
              <w:rPr>
                <w:rFonts w:ascii="Times New Roman" w:hAnsi="Times New Roman"/>
                <w:sz w:val="20"/>
                <w:szCs w:val="20"/>
                <w:lang w:eastAsia="ru-RU"/>
              </w:rPr>
              <w:t xml:space="preserve">Администрация </w:t>
            </w:r>
            <w:proofErr w:type="spellStart"/>
            <w:r>
              <w:rPr>
                <w:rFonts w:ascii="Times New Roman" w:hAnsi="Times New Roman"/>
                <w:sz w:val="20"/>
                <w:szCs w:val="20"/>
                <w:lang w:eastAsia="ru-RU"/>
              </w:rPr>
              <w:t>Крючковского</w:t>
            </w:r>
            <w:proofErr w:type="spellEnd"/>
            <w:r>
              <w:rPr>
                <w:rFonts w:ascii="Times New Roman" w:hAnsi="Times New Roman"/>
                <w:sz w:val="20"/>
                <w:szCs w:val="20"/>
                <w:lang w:eastAsia="ru-RU"/>
              </w:rPr>
              <w:t xml:space="preserve"> сельсовета</w:t>
            </w:r>
          </w:p>
        </w:tc>
      </w:tr>
      <w:tr w:rsidR="004C125A" w:rsidTr="004C125A">
        <w:trPr>
          <w:trHeight w:val="1159"/>
        </w:trPr>
        <w:tc>
          <w:tcPr>
            <w:tcW w:w="176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Участники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both"/>
              <w:rPr>
                <w:rFonts w:ascii="Times New Roman" w:hAnsi="Times New Roman"/>
                <w:sz w:val="20"/>
                <w:szCs w:val="20"/>
              </w:rPr>
            </w:pPr>
            <w:r>
              <w:rPr>
                <w:rFonts w:ascii="Times New Roman" w:hAnsi="Times New Roman"/>
                <w:sz w:val="20"/>
                <w:szCs w:val="20"/>
              </w:rPr>
              <w:t>отсутствуют</w:t>
            </w:r>
          </w:p>
        </w:tc>
      </w:tr>
      <w:tr w:rsidR="004C125A" w:rsidTr="004C125A">
        <w:tc>
          <w:tcPr>
            <w:tcW w:w="176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Цель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4C125A" w:rsidRDefault="00053267">
            <w:pPr>
              <w:spacing w:before="100" w:beforeAutospacing="1" w:after="100" w:afterAutospacing="1" w:line="240" w:lineRule="auto"/>
              <w:rPr>
                <w:rFonts w:ascii="Times New Roman" w:hAnsi="Times New Roman"/>
                <w:sz w:val="20"/>
                <w:szCs w:val="20"/>
              </w:rPr>
            </w:pPr>
            <w:r>
              <w:rPr>
                <w:rFonts w:ascii="Times New Roman" w:hAnsi="Times New Roman"/>
                <w:sz w:val="20"/>
                <w:szCs w:val="20"/>
              </w:rPr>
              <w:t xml:space="preserve">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  и </w:t>
            </w:r>
            <w:r>
              <w:rPr>
                <w:rFonts w:ascii="Times New Roman" w:eastAsia="Calibri" w:hAnsi="Times New Roman"/>
                <w:color w:val="000000"/>
                <w:kern w:val="3"/>
                <w:sz w:val="20"/>
                <w:szCs w:val="20"/>
                <w:lang w:bidi="en-US"/>
              </w:rPr>
              <w:t>государственная регистрация актов гражданского состояния.</w:t>
            </w:r>
          </w:p>
        </w:tc>
      </w:tr>
      <w:tr w:rsidR="004C125A" w:rsidTr="004C125A">
        <w:trPr>
          <w:trHeight w:val="1158"/>
        </w:trPr>
        <w:tc>
          <w:tcPr>
            <w:tcW w:w="176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Задачи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4C125A" w:rsidRDefault="004C125A">
            <w:pPr>
              <w:spacing w:before="100" w:beforeAutospacing="1" w:after="100" w:afterAutospacing="1" w:line="120" w:lineRule="atLeast"/>
              <w:rPr>
                <w:rFonts w:ascii="Times New Roman" w:hAnsi="Times New Roman"/>
                <w:sz w:val="20"/>
                <w:szCs w:val="20"/>
              </w:rPr>
            </w:pPr>
            <w:r>
              <w:rPr>
                <w:rFonts w:ascii="Times New Roman" w:hAnsi="Times New Roman"/>
                <w:sz w:val="20"/>
                <w:szCs w:val="20"/>
                <w:lang w:eastAsia="ru-RU"/>
              </w:rPr>
              <w:t xml:space="preserve">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  и </w:t>
            </w:r>
            <w:r>
              <w:rPr>
                <w:rFonts w:ascii="Times New Roman" w:eastAsia="Calibri" w:hAnsi="Times New Roman"/>
                <w:color w:val="000000"/>
                <w:kern w:val="3"/>
                <w:sz w:val="20"/>
                <w:szCs w:val="20"/>
                <w:lang w:bidi="en-US"/>
              </w:rPr>
              <w:t>государственная регистрация актов гражданского состояния.</w:t>
            </w:r>
          </w:p>
        </w:tc>
      </w:tr>
      <w:tr w:rsidR="004C125A" w:rsidTr="004C125A">
        <w:tc>
          <w:tcPr>
            <w:tcW w:w="176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lang w:eastAsia="ru-RU"/>
              </w:rPr>
              <w:t>Показатели (индикаторы)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4C125A" w:rsidRDefault="004C125A">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p w:rsidR="004C125A" w:rsidRDefault="004C125A">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Содержание специалиста по первичному воинскому учёту;</w:t>
            </w:r>
          </w:p>
          <w:p w:rsidR="004C125A" w:rsidRDefault="004C125A">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Организация работы по своевременной, полной государственной регистрации актов гражданского состояния на территории поселения;</w:t>
            </w:r>
          </w:p>
          <w:p w:rsidR="004C125A" w:rsidRDefault="004C125A">
            <w:pPr>
              <w:spacing w:before="100" w:beforeAutospacing="1" w:after="100" w:afterAutospacing="1" w:line="240" w:lineRule="auto"/>
              <w:rPr>
                <w:rFonts w:ascii="Times New Roman" w:hAnsi="Times New Roman"/>
                <w:sz w:val="20"/>
                <w:szCs w:val="20"/>
              </w:rPr>
            </w:pPr>
            <w:r>
              <w:rPr>
                <w:rFonts w:ascii="Times New Roman" w:hAnsi="Times New Roman"/>
                <w:sz w:val="20"/>
                <w:szCs w:val="20"/>
              </w:rPr>
              <w:t>Укрепление института семьи, возрождение и сохранение духовно-нравственных традиций семейных отношений;</w:t>
            </w:r>
          </w:p>
          <w:p w:rsidR="004C125A" w:rsidRDefault="004C125A">
            <w:pPr>
              <w:spacing w:before="100" w:beforeAutospacing="1" w:after="100" w:afterAutospacing="1" w:line="240" w:lineRule="auto"/>
              <w:rPr>
                <w:rFonts w:ascii="Times New Roman" w:hAnsi="Times New Roman"/>
                <w:sz w:val="20"/>
                <w:szCs w:val="20"/>
              </w:rPr>
            </w:pPr>
            <w:r>
              <w:rPr>
                <w:rFonts w:ascii="Times New Roman" w:hAnsi="Times New Roman"/>
                <w:sz w:val="20"/>
                <w:szCs w:val="20"/>
              </w:rPr>
              <w:t xml:space="preserve"> Повышение качества и доступности государственных услуг, предоставляемых отделом </w:t>
            </w:r>
            <w:proofErr w:type="spellStart"/>
            <w:r>
              <w:rPr>
                <w:rFonts w:ascii="Times New Roman" w:hAnsi="Times New Roman"/>
                <w:sz w:val="20"/>
                <w:szCs w:val="20"/>
              </w:rPr>
              <w:t>ЗАГСа</w:t>
            </w:r>
            <w:proofErr w:type="spellEnd"/>
            <w:r>
              <w:rPr>
                <w:rFonts w:ascii="Times New Roman" w:hAnsi="Times New Roman"/>
                <w:sz w:val="20"/>
                <w:szCs w:val="20"/>
              </w:rPr>
              <w:t xml:space="preserve"> администрации </w:t>
            </w:r>
            <w:proofErr w:type="spellStart"/>
            <w:r>
              <w:rPr>
                <w:rFonts w:ascii="Times New Roman" w:hAnsi="Times New Roman"/>
                <w:sz w:val="20"/>
                <w:szCs w:val="20"/>
              </w:rPr>
              <w:t>Крючковского</w:t>
            </w:r>
            <w:proofErr w:type="spellEnd"/>
            <w:r>
              <w:rPr>
                <w:rFonts w:ascii="Times New Roman" w:hAnsi="Times New Roman"/>
                <w:sz w:val="20"/>
                <w:szCs w:val="20"/>
              </w:rPr>
              <w:t xml:space="preserve"> сельсовета.</w:t>
            </w:r>
          </w:p>
          <w:p w:rsidR="004C125A" w:rsidRDefault="004C125A">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Соблюдение административного регламента предоставления государственной услуги по регистрации актов гражданского состояния органами.</w:t>
            </w:r>
          </w:p>
        </w:tc>
      </w:tr>
      <w:tr w:rsidR="004C125A" w:rsidTr="004C125A">
        <w:tc>
          <w:tcPr>
            <w:tcW w:w="176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Сроки и этапы реализации Подпрограммы</w:t>
            </w:r>
          </w:p>
        </w:tc>
        <w:tc>
          <w:tcPr>
            <w:tcW w:w="7732" w:type="dxa"/>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jc w:val="center"/>
              <w:rPr>
                <w:rFonts w:ascii="Times New Roman" w:hAnsi="Times New Roman"/>
                <w:sz w:val="20"/>
                <w:szCs w:val="20"/>
              </w:rPr>
            </w:pPr>
            <w:r>
              <w:rPr>
                <w:rFonts w:ascii="Times New Roman" w:hAnsi="Times New Roman"/>
                <w:sz w:val="20"/>
                <w:szCs w:val="20"/>
                <w:lang w:eastAsia="ru-RU"/>
              </w:rPr>
              <w:t>2017-2019 г.г.</w:t>
            </w:r>
          </w:p>
        </w:tc>
      </w:tr>
      <w:tr w:rsidR="004C125A" w:rsidTr="004C125A">
        <w:trPr>
          <w:trHeight w:val="1385"/>
        </w:trPr>
        <w:tc>
          <w:tcPr>
            <w:tcW w:w="176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Объемы бюджетных ассигнований Подпрограммы</w:t>
            </w:r>
          </w:p>
        </w:tc>
        <w:tc>
          <w:tcPr>
            <w:tcW w:w="7732" w:type="dxa"/>
            <w:tcBorders>
              <w:top w:val="single" w:sz="4" w:space="0" w:color="auto"/>
              <w:left w:val="single" w:sz="4" w:space="0" w:color="auto"/>
              <w:bottom w:val="single" w:sz="4" w:space="0" w:color="auto"/>
              <w:right w:val="single" w:sz="4" w:space="0" w:color="auto"/>
            </w:tcBorders>
          </w:tcPr>
          <w:p w:rsidR="004C125A" w:rsidRDefault="004C125A">
            <w:pPr>
              <w:spacing w:after="0"/>
              <w:jc w:val="both"/>
              <w:rPr>
                <w:rFonts w:ascii="Times New Roman" w:hAnsi="Times New Roman"/>
                <w:sz w:val="20"/>
                <w:szCs w:val="20"/>
              </w:rPr>
            </w:pPr>
            <w:r>
              <w:rPr>
                <w:rFonts w:ascii="Times New Roman" w:hAnsi="Times New Roman"/>
                <w:sz w:val="20"/>
                <w:szCs w:val="20"/>
              </w:rPr>
              <w:t xml:space="preserve">Объем ассигнований местного бюджета подпрограммы  в 2017 – 2019 годах  </w:t>
            </w:r>
            <w:r>
              <w:rPr>
                <w:rFonts w:ascii="Times New Roman" w:eastAsia="SimSun" w:hAnsi="Times New Roman" w:cs="Calibri"/>
                <w:kern w:val="2"/>
                <w:sz w:val="20"/>
                <w:szCs w:val="20"/>
              </w:rPr>
              <w:t xml:space="preserve">составляет </w:t>
            </w:r>
            <w:r w:rsidR="00991196">
              <w:rPr>
                <w:rFonts w:ascii="Times New Roman" w:eastAsia="SimSun" w:hAnsi="Times New Roman" w:cs="Calibri"/>
                <w:kern w:val="2"/>
                <w:sz w:val="20"/>
                <w:szCs w:val="20"/>
              </w:rPr>
              <w:t>629,2</w:t>
            </w:r>
            <w:r>
              <w:rPr>
                <w:rFonts w:ascii="Times New Roman" w:hAnsi="Times New Roman"/>
                <w:sz w:val="20"/>
                <w:szCs w:val="20"/>
              </w:rPr>
              <w:t xml:space="preserve"> тыс. рублей, в том числе:</w:t>
            </w:r>
          </w:p>
          <w:p w:rsidR="004C125A" w:rsidRDefault="004C125A">
            <w:pPr>
              <w:spacing w:after="0" w:line="240" w:lineRule="auto"/>
              <w:rPr>
                <w:rFonts w:ascii="Times New Roman" w:hAnsi="Times New Roman"/>
                <w:sz w:val="20"/>
                <w:szCs w:val="20"/>
              </w:rPr>
            </w:pPr>
            <w:r>
              <w:rPr>
                <w:rFonts w:ascii="Times New Roman" w:hAnsi="Times New Roman"/>
                <w:sz w:val="20"/>
                <w:szCs w:val="20"/>
              </w:rPr>
              <w:t>2017 год – 182,5 тыс. рублей;</w:t>
            </w:r>
          </w:p>
          <w:p w:rsidR="004C125A" w:rsidRDefault="004C125A">
            <w:pPr>
              <w:spacing w:after="0" w:line="240" w:lineRule="auto"/>
              <w:rPr>
                <w:rFonts w:ascii="Times New Roman" w:eastAsia="SimSun" w:hAnsi="Times New Roman" w:cs="Calibri"/>
                <w:kern w:val="2"/>
                <w:sz w:val="20"/>
                <w:szCs w:val="20"/>
              </w:rPr>
            </w:pPr>
            <w:r>
              <w:rPr>
                <w:rFonts w:ascii="Times New Roman" w:eastAsia="SimSun" w:hAnsi="Times New Roman" w:cs="Calibri"/>
                <w:kern w:val="2"/>
                <w:sz w:val="20"/>
                <w:szCs w:val="20"/>
              </w:rPr>
              <w:t>2018 год – 2</w:t>
            </w:r>
            <w:r w:rsidR="00991196">
              <w:rPr>
                <w:rFonts w:ascii="Times New Roman" w:eastAsia="SimSun" w:hAnsi="Times New Roman" w:cs="Calibri"/>
                <w:kern w:val="2"/>
                <w:sz w:val="20"/>
                <w:szCs w:val="20"/>
              </w:rPr>
              <w:t>2</w:t>
            </w:r>
            <w:r>
              <w:rPr>
                <w:rFonts w:ascii="Times New Roman" w:eastAsia="SimSun" w:hAnsi="Times New Roman" w:cs="Calibri"/>
                <w:kern w:val="2"/>
                <w:sz w:val="20"/>
                <w:szCs w:val="20"/>
              </w:rPr>
              <w:t>1,</w:t>
            </w:r>
            <w:r w:rsidR="00991196">
              <w:rPr>
                <w:rFonts w:ascii="Times New Roman" w:eastAsia="SimSun" w:hAnsi="Times New Roman" w:cs="Calibri"/>
                <w:kern w:val="2"/>
                <w:sz w:val="20"/>
                <w:szCs w:val="20"/>
              </w:rPr>
              <w:t>9</w:t>
            </w:r>
            <w:r>
              <w:rPr>
                <w:rFonts w:ascii="Times New Roman" w:eastAsia="SimSun" w:hAnsi="Times New Roman" w:cs="Calibri"/>
                <w:kern w:val="2"/>
                <w:sz w:val="20"/>
                <w:szCs w:val="20"/>
              </w:rPr>
              <w:t xml:space="preserve"> тыс. рублей;</w:t>
            </w:r>
          </w:p>
          <w:p w:rsidR="004C125A" w:rsidRDefault="004C125A">
            <w:pPr>
              <w:spacing w:after="0" w:line="240" w:lineRule="auto"/>
              <w:rPr>
                <w:rFonts w:ascii="Times New Roman" w:eastAsia="SimSun" w:hAnsi="Times New Roman" w:cs="Calibri"/>
                <w:kern w:val="2"/>
                <w:sz w:val="20"/>
                <w:szCs w:val="20"/>
              </w:rPr>
            </w:pPr>
            <w:r>
              <w:rPr>
                <w:rFonts w:ascii="Times New Roman" w:eastAsia="SimSun" w:hAnsi="Times New Roman" w:cs="Calibri"/>
                <w:kern w:val="2"/>
                <w:sz w:val="20"/>
                <w:szCs w:val="20"/>
              </w:rPr>
              <w:t>2019 год – 2</w:t>
            </w:r>
            <w:r w:rsidR="00F44FC3">
              <w:rPr>
                <w:rFonts w:ascii="Times New Roman" w:eastAsia="SimSun" w:hAnsi="Times New Roman" w:cs="Calibri"/>
                <w:kern w:val="2"/>
                <w:sz w:val="20"/>
                <w:szCs w:val="20"/>
              </w:rPr>
              <w:t>24,8</w:t>
            </w:r>
            <w:r>
              <w:rPr>
                <w:rFonts w:ascii="Times New Roman" w:eastAsia="SimSun" w:hAnsi="Times New Roman" w:cs="Calibri"/>
                <w:kern w:val="2"/>
                <w:sz w:val="20"/>
                <w:szCs w:val="20"/>
              </w:rPr>
              <w:t xml:space="preserve"> тыс. рублей;</w:t>
            </w:r>
          </w:p>
          <w:p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p>
        </w:tc>
      </w:tr>
      <w:tr w:rsidR="004C125A" w:rsidTr="004C125A">
        <w:trPr>
          <w:trHeight w:val="3039"/>
        </w:trPr>
        <w:tc>
          <w:tcPr>
            <w:tcW w:w="1761"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Ожидаемые результаты реализации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4C125A" w:rsidRDefault="004C125A">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 повышение полноты и достоверность данных состояния воинского учета и бронирования граждан, пребывающих в запасе;</w:t>
            </w:r>
          </w:p>
          <w:p w:rsidR="004C125A" w:rsidRDefault="004C125A">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 повышение персональной ответственности руководителей организаций за проведение работы по воинскому учету и бронированию граждан;</w:t>
            </w:r>
          </w:p>
          <w:p w:rsidR="004C125A" w:rsidRDefault="004C125A">
            <w:pPr>
              <w:spacing w:before="100" w:beforeAutospacing="1" w:after="100" w:afterAutospacing="1" w:line="240" w:lineRule="auto"/>
              <w:rPr>
                <w:rFonts w:ascii="Times New Roman" w:eastAsia="Calibri" w:hAnsi="Times New Roman"/>
                <w:sz w:val="20"/>
                <w:szCs w:val="20"/>
              </w:rPr>
            </w:pPr>
            <w:r>
              <w:rPr>
                <w:sz w:val="20"/>
                <w:szCs w:val="20"/>
              </w:rPr>
              <w:t xml:space="preserve"> </w:t>
            </w:r>
            <w:r>
              <w:rPr>
                <w:rFonts w:ascii="Times New Roman" w:hAnsi="Times New Roman"/>
                <w:sz w:val="20"/>
                <w:szCs w:val="20"/>
              </w:rPr>
              <w:t>- увеличение доли торжественной регистрации заключения брака от общего числа актов о заключении брака с 2017 года по 2019 год;</w:t>
            </w:r>
          </w:p>
          <w:p w:rsidR="004C125A" w:rsidRDefault="004C125A">
            <w:pPr>
              <w:spacing w:after="0" w:line="240" w:lineRule="auto"/>
              <w:rPr>
                <w:rFonts w:ascii="Times New Roman" w:hAnsi="Times New Roman"/>
                <w:sz w:val="20"/>
                <w:szCs w:val="20"/>
                <w:lang w:eastAsia="ru-RU"/>
              </w:rPr>
            </w:pPr>
            <w:r>
              <w:rPr>
                <w:rFonts w:ascii="Times New Roman" w:hAnsi="Times New Roman"/>
                <w:sz w:val="20"/>
                <w:szCs w:val="20"/>
              </w:rPr>
              <w:t>-  увеличение доли заявителей, удовлетворенных качеством оказанных государственных услуг.</w:t>
            </w:r>
          </w:p>
        </w:tc>
      </w:tr>
    </w:tbl>
    <w:p w:rsidR="004C125A" w:rsidRDefault="004C125A" w:rsidP="004C125A">
      <w:pPr>
        <w:spacing w:before="100" w:beforeAutospacing="1" w:after="100" w:afterAutospacing="1"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w:t>
      </w:r>
    </w:p>
    <w:p w:rsidR="004C125A" w:rsidRDefault="004C125A" w:rsidP="004C125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 Характеристика текущего состояния соответствующей сферы социально-экономического развития муниципального образования</w:t>
      </w:r>
    </w:p>
    <w:p w:rsidR="004C125A" w:rsidRDefault="004C125A" w:rsidP="004C125A">
      <w:pPr>
        <w:spacing w:before="100" w:beforeAutospacing="1" w:after="100" w:afterAutospacing="1" w:line="240" w:lineRule="auto"/>
        <w:ind w:firstLine="605"/>
        <w:rPr>
          <w:rFonts w:ascii="Times New Roman" w:hAnsi="Times New Roman"/>
          <w:sz w:val="24"/>
          <w:szCs w:val="24"/>
          <w:lang w:eastAsia="ru-RU"/>
        </w:rPr>
      </w:pPr>
      <w:proofErr w:type="gramStart"/>
      <w:r>
        <w:rPr>
          <w:rFonts w:ascii="Times New Roman" w:hAnsi="Times New Roman"/>
          <w:sz w:val="24"/>
          <w:szCs w:val="24"/>
          <w:lang w:eastAsia="ru-RU"/>
        </w:rPr>
        <w:t>Воинский учет граждан, пребывающих в запасе Вооруженных Сил Российской Федерации, на территории поселения в основном отвечает требованиям Конституции Российской Федерации, Федеральным закону от 28.03.1998 № 53-ФЗ «О воинской обязанности и военной службе», постановлению Правительства Российской Федерации от 27.11.2006 № 719 «Об утверждении Положения о воинском учете» (далее Положение), приказу Министра обороны Российской Федерации от 2007 г. № 500 «О мерах по выполнению в</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Вооруженных Силах Российской Федерации постановления Правительства Российской Федерации от 27.11.2006 №719»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w:t>
      </w:r>
      <w:proofErr w:type="gramEnd"/>
      <w:r>
        <w:rPr>
          <w:rFonts w:ascii="Times New Roman" w:hAnsi="Times New Roman"/>
          <w:sz w:val="24"/>
          <w:szCs w:val="24"/>
          <w:lang w:eastAsia="ru-RU"/>
        </w:rPr>
        <w:t xml:space="preserve">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w:t>
      </w:r>
      <w:proofErr w:type="spellStart"/>
      <w:r>
        <w:rPr>
          <w:rFonts w:ascii="Times New Roman" w:hAnsi="Times New Roman"/>
          <w:sz w:val="24"/>
          <w:szCs w:val="24"/>
          <w:lang w:eastAsia="ru-RU"/>
        </w:rPr>
        <w:t>ресурсов</w:t>
      </w:r>
      <w:proofErr w:type="gramStart"/>
      <w:r>
        <w:rPr>
          <w:rFonts w:ascii="Times New Roman" w:hAnsi="Times New Roman"/>
          <w:sz w:val="24"/>
          <w:szCs w:val="24"/>
          <w:lang w:eastAsia="ru-RU"/>
        </w:rPr>
        <w:t>.Д</w:t>
      </w:r>
      <w:proofErr w:type="gramEnd"/>
      <w:r>
        <w:rPr>
          <w:rFonts w:ascii="Times New Roman" w:hAnsi="Times New Roman"/>
          <w:sz w:val="24"/>
          <w:szCs w:val="24"/>
          <w:lang w:eastAsia="ru-RU"/>
        </w:rPr>
        <w:t>олжностные</w:t>
      </w:r>
      <w:proofErr w:type="spellEnd"/>
      <w:r>
        <w:rPr>
          <w:rFonts w:ascii="Times New Roman" w:hAnsi="Times New Roman"/>
          <w:sz w:val="24"/>
          <w:szCs w:val="24"/>
          <w:lang w:eastAsia="ru-RU"/>
        </w:rPr>
        <w:t xml:space="preserve"> лица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4C125A" w:rsidRDefault="004C125A" w:rsidP="004C125A">
      <w:pPr>
        <w:spacing w:before="100" w:beforeAutospacing="1" w:after="100" w:afterAutospacing="1" w:line="240" w:lineRule="auto"/>
        <w:ind w:firstLine="605"/>
        <w:rPr>
          <w:rFonts w:ascii="Times New Roman" w:hAnsi="Times New Roman"/>
          <w:sz w:val="24"/>
          <w:szCs w:val="24"/>
          <w:lang w:eastAsia="ru-RU"/>
        </w:rPr>
      </w:pPr>
      <w:r>
        <w:rPr>
          <w:rFonts w:ascii="Times New Roman" w:hAnsi="Times New Roman"/>
          <w:sz w:val="24"/>
          <w:szCs w:val="24"/>
          <w:lang w:eastAsia="ru-RU"/>
        </w:rPr>
        <w:t>Одним из важных факторов в организации воинского учета является вопрос оказания в соответствии со ст.4. ФЗ РФ «О воинской обязанности и военной службе» содействия военным комиссариатам в работе по обеспече</w:t>
      </w:r>
      <w:r>
        <w:rPr>
          <w:rFonts w:ascii="Times New Roman" w:hAnsi="Times New Roman"/>
          <w:sz w:val="24"/>
          <w:szCs w:val="24"/>
          <w:lang w:eastAsia="ru-RU"/>
        </w:rPr>
        <w:softHyphen/>
        <w:t>нию выполнения гражданами воинской обязанности и соблюдению ими пра</w:t>
      </w:r>
      <w:r>
        <w:rPr>
          <w:rFonts w:ascii="Times New Roman" w:hAnsi="Times New Roman"/>
          <w:sz w:val="24"/>
          <w:szCs w:val="24"/>
          <w:lang w:eastAsia="ru-RU"/>
        </w:rPr>
        <w:softHyphen/>
        <w:t>вил воинского учета со стороны органов государственной власти и руководи</w:t>
      </w:r>
      <w:r>
        <w:rPr>
          <w:rFonts w:ascii="Times New Roman" w:hAnsi="Times New Roman"/>
          <w:sz w:val="24"/>
          <w:szCs w:val="24"/>
          <w:lang w:eastAsia="ru-RU"/>
        </w:rPr>
        <w:softHyphen/>
        <w:t xml:space="preserve">телями организаций. Количество военно-учетных работников (далее ВУР) – 1 человек на ставку 1,0. В целом военно-учетная работа оценивается на «хорошо». Обновляются карточки первичного воинского учёта.  Нецелевого расходования средств субвенций не выявлено. </w:t>
      </w:r>
    </w:p>
    <w:p w:rsidR="004C125A" w:rsidRDefault="004C125A" w:rsidP="004C125A">
      <w:pPr>
        <w:spacing w:before="100" w:beforeAutospacing="1" w:after="100" w:afterAutospacing="1" w:line="240" w:lineRule="auto"/>
        <w:ind w:firstLine="605"/>
        <w:rPr>
          <w:rFonts w:ascii="Times New Roman" w:hAnsi="Times New Roman"/>
          <w:sz w:val="24"/>
          <w:szCs w:val="24"/>
          <w:lang w:eastAsia="ru-RU"/>
        </w:rPr>
      </w:pPr>
      <w:r>
        <w:rPr>
          <w:rFonts w:ascii="Times New Roman" w:hAnsi="Times New Roman"/>
          <w:sz w:val="24"/>
          <w:szCs w:val="24"/>
          <w:lang w:eastAsia="ru-RU"/>
        </w:rPr>
        <w:t>Цель. Создание системы профилактики нарушений в области воинского учета, обеспечения выполнения гражданами и руководителями организаций требований законодательства о воинском учёте.</w:t>
      </w:r>
    </w:p>
    <w:p w:rsidR="004C125A" w:rsidRDefault="004C125A" w:rsidP="004C125A">
      <w:pPr>
        <w:spacing w:before="100" w:beforeAutospacing="1" w:after="100" w:afterAutospacing="1" w:line="240" w:lineRule="auto"/>
        <w:ind w:firstLine="605"/>
        <w:rPr>
          <w:rFonts w:ascii="Times New Roman" w:hAnsi="Times New Roman"/>
          <w:sz w:val="24"/>
          <w:szCs w:val="24"/>
          <w:lang w:eastAsia="ru-RU"/>
        </w:rPr>
      </w:pPr>
      <w:r>
        <w:rPr>
          <w:rFonts w:ascii="Times New Roman" w:hAnsi="Times New Roman"/>
          <w:sz w:val="24"/>
          <w:szCs w:val="24"/>
          <w:lang w:eastAsia="ru-RU"/>
        </w:rPr>
        <w:t xml:space="preserve">Задача: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 </w:t>
      </w:r>
    </w:p>
    <w:p w:rsidR="004C125A" w:rsidRDefault="004C125A" w:rsidP="00991196">
      <w:pPr>
        <w:pStyle w:val="formattext"/>
        <w:jc w:val="both"/>
      </w:pPr>
      <w:r>
        <w:t xml:space="preserve">     Государственная регистрация актов гражданского состояния является важной социально ориентированной функцией государства по оказанию государственных услуг гражданам и юридическим лицам, которая влияет на возникновение, изменение или прекращение прав и обязанностей, а также характеризует правовое состояние граждан.</w:t>
      </w:r>
      <w:r>
        <w:br/>
      </w:r>
      <w:r>
        <w:br/>
        <w:t xml:space="preserve">     В сфере государственной регистрации актов гражданского состояния предоставляются государственные услуги по регистрации рождения, смерти, заключения брака, установления отцовства.</w:t>
      </w:r>
      <w:r>
        <w:br/>
        <w:t xml:space="preserve">     Сведения о государственной регистрации актов гражданского состояния необходимы для обеспечения разнообразных потребностей граждан и субъектов государственного управления, а также имеют демографическое и социальное значение. Данные о государственной регистрации актов гражданского состояния используются для экономического прогнозирования.</w:t>
      </w:r>
      <w:r>
        <w:br/>
      </w:r>
      <w:r>
        <w:br/>
      </w:r>
      <w:r>
        <w:lastRenderedPageBreak/>
        <w:t xml:space="preserve">      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w:t>
      </w:r>
      <w:r>
        <w:br/>
        <w:t xml:space="preserve">     </w:t>
      </w:r>
      <w:proofErr w:type="gramStart"/>
      <w:r>
        <w:t>Контроль за</w:t>
      </w:r>
      <w:proofErr w:type="gramEnd"/>
      <w:r>
        <w:t xml:space="preserve"> деятельностью по государственной регистрации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r>
        <w:br/>
        <w:t xml:space="preserve">     </w:t>
      </w:r>
      <w:proofErr w:type="gramStart"/>
      <w:r>
        <w:t>Контроль за</w:t>
      </w:r>
      <w:proofErr w:type="gramEnd"/>
      <w:r>
        <w:t xml:space="preserve">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r>
        <w:br/>
        <w:t xml:space="preserve">     Деятельность Отдела </w:t>
      </w:r>
      <w:proofErr w:type="spellStart"/>
      <w:r>
        <w:t>ЗАГСа</w:t>
      </w:r>
      <w:proofErr w:type="spellEnd"/>
      <w:r>
        <w:t xml:space="preserve"> администрации </w:t>
      </w:r>
      <w:proofErr w:type="spellStart"/>
      <w:r>
        <w:t>Крючковского</w:t>
      </w:r>
      <w:proofErr w:type="spellEnd"/>
      <w:r>
        <w:t xml:space="preserve"> сельсовета, таким образом, направлена на реализацию в пределах территории администрации </w:t>
      </w:r>
      <w:hyperlink r:id="rId17" w:history="1">
        <w:r w:rsidRPr="00991196">
          <w:rPr>
            <w:rStyle w:val="a3"/>
            <w:color w:val="auto"/>
            <w:u w:val="none"/>
          </w:rPr>
          <w:t>Федерального закона "Об актах гражданского состояния"</w:t>
        </w:r>
      </w:hyperlink>
      <w:r w:rsidRPr="00991196">
        <w:t>.</w:t>
      </w:r>
      <w:r w:rsidRPr="00991196">
        <w:br/>
      </w:r>
      <w:r>
        <w:t xml:space="preserve">     Внедрению информационных технологий в деятельность отдела </w:t>
      </w:r>
      <w:proofErr w:type="spellStart"/>
      <w:r>
        <w:t>ЗАГСа</w:t>
      </w:r>
      <w:proofErr w:type="spellEnd"/>
      <w:r>
        <w:t xml:space="preserve"> администрации в последние годы уделяется особое внимание.</w:t>
      </w:r>
      <w:r>
        <w:br/>
        <w:t xml:space="preserve">     Завершены работы по внедрению программного продукта </w:t>
      </w:r>
      <w:proofErr w:type="spellStart"/>
      <w:r>
        <w:t>VipNet</w:t>
      </w:r>
      <w:proofErr w:type="spellEnd"/>
      <w:r>
        <w:t xml:space="preserve"> и созданию на его основе системы юридически значимого электронного документооборота, что позволило существенно сократить время обработки запросов граждан и организаций с нескольких дней до нескольких минут. </w:t>
      </w:r>
      <w:proofErr w:type="spellStart"/>
      <w:r>
        <w:t>VipNet</w:t>
      </w:r>
      <w:proofErr w:type="spellEnd"/>
      <w:r>
        <w:t xml:space="preserve"> также позволил организовать межведомственное взаимодействие с Пенсионным фондом Российской Федерации и Территориальным органом Федеральной службы государственной статистики.</w:t>
      </w:r>
      <w:r>
        <w:br/>
        <w:t xml:space="preserve">     Среди широкого комплекса мер по реализации государственной семейной политики, осуществляемых управлением ЗАГС округа, основными являются: проведение государственных регистраций заключения брака в торжественной обстановке,  поздравление супружеских пар, отмечающих юбилеи совместной жизни.</w:t>
      </w:r>
      <w:r>
        <w:br/>
        <w:t xml:space="preserve">     Ежегодно проводятся мероприятия, направленные на пропаганду семейных ценностей, крепких нравственных устоев, привлечение внимания к старшему поколению. Данные мероприятия проводятся в рамках празднования Дня Победы в Великой Отечественной войне, Международного дня семьи, Международного дня защиты детей, Дня пожилых людей, Дня матери, Дня семьи, любви и верности.</w:t>
      </w:r>
      <w:r>
        <w:br/>
        <w:t xml:space="preserve">     В целях надлежащего осуществления переданных полномочий по государственной регистрации актов гражданского состояния необходимо  совершенствование государственного управления в установленной сфере деятельности и обеспечение соблюдения прав и законных интересов граждан. </w:t>
      </w:r>
      <w:r>
        <w:br/>
        <w:t xml:space="preserve">     Приоритетными направлениями деятельности Отдела </w:t>
      </w:r>
      <w:proofErr w:type="spellStart"/>
      <w:r>
        <w:t>ЗАГСа</w:t>
      </w:r>
      <w:proofErr w:type="spellEnd"/>
      <w:r>
        <w:t xml:space="preserve">  администрации  </w:t>
      </w:r>
      <w:proofErr w:type="spellStart"/>
      <w:r>
        <w:t>Крючковского</w:t>
      </w:r>
      <w:proofErr w:type="spellEnd"/>
      <w:r>
        <w:t xml:space="preserve"> сельсовета являются: повышение качества предоставляемых государственных услуг; обеспечение защиты прав и законных интересов граждан; реализация семейной политики.</w:t>
      </w:r>
      <w:r>
        <w:br/>
        <w:t xml:space="preserve">     Целью  данного мероприятия является совершенствование деятельности отдела </w:t>
      </w:r>
      <w:proofErr w:type="spellStart"/>
      <w:r>
        <w:t>ЗАГСа</w:t>
      </w:r>
      <w:proofErr w:type="spellEnd"/>
      <w:r>
        <w:t xml:space="preserve"> администрации  </w:t>
      </w:r>
      <w:proofErr w:type="spellStart"/>
      <w:r>
        <w:t>Крючковского</w:t>
      </w:r>
      <w:proofErr w:type="spellEnd"/>
      <w:r>
        <w:t xml:space="preserve"> сельсовета в направлениях исполнения полномочий Российской Федерации по государственной регистрации актов гражданского состояния и участия в реализации государственной, региональной и муниципальной семейной политики.</w:t>
      </w:r>
      <w:r>
        <w:br/>
        <w:t xml:space="preserve">     Для достижения указанной цели предусматривается решение следующих задач, реализуемых в рамках подпрограмм, включенных в муниципальную программу:</w:t>
      </w:r>
      <w:r>
        <w:br/>
        <w:t>- укрепление института семьи, возрождение и сохранение духовно-нравственных традиций семейных отношений;</w:t>
      </w:r>
      <w:r>
        <w:br/>
        <w:t xml:space="preserve">- повышение качества и доступности государственных услуг, предоставляемых отделом </w:t>
      </w:r>
      <w:proofErr w:type="spellStart"/>
      <w:r>
        <w:t>ЗАГСа</w:t>
      </w:r>
      <w:proofErr w:type="spellEnd"/>
      <w:r>
        <w:t xml:space="preserve"> администрации   </w:t>
      </w:r>
      <w:proofErr w:type="spellStart"/>
      <w:r>
        <w:t>Крючковского</w:t>
      </w:r>
      <w:proofErr w:type="spellEnd"/>
      <w:r>
        <w:t xml:space="preserve"> сельсовета.</w:t>
      </w:r>
      <w:r>
        <w:br/>
        <w:t xml:space="preserve">     Базовым годом для расчета показателей конечных результатов реализации муниципальной программы и подпрограмм определен 2019 год.</w:t>
      </w:r>
      <w:r>
        <w:br/>
      </w:r>
    </w:p>
    <w:p w:rsidR="004C125A" w:rsidRDefault="004C125A" w:rsidP="004C125A">
      <w:pPr>
        <w:spacing w:after="0" w:line="240" w:lineRule="auto"/>
        <w:rPr>
          <w:rFonts w:ascii="Times New Roman" w:hAnsi="Times New Roman"/>
          <w:b/>
          <w:sz w:val="24"/>
          <w:szCs w:val="24"/>
          <w:lang w:eastAsia="ru-RU"/>
        </w:rPr>
        <w:sectPr w:rsidR="004C125A">
          <w:pgSz w:w="11906" w:h="16838"/>
          <w:pgMar w:top="1134" w:right="851" w:bottom="1134" w:left="1134" w:header="709" w:footer="709" w:gutter="0"/>
          <w:pgNumType w:start="1" w:chapStyle="1"/>
          <w:cols w:space="720"/>
        </w:sectPr>
      </w:pPr>
    </w:p>
    <w:tbl>
      <w:tblPr>
        <w:tblW w:w="0" w:type="auto"/>
        <w:tblCellSpacing w:w="15" w:type="dxa"/>
        <w:tblInd w:w="-537" w:type="dxa"/>
        <w:tblLayout w:type="fixed"/>
        <w:tblLook w:val="04A0"/>
      </w:tblPr>
      <w:tblGrid>
        <w:gridCol w:w="851"/>
        <w:gridCol w:w="6521"/>
        <w:gridCol w:w="603"/>
        <w:gridCol w:w="533"/>
        <w:gridCol w:w="281"/>
        <w:gridCol w:w="195"/>
        <w:gridCol w:w="261"/>
        <w:gridCol w:w="114"/>
        <w:gridCol w:w="1273"/>
        <w:gridCol w:w="1701"/>
        <w:gridCol w:w="1843"/>
      </w:tblGrid>
      <w:tr w:rsidR="004C125A" w:rsidTr="00991196">
        <w:trPr>
          <w:trHeight w:val="165"/>
          <w:tblCellSpacing w:w="15" w:type="dxa"/>
        </w:trPr>
        <w:tc>
          <w:tcPr>
            <w:tcW w:w="14116" w:type="dxa"/>
            <w:gridSpan w:val="11"/>
            <w:shd w:val="clear" w:color="auto" w:fill="FFFFFF"/>
            <w:tcMar>
              <w:top w:w="0" w:type="dxa"/>
              <w:left w:w="0" w:type="dxa"/>
              <w:bottom w:w="0" w:type="dxa"/>
              <w:right w:w="0" w:type="dxa"/>
            </w:tcMar>
            <w:vAlign w:val="center"/>
            <w:hideMark/>
          </w:tcPr>
          <w:p w:rsidR="004C125A" w:rsidRDefault="004C125A">
            <w:pPr>
              <w:spacing w:before="100" w:beforeAutospacing="1" w:after="100" w:afterAutospacing="1" w:line="165" w:lineRule="atLeast"/>
              <w:jc w:val="center"/>
              <w:rPr>
                <w:rFonts w:ascii="Times New Roman" w:hAnsi="Times New Roman"/>
                <w:b/>
                <w:sz w:val="24"/>
                <w:szCs w:val="24"/>
                <w:lang w:eastAsia="ru-RU"/>
              </w:rPr>
            </w:pPr>
            <w:r>
              <w:rPr>
                <w:rFonts w:ascii="Times New Roman" w:hAnsi="Times New Roman"/>
                <w:b/>
                <w:sz w:val="24"/>
                <w:szCs w:val="24"/>
                <w:lang w:eastAsia="ru-RU"/>
              </w:rPr>
              <w:lastRenderedPageBreak/>
              <w:t>Перечень мероприятий подпрограммы и затраты на их реализацию</w:t>
            </w:r>
          </w:p>
        </w:tc>
      </w:tr>
      <w:tr w:rsidR="004C125A" w:rsidTr="00991196">
        <w:trPr>
          <w:trHeight w:val="165"/>
          <w:tblCellSpacing w:w="15" w:type="dxa"/>
        </w:trPr>
        <w:tc>
          <w:tcPr>
            <w:tcW w:w="14116" w:type="dxa"/>
            <w:gridSpan w:val="11"/>
            <w:tcBorders>
              <w:top w:val="nil"/>
              <w:left w:val="nil"/>
              <w:bottom w:val="single" w:sz="6" w:space="0" w:color="00000A"/>
              <w:right w:val="nil"/>
            </w:tcBorders>
            <w:shd w:val="clear" w:color="auto" w:fill="FFFFFF"/>
            <w:tcMar>
              <w:top w:w="0" w:type="dxa"/>
              <w:left w:w="0" w:type="dxa"/>
              <w:bottom w:w="0" w:type="dxa"/>
              <w:right w:w="0" w:type="dxa"/>
            </w:tcMar>
            <w:vAlign w:val="center"/>
            <w:hideMark/>
          </w:tcPr>
          <w:p w:rsidR="004C125A" w:rsidRDefault="004C125A">
            <w:pPr>
              <w:spacing w:after="0" w:line="240" w:lineRule="auto"/>
              <w:rPr>
                <w:rFonts w:eastAsia="Calibri"/>
                <w:sz w:val="20"/>
                <w:szCs w:val="20"/>
                <w:lang w:eastAsia="ru-RU"/>
              </w:rPr>
            </w:pPr>
          </w:p>
        </w:tc>
      </w:tr>
      <w:tr w:rsidR="004C125A" w:rsidTr="00991196">
        <w:trPr>
          <w:trHeight w:val="90"/>
          <w:tblCellSpacing w:w="15" w:type="dxa"/>
        </w:trPr>
        <w:tc>
          <w:tcPr>
            <w:tcW w:w="14116" w:type="dxa"/>
            <w:gridSpan w:val="11"/>
            <w:shd w:val="clear" w:color="auto" w:fill="FFFFFF"/>
            <w:tcMar>
              <w:top w:w="0" w:type="dxa"/>
              <w:left w:w="0" w:type="dxa"/>
              <w:bottom w:w="0" w:type="dxa"/>
              <w:right w:w="0" w:type="dxa"/>
            </w:tcMar>
            <w:vAlign w:val="center"/>
            <w:hideMark/>
          </w:tcPr>
          <w:p w:rsidR="004C125A" w:rsidRDefault="004C125A">
            <w:pPr>
              <w:spacing w:after="0" w:line="240" w:lineRule="auto"/>
              <w:rPr>
                <w:rFonts w:eastAsia="Calibri"/>
                <w:sz w:val="20"/>
                <w:szCs w:val="20"/>
                <w:lang w:eastAsia="ru-RU"/>
              </w:rPr>
            </w:pPr>
          </w:p>
        </w:tc>
      </w:tr>
      <w:tr w:rsidR="004C125A" w:rsidTr="00991196">
        <w:trPr>
          <w:tblCellSpacing w:w="15" w:type="dxa"/>
        </w:trPr>
        <w:tc>
          <w:tcPr>
            <w:tcW w:w="806" w:type="dxa"/>
            <w:shd w:val="clear" w:color="auto" w:fill="FFFFFF"/>
            <w:tcMar>
              <w:top w:w="0" w:type="dxa"/>
              <w:left w:w="0" w:type="dxa"/>
              <w:bottom w:w="0" w:type="dxa"/>
              <w:right w:w="0" w:type="dxa"/>
            </w:tcMar>
            <w:vAlign w:val="center"/>
            <w:hideMark/>
          </w:tcPr>
          <w:p w:rsidR="004C125A" w:rsidRDefault="004C125A">
            <w:pPr>
              <w:spacing w:after="0" w:line="240" w:lineRule="auto"/>
              <w:rPr>
                <w:rFonts w:eastAsia="Calibri"/>
                <w:sz w:val="20"/>
                <w:szCs w:val="20"/>
                <w:lang w:eastAsia="ru-RU"/>
              </w:rPr>
            </w:pPr>
          </w:p>
        </w:tc>
        <w:tc>
          <w:tcPr>
            <w:tcW w:w="6491" w:type="dxa"/>
            <w:shd w:val="clear" w:color="auto" w:fill="FFFFFF"/>
            <w:tcMar>
              <w:top w:w="0" w:type="dxa"/>
              <w:left w:w="0" w:type="dxa"/>
              <w:bottom w:w="0" w:type="dxa"/>
              <w:right w:w="0" w:type="dxa"/>
            </w:tcMar>
            <w:vAlign w:val="bottom"/>
            <w:hideMark/>
          </w:tcPr>
          <w:p w:rsidR="004C125A" w:rsidRDefault="004C125A">
            <w:pPr>
              <w:spacing w:after="0" w:line="240" w:lineRule="auto"/>
              <w:rPr>
                <w:rFonts w:eastAsia="Calibri"/>
                <w:sz w:val="20"/>
                <w:szCs w:val="20"/>
                <w:lang w:eastAsia="ru-RU"/>
              </w:rPr>
            </w:pPr>
          </w:p>
        </w:tc>
        <w:tc>
          <w:tcPr>
            <w:tcW w:w="573" w:type="dxa"/>
            <w:shd w:val="clear" w:color="auto" w:fill="FFFFFF"/>
            <w:tcMar>
              <w:top w:w="0" w:type="dxa"/>
              <w:left w:w="0" w:type="dxa"/>
              <w:bottom w:w="0" w:type="dxa"/>
              <w:right w:w="0" w:type="dxa"/>
            </w:tcMar>
            <w:vAlign w:val="bottom"/>
            <w:hideMark/>
          </w:tcPr>
          <w:p w:rsidR="004C125A" w:rsidRDefault="004C125A">
            <w:pPr>
              <w:spacing w:after="0" w:line="240" w:lineRule="auto"/>
              <w:rPr>
                <w:rFonts w:eastAsia="Calibri"/>
                <w:sz w:val="20"/>
                <w:szCs w:val="20"/>
                <w:lang w:eastAsia="ru-RU"/>
              </w:rPr>
            </w:pPr>
          </w:p>
        </w:tc>
        <w:tc>
          <w:tcPr>
            <w:tcW w:w="503" w:type="dxa"/>
            <w:shd w:val="clear" w:color="auto" w:fill="FFFFFF"/>
            <w:tcMar>
              <w:top w:w="0" w:type="dxa"/>
              <w:left w:w="0" w:type="dxa"/>
              <w:bottom w:w="0" w:type="dxa"/>
              <w:right w:w="0" w:type="dxa"/>
            </w:tcMar>
            <w:vAlign w:val="bottom"/>
            <w:hideMark/>
          </w:tcPr>
          <w:p w:rsidR="004C125A" w:rsidRDefault="004C125A">
            <w:pPr>
              <w:spacing w:after="0" w:line="240" w:lineRule="auto"/>
              <w:rPr>
                <w:rFonts w:eastAsia="Calibri"/>
                <w:sz w:val="20"/>
                <w:szCs w:val="20"/>
                <w:lang w:eastAsia="ru-RU"/>
              </w:rPr>
            </w:pPr>
          </w:p>
        </w:tc>
        <w:tc>
          <w:tcPr>
            <w:tcW w:w="446" w:type="dxa"/>
            <w:gridSpan w:val="2"/>
            <w:shd w:val="clear" w:color="auto" w:fill="FFFFFF"/>
            <w:tcMar>
              <w:top w:w="0" w:type="dxa"/>
              <w:left w:w="0" w:type="dxa"/>
              <w:bottom w:w="0" w:type="dxa"/>
              <w:right w:w="0" w:type="dxa"/>
            </w:tcMar>
            <w:vAlign w:val="bottom"/>
            <w:hideMark/>
          </w:tcPr>
          <w:p w:rsidR="004C125A" w:rsidRDefault="004C125A">
            <w:pPr>
              <w:spacing w:after="0" w:line="240" w:lineRule="auto"/>
              <w:rPr>
                <w:rFonts w:eastAsia="Calibri"/>
                <w:sz w:val="20"/>
                <w:szCs w:val="20"/>
                <w:lang w:eastAsia="ru-RU"/>
              </w:rPr>
            </w:pPr>
          </w:p>
        </w:tc>
        <w:tc>
          <w:tcPr>
            <w:tcW w:w="231" w:type="dxa"/>
            <w:shd w:val="clear" w:color="auto" w:fill="FFFFFF"/>
            <w:tcMar>
              <w:top w:w="0" w:type="dxa"/>
              <w:left w:w="0" w:type="dxa"/>
              <w:bottom w:w="0" w:type="dxa"/>
              <w:right w:w="0" w:type="dxa"/>
            </w:tcMar>
            <w:vAlign w:val="bottom"/>
            <w:hideMark/>
          </w:tcPr>
          <w:p w:rsidR="004C125A" w:rsidRDefault="004C125A">
            <w:pPr>
              <w:spacing w:after="0" w:line="240" w:lineRule="auto"/>
              <w:rPr>
                <w:rFonts w:eastAsia="Calibri"/>
                <w:sz w:val="20"/>
                <w:szCs w:val="20"/>
                <w:lang w:eastAsia="ru-RU"/>
              </w:rPr>
            </w:pPr>
          </w:p>
        </w:tc>
        <w:tc>
          <w:tcPr>
            <w:tcW w:w="84" w:type="dxa"/>
            <w:shd w:val="clear" w:color="auto" w:fill="FFFFFF"/>
            <w:tcMar>
              <w:top w:w="0" w:type="dxa"/>
              <w:left w:w="0" w:type="dxa"/>
              <w:bottom w:w="0" w:type="dxa"/>
              <w:right w:w="0" w:type="dxa"/>
            </w:tcMar>
            <w:vAlign w:val="bottom"/>
            <w:hideMark/>
          </w:tcPr>
          <w:p w:rsidR="004C125A" w:rsidRDefault="004C125A">
            <w:pPr>
              <w:spacing w:after="0" w:line="240" w:lineRule="auto"/>
              <w:rPr>
                <w:rFonts w:eastAsia="Calibri"/>
                <w:sz w:val="20"/>
                <w:szCs w:val="20"/>
                <w:lang w:eastAsia="ru-RU"/>
              </w:rPr>
            </w:pPr>
          </w:p>
        </w:tc>
        <w:tc>
          <w:tcPr>
            <w:tcW w:w="4772" w:type="dxa"/>
            <w:gridSpan w:val="3"/>
            <w:shd w:val="clear" w:color="auto" w:fill="FFFFFF"/>
            <w:tcMar>
              <w:top w:w="0" w:type="dxa"/>
              <w:left w:w="0" w:type="dxa"/>
              <w:bottom w:w="0" w:type="dxa"/>
              <w:right w:w="0" w:type="dxa"/>
            </w:tcMar>
            <w:vAlign w:val="bottom"/>
            <w:hideMark/>
          </w:tcPr>
          <w:p w:rsidR="004C125A" w:rsidRDefault="004C125A">
            <w:pPr>
              <w:spacing w:after="0" w:line="240" w:lineRule="auto"/>
              <w:rPr>
                <w:rFonts w:eastAsia="Calibri"/>
                <w:sz w:val="20"/>
                <w:szCs w:val="20"/>
                <w:lang w:eastAsia="ru-RU"/>
              </w:rPr>
            </w:pPr>
          </w:p>
        </w:tc>
      </w:tr>
      <w:tr w:rsidR="004C125A" w:rsidTr="00991196">
        <w:trPr>
          <w:tblCellSpacing w:w="15" w:type="dxa"/>
        </w:trPr>
        <w:tc>
          <w:tcPr>
            <w:tcW w:w="806" w:type="dxa"/>
            <w:vMerge w:val="restart"/>
            <w:tcBorders>
              <w:top w:val="single" w:sz="6" w:space="0" w:color="00000A"/>
              <w:left w:val="single" w:sz="6" w:space="0" w:color="00000A"/>
              <w:bottom w:val="single" w:sz="6" w:space="0" w:color="000001"/>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roofErr w:type="spellStart"/>
            <w:proofErr w:type="gramStart"/>
            <w:r>
              <w:rPr>
                <w:rFonts w:ascii="Times New Roman" w:hAnsi="Times New Roman"/>
                <w:sz w:val="24"/>
                <w:szCs w:val="24"/>
                <w:lang w:eastAsia="ru-RU"/>
              </w:rPr>
              <w:t>п</w:t>
            </w:r>
            <w:proofErr w:type="spellEnd"/>
            <w:proofErr w:type="gramEnd"/>
            <w:r>
              <w:rPr>
                <w:rFonts w:ascii="Times New Roman" w:hAnsi="Times New Roman"/>
                <w:sz w:val="24"/>
                <w:szCs w:val="24"/>
                <w:lang w:eastAsia="ru-RU"/>
              </w:rPr>
              <w:t>/</w:t>
            </w:r>
            <w:proofErr w:type="spellStart"/>
            <w:r>
              <w:rPr>
                <w:rFonts w:ascii="Times New Roman" w:hAnsi="Times New Roman"/>
                <w:sz w:val="24"/>
                <w:szCs w:val="24"/>
                <w:lang w:eastAsia="ru-RU"/>
              </w:rPr>
              <w:t>п</w:t>
            </w:r>
            <w:proofErr w:type="spellEnd"/>
          </w:p>
        </w:tc>
        <w:tc>
          <w:tcPr>
            <w:tcW w:w="649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 мероприятий  подпрограммы</w:t>
            </w:r>
          </w:p>
        </w:tc>
        <w:tc>
          <w:tcPr>
            <w:tcW w:w="6759" w:type="dxa"/>
            <w:gridSpan w:val="9"/>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4C125A" w:rsidRDefault="004C125A">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Затраты на реализацию подпрограммных мероприятий, тыс</w:t>
            </w: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уб.</w:t>
            </w:r>
          </w:p>
        </w:tc>
      </w:tr>
      <w:tr w:rsidR="004C125A" w:rsidTr="00991196">
        <w:trPr>
          <w:tblCellSpacing w:w="15" w:type="dxa"/>
        </w:trPr>
        <w:tc>
          <w:tcPr>
            <w:tcW w:w="806" w:type="dxa"/>
            <w:vMerge/>
            <w:tcBorders>
              <w:top w:val="single" w:sz="6" w:space="0" w:color="00000A"/>
              <w:left w:val="single" w:sz="6" w:space="0" w:color="00000A"/>
              <w:bottom w:val="single" w:sz="6" w:space="0" w:color="000001"/>
              <w:right w:val="single" w:sz="6" w:space="0" w:color="00000A"/>
            </w:tcBorders>
            <w:vAlign w:val="center"/>
            <w:hideMark/>
          </w:tcPr>
          <w:p w:rsidR="004C125A" w:rsidRDefault="004C125A">
            <w:pPr>
              <w:spacing w:after="0" w:line="240" w:lineRule="auto"/>
              <w:rPr>
                <w:rFonts w:ascii="Times New Roman" w:hAnsi="Times New Roman"/>
                <w:sz w:val="24"/>
                <w:szCs w:val="24"/>
                <w:lang w:eastAsia="ru-RU"/>
              </w:rPr>
            </w:pPr>
          </w:p>
        </w:tc>
        <w:tc>
          <w:tcPr>
            <w:tcW w:w="6491" w:type="dxa"/>
            <w:vMerge/>
            <w:tcBorders>
              <w:top w:val="single" w:sz="6" w:space="0" w:color="00000A"/>
              <w:left w:val="single" w:sz="6" w:space="0" w:color="00000A"/>
              <w:bottom w:val="single" w:sz="6" w:space="0" w:color="00000A"/>
              <w:right w:val="single" w:sz="6" w:space="0" w:color="00000A"/>
            </w:tcBorders>
            <w:vAlign w:val="center"/>
            <w:hideMark/>
          </w:tcPr>
          <w:p w:rsidR="004C125A" w:rsidRDefault="004C125A">
            <w:pPr>
              <w:spacing w:after="0" w:line="240" w:lineRule="auto"/>
              <w:rPr>
                <w:rFonts w:ascii="Times New Roman" w:hAnsi="Times New Roman"/>
                <w:sz w:val="24"/>
                <w:szCs w:val="24"/>
                <w:lang w:eastAsia="ru-RU"/>
              </w:rPr>
            </w:pPr>
          </w:p>
        </w:tc>
        <w:tc>
          <w:tcPr>
            <w:tcW w:w="1387" w:type="dxa"/>
            <w:gridSpan w:val="3"/>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4C125A" w:rsidRDefault="004C125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Всего</w:t>
            </w:r>
          </w:p>
        </w:tc>
        <w:tc>
          <w:tcPr>
            <w:tcW w:w="1813" w:type="dxa"/>
            <w:gridSpan w:val="4"/>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4C125A" w:rsidRDefault="004C125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2017 год</w:t>
            </w:r>
          </w:p>
        </w:tc>
        <w:tc>
          <w:tcPr>
            <w:tcW w:w="167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4C125A" w:rsidRDefault="004C125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2018 год</w:t>
            </w:r>
          </w:p>
        </w:tc>
        <w:tc>
          <w:tcPr>
            <w:tcW w:w="1798"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4C125A" w:rsidRDefault="004C125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2019</w:t>
            </w:r>
          </w:p>
          <w:p w:rsidR="004C125A" w:rsidRDefault="004C125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год</w:t>
            </w:r>
          </w:p>
        </w:tc>
      </w:tr>
      <w:tr w:rsidR="004C125A" w:rsidTr="00991196">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center"/>
              <w:rPr>
                <w:rFonts w:ascii="Times New Roman" w:hAnsi="Times New Roman"/>
                <w:sz w:val="24"/>
                <w:szCs w:val="24"/>
                <w:lang w:eastAsia="ru-RU"/>
              </w:rPr>
            </w:pPr>
            <w:r>
              <w:rPr>
                <w:rFonts w:ascii="Times New Roman" w:hAnsi="Times New Roman"/>
                <w:sz w:val="24"/>
                <w:szCs w:val="24"/>
                <w:lang w:eastAsia="ru-RU"/>
              </w:rPr>
              <w:t>1</w:t>
            </w: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4C125A" w:rsidRDefault="004C125A">
            <w:pPr>
              <w:spacing w:before="100" w:beforeAutospacing="1" w:after="100" w:afterAutospacing="1" w:line="90" w:lineRule="atLeast"/>
              <w:jc w:val="center"/>
              <w:rPr>
                <w:rFonts w:ascii="Times New Roman" w:hAnsi="Times New Roman"/>
                <w:sz w:val="24"/>
                <w:szCs w:val="24"/>
                <w:lang w:eastAsia="ru-RU"/>
              </w:rPr>
            </w:pPr>
            <w:r>
              <w:rPr>
                <w:rFonts w:ascii="Times New Roman" w:hAnsi="Times New Roman"/>
                <w:sz w:val="24"/>
                <w:szCs w:val="24"/>
                <w:lang w:eastAsia="ru-RU"/>
              </w:rPr>
              <w:t>2</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center"/>
              <w:rPr>
                <w:rFonts w:ascii="Times New Roman" w:hAnsi="Times New Roman"/>
                <w:sz w:val="24"/>
                <w:szCs w:val="24"/>
                <w:lang w:eastAsia="ru-RU"/>
              </w:rPr>
            </w:pPr>
            <w:r>
              <w:rPr>
                <w:rFonts w:ascii="Times New Roman" w:hAnsi="Times New Roman"/>
                <w:sz w:val="24"/>
                <w:szCs w:val="24"/>
                <w:lang w:eastAsia="ru-RU"/>
              </w:rPr>
              <w:t>3</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center"/>
              <w:rPr>
                <w:rFonts w:ascii="Times New Roman" w:hAnsi="Times New Roman"/>
                <w:sz w:val="24"/>
                <w:szCs w:val="24"/>
                <w:lang w:eastAsia="ru-RU"/>
              </w:rPr>
            </w:pPr>
            <w:r>
              <w:rPr>
                <w:rFonts w:ascii="Times New Roman" w:hAnsi="Times New Roman"/>
                <w:sz w:val="24"/>
                <w:szCs w:val="24"/>
                <w:lang w:eastAsia="ru-RU"/>
              </w:rPr>
              <w:t>4</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center"/>
              <w:rPr>
                <w:rFonts w:ascii="Times New Roman" w:hAnsi="Times New Roman"/>
                <w:sz w:val="24"/>
                <w:szCs w:val="24"/>
                <w:lang w:eastAsia="ru-RU"/>
              </w:rPr>
            </w:pPr>
            <w:r>
              <w:rPr>
                <w:rFonts w:ascii="Times New Roman" w:hAnsi="Times New Roman"/>
                <w:sz w:val="24"/>
                <w:szCs w:val="24"/>
                <w:lang w:eastAsia="ru-RU"/>
              </w:rPr>
              <w:t>5</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center"/>
              <w:rPr>
                <w:rFonts w:ascii="Times New Roman" w:hAnsi="Times New Roman"/>
                <w:sz w:val="24"/>
                <w:szCs w:val="24"/>
                <w:lang w:eastAsia="ru-RU"/>
              </w:rPr>
            </w:pPr>
            <w:r>
              <w:rPr>
                <w:rFonts w:ascii="Times New Roman" w:hAnsi="Times New Roman"/>
                <w:sz w:val="24"/>
                <w:szCs w:val="24"/>
                <w:lang w:eastAsia="ru-RU"/>
              </w:rPr>
              <w:t>6</w:t>
            </w:r>
          </w:p>
        </w:tc>
      </w:tr>
      <w:tr w:rsidR="004C125A" w:rsidTr="00991196">
        <w:trPr>
          <w:trHeight w:val="90"/>
          <w:tblCellSpacing w:w="15" w:type="dxa"/>
        </w:trPr>
        <w:tc>
          <w:tcPr>
            <w:tcW w:w="806"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C125A" w:rsidRDefault="004C125A">
            <w:pPr>
              <w:spacing w:before="100" w:beforeAutospacing="1" w:after="100" w:afterAutospacing="1" w:line="90" w:lineRule="atLeast"/>
              <w:rPr>
                <w:rFonts w:ascii="Times New Roman" w:hAnsi="Times New Roman"/>
                <w:b/>
                <w:i/>
                <w:sz w:val="24"/>
                <w:szCs w:val="24"/>
                <w:lang w:eastAsia="ru-RU"/>
              </w:rPr>
            </w:pPr>
            <w:r>
              <w:rPr>
                <w:rFonts w:ascii="Times New Roman" w:hAnsi="Times New Roman"/>
                <w:b/>
                <w:bCs/>
                <w:i/>
                <w:sz w:val="24"/>
                <w:szCs w:val="24"/>
                <w:lang w:eastAsia="ru-RU"/>
              </w:rPr>
              <w:t>1</w:t>
            </w:r>
          </w:p>
        </w:tc>
        <w:tc>
          <w:tcPr>
            <w:tcW w:w="6491" w:type="dxa"/>
            <w:tcBorders>
              <w:top w:val="nil"/>
              <w:left w:val="nil"/>
              <w:bottom w:val="single" w:sz="6" w:space="0" w:color="00000A"/>
              <w:right w:val="single" w:sz="6" w:space="0" w:color="00000A"/>
            </w:tcBorders>
            <w:tcMar>
              <w:top w:w="0" w:type="dxa"/>
              <w:left w:w="0" w:type="dxa"/>
              <w:bottom w:w="0" w:type="dxa"/>
              <w:right w:w="115" w:type="dxa"/>
            </w:tcMar>
            <w:vAlign w:val="center"/>
            <w:hideMark/>
          </w:tcPr>
          <w:p w:rsidR="004C125A" w:rsidRDefault="004C125A">
            <w:pPr>
              <w:spacing w:before="100" w:beforeAutospacing="1" w:after="100" w:afterAutospacing="1" w:line="90" w:lineRule="atLeast"/>
              <w:rPr>
                <w:rFonts w:ascii="Times New Roman" w:hAnsi="Times New Roman"/>
                <w:b/>
                <w:i/>
                <w:sz w:val="24"/>
                <w:szCs w:val="24"/>
                <w:lang w:eastAsia="ru-RU"/>
              </w:rPr>
            </w:pPr>
            <w:r>
              <w:rPr>
                <w:rFonts w:ascii="Times New Roman" w:hAnsi="Times New Roman"/>
                <w:b/>
                <w:bCs/>
                <w:i/>
                <w:sz w:val="24"/>
                <w:szCs w:val="24"/>
                <w:lang w:eastAsia="ru-RU"/>
              </w:rPr>
              <w:t xml:space="preserve"> </w:t>
            </w:r>
            <w:r>
              <w:rPr>
                <w:rFonts w:ascii="Times New Roman" w:eastAsia="Calibri" w:hAnsi="Times New Roman"/>
                <w:b/>
                <w:i/>
                <w:sz w:val="24"/>
                <w:szCs w:val="24"/>
              </w:rPr>
              <w:t>Подпрограмма «Осуществление отдельных государственных полномочий»</w:t>
            </w:r>
          </w:p>
        </w:tc>
        <w:tc>
          <w:tcPr>
            <w:tcW w:w="1387" w:type="dxa"/>
            <w:gridSpan w:val="3"/>
            <w:tcBorders>
              <w:top w:val="nil"/>
              <w:left w:val="nil"/>
              <w:bottom w:val="single" w:sz="6" w:space="0" w:color="00000A"/>
              <w:right w:val="single" w:sz="6" w:space="0" w:color="00000A"/>
            </w:tcBorders>
            <w:tcMar>
              <w:top w:w="0" w:type="dxa"/>
              <w:left w:w="115" w:type="dxa"/>
              <w:bottom w:w="0" w:type="dxa"/>
              <w:right w:w="115" w:type="dxa"/>
            </w:tcMar>
            <w:vAlign w:val="center"/>
            <w:hideMark/>
          </w:tcPr>
          <w:p w:rsidR="004C125A" w:rsidRDefault="00BE22B0">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629,2</w:t>
            </w:r>
          </w:p>
        </w:tc>
        <w:tc>
          <w:tcPr>
            <w:tcW w:w="1813" w:type="dxa"/>
            <w:gridSpan w:val="4"/>
            <w:tcBorders>
              <w:top w:val="nil"/>
              <w:left w:val="nil"/>
              <w:bottom w:val="single" w:sz="6" w:space="0" w:color="00000A"/>
              <w:right w:val="single" w:sz="6" w:space="0" w:color="00000A"/>
            </w:tcBorders>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
                <w:bCs/>
                <w:sz w:val="24"/>
                <w:szCs w:val="24"/>
                <w:lang w:eastAsia="ru-RU"/>
              </w:rPr>
              <w:t>182,5</w:t>
            </w:r>
          </w:p>
        </w:tc>
        <w:tc>
          <w:tcPr>
            <w:tcW w:w="1671" w:type="dxa"/>
            <w:tcBorders>
              <w:top w:val="nil"/>
              <w:left w:val="nil"/>
              <w:bottom w:val="single" w:sz="6" w:space="0" w:color="00000A"/>
              <w:right w:val="single" w:sz="6" w:space="0" w:color="00000A"/>
            </w:tcBorders>
            <w:tcMar>
              <w:top w:w="0" w:type="dxa"/>
              <w:left w:w="115" w:type="dxa"/>
              <w:bottom w:w="0" w:type="dxa"/>
              <w:right w:w="115" w:type="dxa"/>
            </w:tcMar>
            <w:vAlign w:val="center"/>
            <w:hideMark/>
          </w:tcPr>
          <w:p w:rsidR="004C125A" w:rsidRDefault="004C125A" w:rsidP="00BE22B0">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
                <w:bCs/>
                <w:sz w:val="24"/>
                <w:szCs w:val="24"/>
                <w:lang w:eastAsia="ru-RU"/>
              </w:rPr>
              <w:t>2</w:t>
            </w:r>
            <w:r w:rsidR="00BE22B0">
              <w:rPr>
                <w:rFonts w:ascii="Times New Roman" w:hAnsi="Times New Roman"/>
                <w:b/>
                <w:bCs/>
                <w:sz w:val="24"/>
                <w:szCs w:val="24"/>
                <w:lang w:eastAsia="ru-RU"/>
              </w:rPr>
              <w:t>2</w:t>
            </w:r>
            <w:r>
              <w:rPr>
                <w:rFonts w:ascii="Times New Roman" w:hAnsi="Times New Roman"/>
                <w:b/>
                <w:bCs/>
                <w:sz w:val="24"/>
                <w:szCs w:val="24"/>
                <w:lang w:eastAsia="ru-RU"/>
              </w:rPr>
              <w:t>1,</w:t>
            </w:r>
            <w:r w:rsidR="00BE22B0">
              <w:rPr>
                <w:rFonts w:ascii="Times New Roman" w:hAnsi="Times New Roman"/>
                <w:b/>
                <w:bCs/>
                <w:sz w:val="24"/>
                <w:szCs w:val="24"/>
                <w:lang w:eastAsia="ru-RU"/>
              </w:rPr>
              <w:t>9</w:t>
            </w:r>
          </w:p>
        </w:tc>
        <w:tc>
          <w:tcPr>
            <w:tcW w:w="1798" w:type="dxa"/>
            <w:tcBorders>
              <w:top w:val="nil"/>
              <w:left w:val="nil"/>
              <w:bottom w:val="single" w:sz="6" w:space="0" w:color="00000A"/>
              <w:right w:val="single" w:sz="6" w:space="0" w:color="00000A"/>
            </w:tcBorders>
            <w:tcMar>
              <w:top w:w="0" w:type="dxa"/>
              <w:left w:w="115" w:type="dxa"/>
              <w:bottom w:w="0" w:type="dxa"/>
              <w:right w:w="115" w:type="dxa"/>
            </w:tcMar>
            <w:vAlign w:val="center"/>
            <w:hideMark/>
          </w:tcPr>
          <w:p w:rsidR="004C125A" w:rsidRDefault="004C125A" w:rsidP="00BE22B0">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
                <w:bCs/>
                <w:sz w:val="24"/>
                <w:szCs w:val="24"/>
                <w:lang w:eastAsia="ru-RU"/>
              </w:rPr>
              <w:t>2</w:t>
            </w:r>
            <w:r w:rsidR="00BE22B0">
              <w:rPr>
                <w:rFonts w:ascii="Times New Roman" w:hAnsi="Times New Roman"/>
                <w:b/>
                <w:bCs/>
                <w:sz w:val="24"/>
                <w:szCs w:val="24"/>
                <w:lang w:eastAsia="ru-RU"/>
              </w:rPr>
              <w:t>24,8</w:t>
            </w:r>
          </w:p>
        </w:tc>
      </w:tr>
      <w:tr w:rsidR="004C125A" w:rsidTr="00991196">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b/>
                <w:bCs/>
                <w:i/>
                <w:iCs/>
                <w:sz w:val="24"/>
                <w:szCs w:val="24"/>
                <w:lang w:eastAsia="ru-RU"/>
              </w:rPr>
              <w:t>Средства федерального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BE22B0">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629,2</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182,5</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rsidP="00BE22B0">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2</w:t>
            </w:r>
            <w:r w:rsidR="00BE22B0">
              <w:rPr>
                <w:rFonts w:ascii="Times New Roman" w:hAnsi="Times New Roman"/>
                <w:sz w:val="24"/>
                <w:szCs w:val="24"/>
                <w:lang w:eastAsia="ru-RU"/>
              </w:rPr>
              <w:t>2</w:t>
            </w:r>
            <w:r>
              <w:rPr>
                <w:rFonts w:ascii="Times New Roman" w:hAnsi="Times New Roman"/>
                <w:sz w:val="24"/>
                <w:szCs w:val="24"/>
                <w:lang w:eastAsia="ru-RU"/>
              </w:rPr>
              <w:t>1,</w:t>
            </w:r>
            <w:r w:rsidR="00BE22B0">
              <w:rPr>
                <w:rFonts w:ascii="Times New Roman" w:hAnsi="Times New Roman"/>
                <w:sz w:val="24"/>
                <w:szCs w:val="24"/>
                <w:lang w:eastAsia="ru-RU"/>
              </w:rPr>
              <w:t>9</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BE22B0">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224,8</w:t>
            </w:r>
          </w:p>
        </w:tc>
      </w:tr>
      <w:tr w:rsidR="004C125A" w:rsidTr="00991196">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b/>
                <w:bCs/>
                <w:i/>
                <w:iCs/>
                <w:sz w:val="24"/>
                <w:szCs w:val="24"/>
                <w:lang w:eastAsia="ru-RU"/>
              </w:rPr>
              <w:t>Средства областного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
                <w:bCs/>
                <w:i/>
                <w:iCs/>
                <w:sz w:val="24"/>
                <w:szCs w:val="24"/>
                <w:lang w:eastAsia="ru-RU"/>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
                <w:bCs/>
                <w:i/>
                <w:iCs/>
                <w:sz w:val="24"/>
                <w:szCs w:val="24"/>
                <w:lang w:eastAsia="ru-RU"/>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
                <w:bCs/>
                <w:i/>
                <w:iCs/>
                <w:sz w:val="24"/>
                <w:szCs w:val="24"/>
                <w:lang w:eastAsia="ru-RU"/>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
                <w:bCs/>
                <w:i/>
                <w:iCs/>
                <w:sz w:val="24"/>
                <w:szCs w:val="24"/>
                <w:lang w:eastAsia="ru-RU"/>
              </w:rPr>
              <w:t>0,00</w:t>
            </w:r>
          </w:p>
        </w:tc>
      </w:tr>
      <w:tr w:rsidR="004C125A" w:rsidTr="00991196">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b/>
                <w:bCs/>
                <w:i/>
                <w:iCs/>
                <w:sz w:val="24"/>
                <w:szCs w:val="24"/>
                <w:lang w:eastAsia="ru-RU"/>
              </w:rPr>
              <w:t>Средства местного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
                <w:bCs/>
                <w:i/>
                <w:iCs/>
                <w:sz w:val="24"/>
                <w:szCs w:val="24"/>
                <w:lang w:eastAsia="ru-RU"/>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
                <w:bCs/>
                <w:i/>
                <w:iCs/>
                <w:sz w:val="24"/>
                <w:szCs w:val="24"/>
                <w:lang w:eastAsia="ru-RU"/>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
                <w:bCs/>
                <w:i/>
                <w:iCs/>
                <w:sz w:val="24"/>
                <w:szCs w:val="24"/>
                <w:lang w:eastAsia="ru-RU"/>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
                <w:bCs/>
                <w:i/>
                <w:iCs/>
                <w:sz w:val="24"/>
                <w:szCs w:val="24"/>
                <w:lang w:eastAsia="ru-RU"/>
              </w:rPr>
              <w:t>0,00</w:t>
            </w:r>
          </w:p>
        </w:tc>
      </w:tr>
      <w:tr w:rsidR="004C125A" w:rsidTr="00991196">
        <w:trPr>
          <w:trHeight w:val="645"/>
          <w:tblCellSpacing w:w="15" w:type="dxa"/>
        </w:trPr>
        <w:tc>
          <w:tcPr>
            <w:tcW w:w="806" w:type="dxa"/>
            <w:tcBorders>
              <w:top w:val="nil"/>
              <w:left w:val="single" w:sz="6" w:space="0" w:color="00000A"/>
              <w:bottom w:val="nil"/>
              <w:right w:val="single" w:sz="6" w:space="0" w:color="00000A"/>
            </w:tcBorders>
            <w:tcMar>
              <w:top w:w="0" w:type="dxa"/>
              <w:left w:w="115" w:type="dxa"/>
              <w:bottom w:w="0" w:type="dxa"/>
              <w:right w:w="115" w:type="dxa"/>
            </w:tcMar>
            <w:vAlign w:val="center"/>
            <w:hideMark/>
          </w:tcPr>
          <w:p w:rsidR="004C125A" w:rsidRDefault="004C125A">
            <w:pPr>
              <w:spacing w:before="100" w:beforeAutospacing="1" w:after="100" w:afterAutospacing="1" w:line="240" w:lineRule="auto"/>
              <w:jc w:val="center"/>
              <w:rPr>
                <w:rFonts w:ascii="Times New Roman" w:hAnsi="Times New Roman"/>
                <w:b/>
                <w:bCs/>
                <w:sz w:val="24"/>
                <w:szCs w:val="24"/>
                <w:lang w:eastAsia="ru-RU"/>
              </w:rPr>
            </w:pPr>
            <w:r>
              <w:rPr>
                <w:rFonts w:ascii="Times New Roman" w:hAnsi="Times New Roman"/>
                <w:b/>
                <w:bCs/>
                <w:sz w:val="24"/>
                <w:szCs w:val="24"/>
                <w:lang w:eastAsia="ru-RU"/>
              </w:rPr>
              <w:t>2</w:t>
            </w:r>
          </w:p>
        </w:tc>
        <w:tc>
          <w:tcPr>
            <w:tcW w:w="6491" w:type="dxa"/>
            <w:tcBorders>
              <w:top w:val="nil"/>
              <w:left w:val="nil"/>
              <w:bottom w:val="nil"/>
              <w:right w:val="single" w:sz="6" w:space="0" w:color="00000A"/>
            </w:tcBorders>
            <w:tcMar>
              <w:top w:w="0" w:type="dxa"/>
              <w:left w:w="0" w:type="dxa"/>
              <w:bottom w:w="0" w:type="dxa"/>
              <w:right w:w="115" w:type="dxa"/>
            </w:tcMar>
            <w:hideMark/>
          </w:tcPr>
          <w:p w:rsidR="004C125A" w:rsidRDefault="004C125A">
            <w:pPr>
              <w:widowControl w:val="0"/>
              <w:suppressAutoHyphens/>
              <w:autoSpaceDN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Основное мероприятие   № 1</w:t>
            </w:r>
          </w:p>
          <w:p w:rsidR="004C125A" w:rsidRDefault="004C125A">
            <w:pPr>
              <w:widowControl w:val="0"/>
              <w:suppressAutoHyphens/>
              <w:autoSpaceDN w:val="0"/>
              <w:spacing w:after="0" w:line="240" w:lineRule="auto"/>
              <w:jc w:val="center"/>
              <w:textAlignment w:val="baseline"/>
              <w:rPr>
                <w:rFonts w:ascii="Times New Roman" w:hAnsi="Times New Roman"/>
                <w:color w:val="000000"/>
                <w:kern w:val="3"/>
                <w:sz w:val="24"/>
                <w:szCs w:val="24"/>
                <w:lang w:eastAsia="ru-RU" w:bidi="en-US"/>
              </w:rPr>
            </w:pPr>
            <w:r>
              <w:rPr>
                <w:rFonts w:ascii="Times New Roman" w:hAnsi="Times New Roman"/>
                <w:sz w:val="24"/>
                <w:szCs w:val="24"/>
                <w:lang w:eastAsia="ru-RU"/>
              </w:rPr>
              <w:t>"Осуществление первичного воинского учета на территориях,   где отсутствуют военные комиссариаты»</w:t>
            </w:r>
          </w:p>
        </w:tc>
        <w:tc>
          <w:tcPr>
            <w:tcW w:w="1387" w:type="dxa"/>
            <w:gridSpan w:val="3"/>
            <w:tcBorders>
              <w:top w:val="nil"/>
              <w:left w:val="nil"/>
              <w:bottom w:val="nil"/>
              <w:right w:val="single" w:sz="6" w:space="0" w:color="00000A"/>
            </w:tcBorders>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1813" w:type="dxa"/>
            <w:gridSpan w:val="4"/>
            <w:tcBorders>
              <w:top w:val="nil"/>
              <w:left w:val="nil"/>
              <w:bottom w:val="nil"/>
              <w:right w:val="single" w:sz="6" w:space="0" w:color="00000A"/>
            </w:tcBorders>
            <w:tcMar>
              <w:top w:w="0" w:type="dxa"/>
              <w:left w:w="115" w:type="dxa"/>
              <w:bottom w:w="0" w:type="dxa"/>
              <w:right w:w="115" w:type="dxa"/>
            </w:tcMar>
          </w:tcPr>
          <w:p w:rsidR="004C125A" w:rsidRDefault="004C125A">
            <w:pPr>
              <w:jc w:val="center"/>
              <w:rPr>
                <w:rFonts w:ascii="Times New Roman" w:hAnsi="Times New Roman"/>
                <w:bCs/>
                <w:sz w:val="24"/>
                <w:szCs w:val="24"/>
                <w:lang w:eastAsia="ru-RU"/>
              </w:rPr>
            </w:pPr>
          </w:p>
          <w:p w:rsidR="004C125A" w:rsidRDefault="004C125A">
            <w:pPr>
              <w:jc w:val="center"/>
            </w:pPr>
            <w:r>
              <w:rPr>
                <w:rFonts w:ascii="Times New Roman" w:hAnsi="Times New Roman"/>
                <w:bCs/>
                <w:sz w:val="24"/>
                <w:szCs w:val="24"/>
                <w:lang w:eastAsia="ru-RU"/>
              </w:rPr>
              <w:t>169,1</w:t>
            </w:r>
          </w:p>
        </w:tc>
        <w:tc>
          <w:tcPr>
            <w:tcW w:w="1671" w:type="dxa"/>
            <w:tcBorders>
              <w:top w:val="nil"/>
              <w:left w:val="nil"/>
              <w:bottom w:val="nil"/>
              <w:right w:val="single" w:sz="6" w:space="0" w:color="00000A"/>
            </w:tcBorders>
            <w:tcMar>
              <w:top w:w="0" w:type="dxa"/>
              <w:left w:w="115" w:type="dxa"/>
              <w:bottom w:w="0" w:type="dxa"/>
              <w:right w:w="115" w:type="dxa"/>
            </w:tcMar>
          </w:tcPr>
          <w:p w:rsidR="004C125A" w:rsidRDefault="004C125A">
            <w:pPr>
              <w:jc w:val="center"/>
              <w:rPr>
                <w:rFonts w:ascii="Times New Roman" w:hAnsi="Times New Roman"/>
                <w:bCs/>
                <w:sz w:val="24"/>
                <w:szCs w:val="24"/>
                <w:lang w:eastAsia="ru-RU"/>
              </w:rPr>
            </w:pPr>
          </w:p>
          <w:p w:rsidR="004C125A" w:rsidRDefault="00BE22B0">
            <w:pPr>
              <w:jc w:val="center"/>
            </w:pPr>
            <w:r>
              <w:rPr>
                <w:rFonts w:ascii="Times New Roman" w:hAnsi="Times New Roman"/>
                <w:bCs/>
                <w:sz w:val="24"/>
                <w:szCs w:val="24"/>
                <w:lang w:eastAsia="ru-RU"/>
              </w:rPr>
              <w:t>206,6</w:t>
            </w:r>
          </w:p>
        </w:tc>
        <w:tc>
          <w:tcPr>
            <w:tcW w:w="1798" w:type="dxa"/>
            <w:tcBorders>
              <w:top w:val="nil"/>
              <w:left w:val="nil"/>
              <w:bottom w:val="nil"/>
              <w:right w:val="single" w:sz="6" w:space="0" w:color="00000A"/>
            </w:tcBorders>
            <w:tcMar>
              <w:top w:w="0" w:type="dxa"/>
              <w:left w:w="115" w:type="dxa"/>
              <w:bottom w:w="0" w:type="dxa"/>
              <w:right w:w="115" w:type="dxa"/>
            </w:tcMar>
          </w:tcPr>
          <w:p w:rsidR="004C125A" w:rsidRDefault="004C125A">
            <w:pPr>
              <w:jc w:val="center"/>
              <w:rPr>
                <w:rFonts w:ascii="Times New Roman" w:hAnsi="Times New Roman"/>
                <w:bCs/>
                <w:sz w:val="24"/>
                <w:szCs w:val="24"/>
                <w:lang w:eastAsia="ru-RU"/>
              </w:rPr>
            </w:pPr>
          </w:p>
          <w:p w:rsidR="004C125A" w:rsidRDefault="00BE22B0">
            <w:pPr>
              <w:jc w:val="center"/>
              <w:rPr>
                <w:rFonts w:ascii="Times New Roman" w:hAnsi="Times New Roman"/>
              </w:rPr>
            </w:pPr>
            <w:r>
              <w:rPr>
                <w:rFonts w:ascii="Times New Roman" w:hAnsi="Times New Roman"/>
              </w:rPr>
              <w:t>224</w:t>
            </w:r>
            <w:r w:rsidR="004C125A">
              <w:rPr>
                <w:rFonts w:ascii="Times New Roman" w:hAnsi="Times New Roman"/>
              </w:rPr>
              <w:t>,8</w:t>
            </w:r>
          </w:p>
        </w:tc>
      </w:tr>
      <w:tr w:rsidR="004C125A" w:rsidTr="00991196">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rsidR="004C125A" w:rsidRDefault="004C125A">
            <w:pPr>
              <w:spacing w:after="0" w:line="240" w:lineRule="auto"/>
              <w:rPr>
                <w:rFonts w:ascii="Times New Roman" w:hAnsi="Times New Roman"/>
                <w:sz w:val="24"/>
                <w:szCs w:val="24"/>
                <w:lang w:eastAsia="ru-RU"/>
              </w:rPr>
            </w:pPr>
            <w:r>
              <w:rPr>
                <w:rFonts w:ascii="Times New Roman" w:hAnsi="Times New Roman"/>
                <w:sz w:val="24"/>
                <w:szCs w:val="24"/>
                <w:lang w:eastAsia="ru-RU"/>
              </w:rPr>
              <w:t>Средства федерального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BE22B0">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600,5</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169,1</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BE22B0">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206,6</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BE22B0">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224</w:t>
            </w:r>
            <w:r w:rsidR="004C125A">
              <w:rPr>
                <w:rFonts w:ascii="Times New Roman" w:hAnsi="Times New Roman"/>
                <w:sz w:val="24"/>
                <w:szCs w:val="24"/>
                <w:lang w:eastAsia="ru-RU"/>
              </w:rPr>
              <w:t>,8</w:t>
            </w:r>
          </w:p>
        </w:tc>
      </w:tr>
      <w:tr w:rsidR="004C125A" w:rsidTr="00991196">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bCs/>
                <w:iCs/>
                <w:sz w:val="24"/>
                <w:szCs w:val="24"/>
                <w:lang w:eastAsia="ru-RU"/>
              </w:rPr>
              <w:t>Средства областного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0,00</w:t>
            </w:r>
          </w:p>
        </w:tc>
      </w:tr>
      <w:tr w:rsidR="004C125A" w:rsidTr="00991196">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bCs/>
                <w:iCs/>
                <w:sz w:val="24"/>
                <w:szCs w:val="24"/>
                <w:lang w:eastAsia="ru-RU"/>
              </w:rPr>
              <w:t>Средства местного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0,00</w:t>
            </w:r>
          </w:p>
        </w:tc>
      </w:tr>
      <w:tr w:rsidR="004C125A" w:rsidTr="00991196">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2.1.</w:t>
            </w: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tbl>
            <w:tblPr>
              <w:tblW w:w="11235" w:type="dxa"/>
              <w:tblLayout w:type="fixed"/>
              <w:tblLook w:val="04A0"/>
            </w:tblPr>
            <w:tblGrid>
              <w:gridCol w:w="6576"/>
              <w:gridCol w:w="1140"/>
              <w:gridCol w:w="780"/>
              <w:gridCol w:w="800"/>
              <w:gridCol w:w="1939"/>
            </w:tblGrid>
            <w:tr w:rsidR="004C125A">
              <w:trPr>
                <w:trHeight w:val="80"/>
              </w:trPr>
              <w:tc>
                <w:tcPr>
                  <w:tcW w:w="6580" w:type="dxa"/>
                  <w:vAlign w:val="bottom"/>
                  <w:hideMark/>
                </w:tcPr>
                <w:p w:rsidR="004C125A" w:rsidRDefault="004C125A">
                  <w:pPr>
                    <w:spacing w:after="0" w:line="240" w:lineRule="auto"/>
                    <w:rPr>
                      <w:rFonts w:ascii="Times New Roman" w:hAnsi="Times New Roman"/>
                      <w:sz w:val="24"/>
                      <w:szCs w:val="24"/>
                      <w:lang w:eastAsia="ru-RU"/>
                    </w:rPr>
                  </w:pPr>
                  <w:r>
                    <w:rPr>
                      <w:rFonts w:ascii="Times New Roman" w:hAnsi="Times New Roman"/>
                      <w:sz w:val="24"/>
                      <w:szCs w:val="24"/>
                      <w:lang w:eastAsia="ru-RU"/>
                    </w:rPr>
                    <w:t>Задача №1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tc>
              <w:tc>
                <w:tcPr>
                  <w:tcW w:w="1140" w:type="dxa"/>
                  <w:noWrap/>
                  <w:vAlign w:val="bottom"/>
                  <w:hideMark/>
                </w:tcPr>
                <w:p w:rsidR="004C125A" w:rsidRDefault="004C125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012</w:t>
                  </w:r>
                </w:p>
              </w:tc>
              <w:tc>
                <w:tcPr>
                  <w:tcW w:w="780" w:type="dxa"/>
                  <w:noWrap/>
                  <w:vAlign w:val="bottom"/>
                  <w:hideMark/>
                </w:tcPr>
                <w:p w:rsidR="004C125A" w:rsidRDefault="004C125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02</w:t>
                  </w:r>
                </w:p>
              </w:tc>
              <w:tc>
                <w:tcPr>
                  <w:tcW w:w="800" w:type="dxa"/>
                  <w:noWrap/>
                  <w:vAlign w:val="bottom"/>
                  <w:hideMark/>
                </w:tcPr>
                <w:p w:rsidR="004C125A" w:rsidRDefault="004C125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03</w:t>
                  </w:r>
                </w:p>
              </w:tc>
              <w:tc>
                <w:tcPr>
                  <w:tcW w:w="1940" w:type="dxa"/>
                  <w:noWrap/>
                  <w:vAlign w:val="bottom"/>
                  <w:hideMark/>
                </w:tcPr>
                <w:p w:rsidR="004C125A" w:rsidRDefault="004C125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24 0 03 00000</w:t>
                  </w:r>
                </w:p>
              </w:tc>
            </w:tr>
          </w:tbl>
          <w:p w:rsidR="004C125A" w:rsidRDefault="004C125A">
            <w:pPr>
              <w:spacing w:after="0" w:line="240" w:lineRule="auto"/>
              <w:rPr>
                <w:rFonts w:eastAsia="Calibri"/>
                <w:sz w:val="20"/>
                <w:szCs w:val="20"/>
                <w:lang w:eastAsia="ru-RU"/>
              </w:rPr>
            </w:pP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BE22B0">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600,5</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169,1</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BE22B0">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206,6</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BE22B0">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224,8</w:t>
            </w:r>
          </w:p>
        </w:tc>
      </w:tr>
      <w:tr w:rsidR="00BE22B0" w:rsidTr="00991196">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E22B0" w:rsidRDefault="00BE22B0">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BE22B0" w:rsidRDefault="00BE22B0">
            <w:pPr>
              <w:spacing w:before="100" w:beforeAutospacing="1" w:after="100" w:afterAutospacing="1" w:line="90" w:lineRule="atLeast"/>
              <w:rPr>
                <w:rFonts w:ascii="Times New Roman" w:hAnsi="Times New Roman"/>
                <w:sz w:val="24"/>
                <w:szCs w:val="24"/>
                <w:lang w:eastAsia="ru-RU"/>
              </w:rPr>
            </w:pPr>
            <w:r>
              <w:rPr>
                <w:rFonts w:ascii="Times New Roman" w:hAnsi="Times New Roman"/>
                <w:iCs/>
                <w:sz w:val="24"/>
                <w:szCs w:val="24"/>
                <w:lang w:eastAsia="ru-RU"/>
              </w:rPr>
              <w:t>Средства федерального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E22B0" w:rsidRDefault="00BE22B0" w:rsidP="00BE22B0">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600,5</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E22B0" w:rsidRDefault="00BE22B0" w:rsidP="00BE22B0">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169,1</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E22B0" w:rsidRDefault="00BE22B0" w:rsidP="00BE22B0">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206,6</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E22B0" w:rsidRDefault="00BE22B0" w:rsidP="00BE22B0">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224,8</w:t>
            </w:r>
          </w:p>
        </w:tc>
      </w:tr>
      <w:tr w:rsidR="004C125A" w:rsidTr="00991196">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iCs/>
                <w:sz w:val="24"/>
                <w:szCs w:val="24"/>
                <w:lang w:eastAsia="ru-RU"/>
              </w:rPr>
              <w:t>Средства областного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iCs/>
                <w:sz w:val="24"/>
                <w:szCs w:val="24"/>
                <w:lang w:eastAsia="ru-RU"/>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iCs/>
                <w:sz w:val="24"/>
                <w:szCs w:val="24"/>
                <w:lang w:eastAsia="ru-RU"/>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iCs/>
                <w:sz w:val="24"/>
                <w:szCs w:val="24"/>
                <w:lang w:eastAsia="ru-RU"/>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iCs/>
                <w:sz w:val="24"/>
                <w:szCs w:val="24"/>
                <w:lang w:eastAsia="ru-RU"/>
              </w:rPr>
              <w:t>0,00</w:t>
            </w:r>
          </w:p>
        </w:tc>
      </w:tr>
      <w:tr w:rsidR="004C125A" w:rsidTr="00991196">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iCs/>
                <w:sz w:val="24"/>
                <w:szCs w:val="24"/>
                <w:lang w:eastAsia="ru-RU"/>
              </w:rPr>
              <w:t>Средства местного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iCs/>
                <w:sz w:val="24"/>
                <w:szCs w:val="24"/>
                <w:lang w:eastAsia="ru-RU"/>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iCs/>
                <w:sz w:val="24"/>
                <w:szCs w:val="24"/>
                <w:lang w:eastAsia="ru-RU"/>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iCs/>
                <w:sz w:val="24"/>
                <w:szCs w:val="24"/>
                <w:lang w:eastAsia="ru-RU"/>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iCs/>
                <w:sz w:val="24"/>
                <w:szCs w:val="24"/>
                <w:lang w:eastAsia="ru-RU"/>
              </w:rPr>
              <w:t>0,00</w:t>
            </w:r>
          </w:p>
        </w:tc>
      </w:tr>
      <w:tr w:rsidR="00BE22B0" w:rsidTr="00991196">
        <w:trPr>
          <w:trHeight w:val="390"/>
          <w:tblCellSpacing w:w="15" w:type="dxa"/>
        </w:trPr>
        <w:tc>
          <w:tcPr>
            <w:tcW w:w="806"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E22B0" w:rsidRDefault="00BE22B0">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2.1.1.</w:t>
            </w:r>
          </w:p>
        </w:tc>
        <w:tc>
          <w:tcPr>
            <w:tcW w:w="6491" w:type="dxa"/>
            <w:tcBorders>
              <w:top w:val="nil"/>
              <w:left w:val="nil"/>
              <w:bottom w:val="single" w:sz="6" w:space="0" w:color="00000A"/>
              <w:right w:val="single" w:sz="6" w:space="0" w:color="00000A"/>
            </w:tcBorders>
            <w:tcMar>
              <w:top w:w="0" w:type="dxa"/>
              <w:left w:w="0" w:type="dxa"/>
              <w:bottom w:w="0" w:type="dxa"/>
              <w:right w:w="115" w:type="dxa"/>
            </w:tcMar>
            <w:vAlign w:val="center"/>
            <w:hideMark/>
          </w:tcPr>
          <w:p w:rsidR="00BE22B0" w:rsidRDefault="00BE22B0">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Содержание специалиста по первичному воинскому учёту</w:t>
            </w:r>
          </w:p>
        </w:tc>
        <w:tc>
          <w:tcPr>
            <w:tcW w:w="1387" w:type="dxa"/>
            <w:gridSpan w:val="3"/>
            <w:tcBorders>
              <w:top w:val="nil"/>
              <w:left w:val="nil"/>
              <w:bottom w:val="single" w:sz="6" w:space="0" w:color="00000A"/>
              <w:right w:val="single" w:sz="6" w:space="0" w:color="00000A"/>
            </w:tcBorders>
            <w:tcMar>
              <w:top w:w="0" w:type="dxa"/>
              <w:left w:w="115" w:type="dxa"/>
              <w:bottom w:w="0" w:type="dxa"/>
              <w:right w:w="115" w:type="dxa"/>
            </w:tcMar>
            <w:vAlign w:val="center"/>
            <w:hideMark/>
          </w:tcPr>
          <w:p w:rsidR="00BE22B0" w:rsidRDefault="00BE22B0" w:rsidP="00BE22B0">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600,5</w:t>
            </w:r>
          </w:p>
        </w:tc>
        <w:tc>
          <w:tcPr>
            <w:tcW w:w="1813" w:type="dxa"/>
            <w:gridSpan w:val="4"/>
            <w:tcBorders>
              <w:top w:val="nil"/>
              <w:left w:val="nil"/>
              <w:bottom w:val="single" w:sz="6" w:space="0" w:color="00000A"/>
              <w:right w:val="single" w:sz="6" w:space="0" w:color="00000A"/>
            </w:tcBorders>
            <w:tcMar>
              <w:top w:w="0" w:type="dxa"/>
              <w:left w:w="115" w:type="dxa"/>
              <w:bottom w:w="0" w:type="dxa"/>
              <w:right w:w="115" w:type="dxa"/>
            </w:tcMar>
            <w:vAlign w:val="center"/>
            <w:hideMark/>
          </w:tcPr>
          <w:p w:rsidR="00BE22B0" w:rsidRDefault="00BE22B0" w:rsidP="00BE22B0">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169,1</w:t>
            </w:r>
          </w:p>
        </w:tc>
        <w:tc>
          <w:tcPr>
            <w:tcW w:w="1671" w:type="dxa"/>
            <w:tcBorders>
              <w:top w:val="nil"/>
              <w:left w:val="nil"/>
              <w:bottom w:val="single" w:sz="6" w:space="0" w:color="00000A"/>
              <w:right w:val="single" w:sz="6" w:space="0" w:color="00000A"/>
            </w:tcBorders>
            <w:tcMar>
              <w:top w:w="0" w:type="dxa"/>
              <w:left w:w="115" w:type="dxa"/>
              <w:bottom w:w="0" w:type="dxa"/>
              <w:right w:w="115" w:type="dxa"/>
            </w:tcMar>
            <w:vAlign w:val="center"/>
            <w:hideMark/>
          </w:tcPr>
          <w:p w:rsidR="00BE22B0" w:rsidRDefault="00BE22B0" w:rsidP="00BE22B0">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206,6</w:t>
            </w:r>
          </w:p>
        </w:tc>
        <w:tc>
          <w:tcPr>
            <w:tcW w:w="1798" w:type="dxa"/>
            <w:tcBorders>
              <w:top w:val="nil"/>
              <w:left w:val="nil"/>
              <w:bottom w:val="single" w:sz="6" w:space="0" w:color="00000A"/>
              <w:right w:val="single" w:sz="6" w:space="0" w:color="00000A"/>
            </w:tcBorders>
            <w:tcMar>
              <w:top w:w="0" w:type="dxa"/>
              <w:left w:w="115" w:type="dxa"/>
              <w:bottom w:w="0" w:type="dxa"/>
              <w:right w:w="115" w:type="dxa"/>
            </w:tcMar>
            <w:vAlign w:val="center"/>
            <w:hideMark/>
          </w:tcPr>
          <w:p w:rsidR="00BE22B0" w:rsidRDefault="00BE22B0" w:rsidP="00BE22B0">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224,8</w:t>
            </w:r>
          </w:p>
        </w:tc>
      </w:tr>
      <w:tr w:rsidR="00BE22B0" w:rsidTr="00991196">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E22B0" w:rsidRDefault="00BE22B0">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BE22B0" w:rsidRDefault="00BE22B0">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Средства федерального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E22B0" w:rsidRDefault="00BE22B0" w:rsidP="00BE22B0">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600,5</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E22B0" w:rsidRDefault="00BE22B0" w:rsidP="00BE22B0">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169,1</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E22B0" w:rsidRDefault="00BE22B0" w:rsidP="00BE22B0">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206,6</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E22B0" w:rsidRDefault="00BE22B0" w:rsidP="00BE22B0">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224,8</w:t>
            </w:r>
          </w:p>
        </w:tc>
      </w:tr>
      <w:tr w:rsidR="004C125A" w:rsidTr="00991196">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Средства областного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                 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              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 xml:space="preserve">            0,00</w:t>
            </w:r>
          </w:p>
        </w:tc>
      </w:tr>
      <w:tr w:rsidR="004C125A" w:rsidTr="00991196">
        <w:trPr>
          <w:trHeight w:val="90"/>
          <w:tblCellSpacing w:w="15" w:type="dxa"/>
        </w:trPr>
        <w:tc>
          <w:tcPr>
            <w:tcW w:w="806"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6491"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1387" w:type="dxa"/>
            <w:gridSpan w:val="3"/>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0,00</w:t>
            </w:r>
          </w:p>
        </w:tc>
        <w:tc>
          <w:tcPr>
            <w:tcW w:w="1813" w:type="dxa"/>
            <w:gridSpan w:val="4"/>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                 0,00</w:t>
            </w:r>
          </w:p>
        </w:tc>
        <w:tc>
          <w:tcPr>
            <w:tcW w:w="1671" w:type="dxa"/>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 xml:space="preserve">              0,00</w:t>
            </w:r>
          </w:p>
        </w:tc>
        <w:tc>
          <w:tcPr>
            <w:tcW w:w="1798" w:type="dxa"/>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 xml:space="preserve">            0,00</w:t>
            </w:r>
          </w:p>
        </w:tc>
      </w:tr>
      <w:tr w:rsidR="004C125A" w:rsidTr="00991196">
        <w:trPr>
          <w:trHeight w:val="90"/>
          <w:tblCellSpacing w:w="15" w:type="dxa"/>
        </w:trPr>
        <w:tc>
          <w:tcPr>
            <w:tcW w:w="806"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6491"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1387" w:type="dxa"/>
            <w:gridSpan w:val="3"/>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1813" w:type="dxa"/>
            <w:gridSpan w:val="4"/>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1671" w:type="dxa"/>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1798" w:type="dxa"/>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r>
      <w:tr w:rsidR="004C125A" w:rsidTr="00991196">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r>
      <w:tr w:rsidR="004C125A" w:rsidTr="00991196">
        <w:trPr>
          <w:trHeight w:val="645"/>
          <w:tblCellSpacing w:w="15" w:type="dxa"/>
        </w:trPr>
        <w:tc>
          <w:tcPr>
            <w:tcW w:w="806"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C125A" w:rsidRDefault="004C125A">
            <w:pPr>
              <w:spacing w:before="100" w:beforeAutospacing="1" w:after="100" w:afterAutospacing="1" w:line="240" w:lineRule="auto"/>
              <w:rPr>
                <w:rFonts w:ascii="Times New Roman" w:hAnsi="Times New Roman"/>
                <w:b/>
                <w:bCs/>
                <w:sz w:val="24"/>
                <w:szCs w:val="24"/>
                <w:lang w:eastAsia="ru-RU"/>
              </w:rPr>
            </w:pPr>
            <w:r>
              <w:rPr>
                <w:rFonts w:ascii="Times New Roman" w:hAnsi="Times New Roman"/>
                <w:b/>
                <w:bCs/>
                <w:sz w:val="24"/>
                <w:szCs w:val="24"/>
                <w:lang w:eastAsia="ru-RU"/>
              </w:rPr>
              <w:lastRenderedPageBreak/>
              <w:t>3.</w:t>
            </w:r>
          </w:p>
        </w:tc>
        <w:tc>
          <w:tcPr>
            <w:tcW w:w="6491" w:type="dxa"/>
            <w:tcBorders>
              <w:top w:val="nil"/>
              <w:left w:val="nil"/>
              <w:bottom w:val="single" w:sz="6" w:space="0" w:color="00000A"/>
              <w:right w:val="single" w:sz="6" w:space="0" w:color="00000A"/>
            </w:tcBorders>
            <w:tcMar>
              <w:top w:w="0" w:type="dxa"/>
              <w:left w:w="0" w:type="dxa"/>
              <w:bottom w:w="0" w:type="dxa"/>
              <w:right w:w="115" w:type="dxa"/>
            </w:tcMar>
            <w:hideMark/>
          </w:tcPr>
          <w:p w:rsidR="004C125A" w:rsidRDefault="004C125A">
            <w:pPr>
              <w:rPr>
                <w:rFonts w:ascii="Times New Roman" w:eastAsia="Calibri" w:hAnsi="Times New Roman"/>
                <w:sz w:val="24"/>
                <w:szCs w:val="24"/>
              </w:rPr>
            </w:pPr>
            <w:r>
              <w:rPr>
                <w:rFonts w:ascii="Times New Roman" w:hAnsi="Times New Roman"/>
                <w:sz w:val="24"/>
                <w:szCs w:val="24"/>
              </w:rPr>
              <w:t xml:space="preserve">Основное мероприятие  № 2  </w:t>
            </w:r>
          </w:p>
          <w:p w:rsidR="004C125A" w:rsidRDefault="004C125A">
            <w:pPr>
              <w:rPr>
                <w:rFonts w:ascii="Times New Roman" w:hAnsi="Times New Roman"/>
                <w:sz w:val="24"/>
                <w:szCs w:val="24"/>
              </w:rPr>
            </w:pPr>
            <w:r>
              <w:rPr>
                <w:rFonts w:ascii="Times New Roman" w:hAnsi="Times New Roman"/>
                <w:sz w:val="24"/>
                <w:szCs w:val="24"/>
              </w:rPr>
              <w:t>«</w:t>
            </w:r>
            <w:r>
              <w:rPr>
                <w:rFonts w:ascii="Times New Roman" w:eastAsia="Calibri" w:hAnsi="Times New Roman"/>
                <w:color w:val="000000"/>
                <w:kern w:val="3"/>
                <w:sz w:val="24"/>
                <w:szCs w:val="24"/>
                <w:lang w:bidi="en-US"/>
              </w:rPr>
              <w:t>Государственная регистрация актов гражданского состояния</w:t>
            </w:r>
            <w:r>
              <w:rPr>
                <w:rFonts w:ascii="Times New Roman" w:hAnsi="Times New Roman"/>
                <w:sz w:val="24"/>
                <w:szCs w:val="24"/>
              </w:rPr>
              <w:t>»</w:t>
            </w:r>
          </w:p>
        </w:tc>
        <w:tc>
          <w:tcPr>
            <w:tcW w:w="1387" w:type="dxa"/>
            <w:gridSpan w:val="3"/>
            <w:tcBorders>
              <w:top w:val="nil"/>
              <w:left w:val="nil"/>
              <w:bottom w:val="single" w:sz="6" w:space="0" w:color="00000A"/>
              <w:right w:val="single" w:sz="6" w:space="0" w:color="00000A"/>
            </w:tcBorders>
            <w:tcMar>
              <w:top w:w="0" w:type="dxa"/>
              <w:left w:w="115" w:type="dxa"/>
              <w:bottom w:w="0" w:type="dxa"/>
              <w:right w:w="115" w:type="dxa"/>
            </w:tcMar>
            <w:vAlign w:val="center"/>
            <w:hideMark/>
          </w:tcPr>
          <w:p w:rsidR="004C125A" w:rsidRDefault="00BE22B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28,7</w:t>
            </w:r>
          </w:p>
        </w:tc>
        <w:tc>
          <w:tcPr>
            <w:tcW w:w="1813" w:type="dxa"/>
            <w:gridSpan w:val="4"/>
            <w:tcBorders>
              <w:top w:val="nil"/>
              <w:left w:val="nil"/>
              <w:bottom w:val="single" w:sz="6" w:space="0" w:color="00000A"/>
              <w:right w:val="single" w:sz="6" w:space="0" w:color="00000A"/>
            </w:tcBorders>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13,4</w:t>
            </w:r>
          </w:p>
        </w:tc>
        <w:tc>
          <w:tcPr>
            <w:tcW w:w="1671" w:type="dxa"/>
            <w:tcBorders>
              <w:top w:val="nil"/>
              <w:left w:val="nil"/>
              <w:bottom w:val="single" w:sz="6" w:space="0" w:color="00000A"/>
              <w:right w:val="single" w:sz="6" w:space="0" w:color="00000A"/>
            </w:tcBorders>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15,3</w:t>
            </w:r>
          </w:p>
        </w:tc>
        <w:tc>
          <w:tcPr>
            <w:tcW w:w="1798" w:type="dxa"/>
            <w:tcBorders>
              <w:top w:val="nil"/>
              <w:left w:val="nil"/>
              <w:bottom w:val="single" w:sz="6" w:space="0" w:color="00000A"/>
              <w:right w:val="single" w:sz="6" w:space="0" w:color="00000A"/>
            </w:tcBorders>
            <w:tcMar>
              <w:top w:w="0" w:type="dxa"/>
              <w:left w:w="115" w:type="dxa"/>
              <w:bottom w:w="0" w:type="dxa"/>
              <w:right w:w="115" w:type="dxa"/>
            </w:tcMar>
            <w:vAlign w:val="center"/>
            <w:hideMark/>
          </w:tcPr>
          <w:p w:rsidR="004C125A" w:rsidRDefault="00BE22B0">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w:t>
            </w:r>
          </w:p>
        </w:tc>
      </w:tr>
      <w:tr w:rsidR="004C125A" w:rsidTr="00991196">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rsidR="004C125A" w:rsidRDefault="004C125A">
            <w:pPr>
              <w:spacing w:after="0" w:line="240" w:lineRule="auto"/>
              <w:rPr>
                <w:rFonts w:ascii="Times New Roman" w:hAnsi="Times New Roman"/>
                <w:sz w:val="24"/>
                <w:szCs w:val="24"/>
                <w:lang w:eastAsia="ru-RU"/>
              </w:rPr>
            </w:pPr>
            <w:r>
              <w:rPr>
                <w:rFonts w:ascii="Times New Roman" w:hAnsi="Times New Roman"/>
                <w:sz w:val="24"/>
                <w:szCs w:val="24"/>
                <w:lang w:eastAsia="ru-RU"/>
              </w:rPr>
              <w:t>Средства федерального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BE22B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28,7</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13,4</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15,3</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BE22B0">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w:t>
            </w:r>
          </w:p>
        </w:tc>
      </w:tr>
      <w:tr w:rsidR="004C125A" w:rsidTr="00991196">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bCs/>
                <w:iCs/>
                <w:sz w:val="24"/>
                <w:szCs w:val="24"/>
                <w:lang w:eastAsia="ru-RU"/>
              </w:rPr>
              <w:t>Средства областного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0,00</w:t>
            </w:r>
          </w:p>
        </w:tc>
      </w:tr>
      <w:tr w:rsidR="004C125A" w:rsidTr="00991196">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bCs/>
                <w:iCs/>
                <w:sz w:val="24"/>
                <w:szCs w:val="24"/>
                <w:lang w:eastAsia="ru-RU"/>
              </w:rPr>
              <w:t>Средства местного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0,00</w:t>
            </w:r>
          </w:p>
        </w:tc>
      </w:tr>
      <w:tr w:rsidR="004C125A" w:rsidTr="00991196">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3.1.</w:t>
            </w: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tbl>
            <w:tblPr>
              <w:tblW w:w="11235" w:type="dxa"/>
              <w:tblLayout w:type="fixed"/>
              <w:tblLook w:val="04A0"/>
            </w:tblPr>
            <w:tblGrid>
              <w:gridCol w:w="6576"/>
              <w:gridCol w:w="1140"/>
              <w:gridCol w:w="780"/>
              <w:gridCol w:w="800"/>
              <w:gridCol w:w="1939"/>
            </w:tblGrid>
            <w:tr w:rsidR="004C125A">
              <w:trPr>
                <w:trHeight w:val="80"/>
              </w:trPr>
              <w:tc>
                <w:tcPr>
                  <w:tcW w:w="6580" w:type="dxa"/>
                  <w:vAlign w:val="bottom"/>
                  <w:hideMark/>
                </w:tcPr>
                <w:p w:rsidR="004C125A" w:rsidRDefault="004C125A">
                  <w:pPr>
                    <w:spacing w:after="0" w:line="240" w:lineRule="auto"/>
                    <w:rPr>
                      <w:rFonts w:ascii="Times New Roman" w:hAnsi="Times New Roman"/>
                      <w:sz w:val="24"/>
                      <w:szCs w:val="24"/>
                      <w:lang w:eastAsia="ru-RU"/>
                    </w:rPr>
                  </w:pPr>
                  <w:r>
                    <w:rPr>
                      <w:rFonts w:ascii="Times New Roman" w:hAnsi="Times New Roman"/>
                      <w:sz w:val="24"/>
                      <w:szCs w:val="24"/>
                      <w:lang w:eastAsia="ru-RU"/>
                    </w:rPr>
                    <w:t>Задача №1 «</w:t>
                  </w:r>
                  <w:r>
                    <w:rPr>
                      <w:rFonts w:ascii="Times New Roman" w:eastAsia="Calibri" w:hAnsi="Times New Roman"/>
                      <w:color w:val="000000"/>
                      <w:kern w:val="3"/>
                      <w:sz w:val="24"/>
                      <w:szCs w:val="24"/>
                      <w:lang w:bidi="en-US"/>
                    </w:rPr>
                    <w:t>Государственная регистрация актов гражданского состояния</w:t>
                  </w:r>
                  <w:r>
                    <w:rPr>
                      <w:rFonts w:ascii="Times New Roman" w:hAnsi="Times New Roman"/>
                      <w:sz w:val="24"/>
                      <w:szCs w:val="24"/>
                    </w:rPr>
                    <w:t>»</w:t>
                  </w:r>
                </w:p>
              </w:tc>
              <w:tc>
                <w:tcPr>
                  <w:tcW w:w="1140" w:type="dxa"/>
                  <w:noWrap/>
                  <w:vAlign w:val="bottom"/>
                  <w:hideMark/>
                </w:tcPr>
                <w:p w:rsidR="004C125A" w:rsidRDefault="004C125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012</w:t>
                  </w:r>
                </w:p>
              </w:tc>
              <w:tc>
                <w:tcPr>
                  <w:tcW w:w="780" w:type="dxa"/>
                  <w:noWrap/>
                  <w:vAlign w:val="bottom"/>
                  <w:hideMark/>
                </w:tcPr>
                <w:p w:rsidR="004C125A" w:rsidRDefault="004C125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02</w:t>
                  </w:r>
                </w:p>
              </w:tc>
              <w:tc>
                <w:tcPr>
                  <w:tcW w:w="800" w:type="dxa"/>
                  <w:noWrap/>
                  <w:vAlign w:val="bottom"/>
                  <w:hideMark/>
                </w:tcPr>
                <w:p w:rsidR="004C125A" w:rsidRDefault="004C125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03</w:t>
                  </w:r>
                </w:p>
              </w:tc>
              <w:tc>
                <w:tcPr>
                  <w:tcW w:w="1940" w:type="dxa"/>
                  <w:noWrap/>
                  <w:vAlign w:val="bottom"/>
                  <w:hideMark/>
                </w:tcPr>
                <w:p w:rsidR="004C125A" w:rsidRDefault="004C125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24 0 03 00000</w:t>
                  </w:r>
                </w:p>
              </w:tc>
            </w:tr>
          </w:tbl>
          <w:p w:rsidR="004C125A" w:rsidRDefault="004C125A">
            <w:pPr>
              <w:spacing w:after="0" w:line="240" w:lineRule="auto"/>
              <w:rPr>
                <w:rFonts w:eastAsia="Calibri"/>
                <w:sz w:val="20"/>
                <w:szCs w:val="20"/>
                <w:lang w:eastAsia="ru-RU"/>
              </w:rPr>
            </w:pP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BE22B0">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28,7</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13,4</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15,3</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BE22B0">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w:t>
            </w:r>
          </w:p>
        </w:tc>
      </w:tr>
      <w:tr w:rsidR="004C125A" w:rsidTr="00991196">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iCs/>
                <w:sz w:val="24"/>
                <w:szCs w:val="24"/>
                <w:lang w:eastAsia="ru-RU"/>
              </w:rPr>
              <w:t>Средства федерального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BE22B0">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28,7</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13,4</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15,3</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BE22B0">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w:t>
            </w:r>
          </w:p>
        </w:tc>
      </w:tr>
      <w:tr w:rsidR="004C125A" w:rsidTr="00991196">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iCs/>
                <w:sz w:val="24"/>
                <w:szCs w:val="24"/>
                <w:lang w:eastAsia="ru-RU"/>
              </w:rPr>
              <w:t>Средства областного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iCs/>
                <w:sz w:val="24"/>
                <w:szCs w:val="24"/>
                <w:lang w:eastAsia="ru-RU"/>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iCs/>
                <w:sz w:val="24"/>
                <w:szCs w:val="24"/>
                <w:lang w:eastAsia="ru-RU"/>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iCs/>
                <w:sz w:val="24"/>
                <w:szCs w:val="24"/>
                <w:lang w:eastAsia="ru-RU"/>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iCs/>
                <w:sz w:val="24"/>
                <w:szCs w:val="24"/>
                <w:lang w:eastAsia="ru-RU"/>
              </w:rPr>
              <w:t>0,00</w:t>
            </w:r>
          </w:p>
        </w:tc>
      </w:tr>
      <w:tr w:rsidR="004C125A" w:rsidTr="00991196">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iCs/>
                <w:sz w:val="24"/>
                <w:szCs w:val="24"/>
                <w:lang w:eastAsia="ru-RU"/>
              </w:rPr>
              <w:t>Средства местного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iCs/>
                <w:sz w:val="24"/>
                <w:szCs w:val="24"/>
                <w:lang w:eastAsia="ru-RU"/>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iCs/>
                <w:sz w:val="24"/>
                <w:szCs w:val="24"/>
                <w:lang w:eastAsia="ru-RU"/>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iCs/>
                <w:sz w:val="24"/>
                <w:szCs w:val="24"/>
                <w:lang w:eastAsia="ru-RU"/>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iCs/>
                <w:sz w:val="24"/>
                <w:szCs w:val="24"/>
                <w:lang w:eastAsia="ru-RU"/>
              </w:rPr>
              <w:t>0,00</w:t>
            </w:r>
          </w:p>
        </w:tc>
      </w:tr>
      <w:tr w:rsidR="004C125A" w:rsidTr="00991196">
        <w:trPr>
          <w:trHeight w:val="390"/>
          <w:tblCellSpacing w:w="15" w:type="dxa"/>
        </w:trPr>
        <w:tc>
          <w:tcPr>
            <w:tcW w:w="806"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4C125A" w:rsidRDefault="004C125A">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3.1.1.</w:t>
            </w:r>
          </w:p>
        </w:tc>
        <w:tc>
          <w:tcPr>
            <w:tcW w:w="6491" w:type="dxa"/>
            <w:tcBorders>
              <w:top w:val="nil"/>
              <w:left w:val="nil"/>
              <w:bottom w:val="single" w:sz="6" w:space="0" w:color="00000A"/>
              <w:right w:val="single" w:sz="6" w:space="0" w:color="00000A"/>
            </w:tcBorders>
            <w:tcMar>
              <w:top w:w="0" w:type="dxa"/>
              <w:left w:w="0" w:type="dxa"/>
              <w:bottom w:w="0" w:type="dxa"/>
              <w:right w:w="115" w:type="dxa"/>
            </w:tcMar>
            <w:vAlign w:val="center"/>
            <w:hideMark/>
          </w:tcPr>
          <w:p w:rsidR="004C125A" w:rsidRDefault="004C125A">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Организация работы по своевременной, полной государственной регистрации актов гражданского состояния на территории поселения;</w:t>
            </w:r>
          </w:p>
        </w:tc>
        <w:tc>
          <w:tcPr>
            <w:tcW w:w="1387" w:type="dxa"/>
            <w:gridSpan w:val="3"/>
            <w:tcBorders>
              <w:top w:val="nil"/>
              <w:left w:val="nil"/>
              <w:bottom w:val="single" w:sz="6" w:space="0" w:color="00000A"/>
              <w:right w:val="single" w:sz="6" w:space="0" w:color="00000A"/>
            </w:tcBorders>
            <w:tcMar>
              <w:top w:w="0" w:type="dxa"/>
              <w:left w:w="115" w:type="dxa"/>
              <w:bottom w:w="0" w:type="dxa"/>
              <w:right w:w="115" w:type="dxa"/>
            </w:tcMar>
            <w:vAlign w:val="center"/>
            <w:hideMark/>
          </w:tcPr>
          <w:p w:rsidR="004C125A" w:rsidRDefault="00BE22B0">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28,7</w:t>
            </w:r>
          </w:p>
        </w:tc>
        <w:tc>
          <w:tcPr>
            <w:tcW w:w="1813" w:type="dxa"/>
            <w:gridSpan w:val="4"/>
            <w:tcBorders>
              <w:top w:val="nil"/>
              <w:left w:val="nil"/>
              <w:bottom w:val="single" w:sz="6" w:space="0" w:color="00000A"/>
              <w:right w:val="single" w:sz="6" w:space="0" w:color="00000A"/>
            </w:tcBorders>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13,4</w:t>
            </w:r>
          </w:p>
        </w:tc>
        <w:tc>
          <w:tcPr>
            <w:tcW w:w="1671" w:type="dxa"/>
            <w:tcBorders>
              <w:top w:val="nil"/>
              <w:left w:val="nil"/>
              <w:bottom w:val="single" w:sz="6" w:space="0" w:color="00000A"/>
              <w:right w:val="single" w:sz="6" w:space="0" w:color="00000A"/>
            </w:tcBorders>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15,3</w:t>
            </w:r>
          </w:p>
        </w:tc>
        <w:tc>
          <w:tcPr>
            <w:tcW w:w="1798" w:type="dxa"/>
            <w:tcBorders>
              <w:top w:val="nil"/>
              <w:left w:val="nil"/>
              <w:bottom w:val="single" w:sz="6" w:space="0" w:color="00000A"/>
              <w:right w:val="single" w:sz="6" w:space="0" w:color="00000A"/>
            </w:tcBorders>
            <w:tcMar>
              <w:top w:w="0" w:type="dxa"/>
              <w:left w:w="115" w:type="dxa"/>
              <w:bottom w:w="0" w:type="dxa"/>
              <w:right w:w="115" w:type="dxa"/>
            </w:tcMar>
            <w:vAlign w:val="center"/>
            <w:hideMark/>
          </w:tcPr>
          <w:p w:rsidR="004C125A" w:rsidRDefault="00BE22B0">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w:t>
            </w:r>
          </w:p>
        </w:tc>
      </w:tr>
      <w:tr w:rsidR="004C125A" w:rsidTr="00991196">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Средства федерального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BE22B0">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28,7</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13,4</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15,3</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BE22B0">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w:t>
            </w:r>
          </w:p>
        </w:tc>
      </w:tr>
      <w:tr w:rsidR="004C125A" w:rsidTr="00991196">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Средства областного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                 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              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 xml:space="preserve">            0,00</w:t>
            </w:r>
          </w:p>
        </w:tc>
      </w:tr>
      <w:tr w:rsidR="004C125A" w:rsidTr="00991196">
        <w:trPr>
          <w:trHeight w:val="90"/>
          <w:tblCellSpacing w:w="15" w:type="dxa"/>
        </w:trPr>
        <w:tc>
          <w:tcPr>
            <w:tcW w:w="806"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6491"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1387" w:type="dxa"/>
            <w:gridSpan w:val="3"/>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0,00</w:t>
            </w:r>
          </w:p>
        </w:tc>
        <w:tc>
          <w:tcPr>
            <w:tcW w:w="1813" w:type="dxa"/>
            <w:gridSpan w:val="4"/>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                 0,00</w:t>
            </w:r>
          </w:p>
        </w:tc>
        <w:tc>
          <w:tcPr>
            <w:tcW w:w="1671" w:type="dxa"/>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 xml:space="preserve">              0,00</w:t>
            </w:r>
          </w:p>
        </w:tc>
        <w:tc>
          <w:tcPr>
            <w:tcW w:w="1798" w:type="dxa"/>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 xml:space="preserve">            0,00</w:t>
            </w:r>
          </w:p>
        </w:tc>
      </w:tr>
      <w:tr w:rsidR="004C125A" w:rsidTr="00991196">
        <w:trPr>
          <w:trHeight w:val="90"/>
          <w:tblCellSpacing w:w="15" w:type="dxa"/>
        </w:trPr>
        <w:tc>
          <w:tcPr>
            <w:tcW w:w="806"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6491"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1387" w:type="dxa"/>
            <w:gridSpan w:val="3"/>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1813" w:type="dxa"/>
            <w:gridSpan w:val="4"/>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1671" w:type="dxa"/>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c>
          <w:tcPr>
            <w:tcW w:w="1798" w:type="dxa"/>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4C125A" w:rsidRDefault="004C125A">
            <w:pPr>
              <w:spacing w:after="0" w:line="240" w:lineRule="auto"/>
              <w:rPr>
                <w:rFonts w:eastAsia="Calibri"/>
                <w:sz w:val="20"/>
                <w:szCs w:val="20"/>
                <w:lang w:eastAsia="ru-RU"/>
              </w:rPr>
            </w:pPr>
          </w:p>
        </w:tc>
      </w:tr>
    </w:tbl>
    <w:p w:rsidR="00991196" w:rsidRDefault="00991196" w:rsidP="00991196">
      <w:pPr>
        <w:spacing w:before="100" w:beforeAutospacing="1" w:after="100" w:afterAutospacing="1" w:line="240" w:lineRule="auto"/>
        <w:ind w:firstLine="562"/>
        <w:jc w:val="center"/>
        <w:rPr>
          <w:rFonts w:ascii="Times New Roman" w:hAnsi="Times New Roman"/>
          <w:sz w:val="24"/>
          <w:szCs w:val="24"/>
          <w:lang w:eastAsia="ru-RU"/>
        </w:rPr>
      </w:pPr>
      <w:r>
        <w:rPr>
          <w:rFonts w:ascii="Times New Roman" w:hAnsi="Times New Roman"/>
          <w:b/>
          <w:bCs/>
          <w:sz w:val="24"/>
          <w:szCs w:val="24"/>
          <w:lang w:eastAsia="ru-RU"/>
        </w:rPr>
        <w:t>Ожидаемые результаты реализации Подпрограммы</w:t>
      </w:r>
    </w:p>
    <w:p w:rsidR="00991196" w:rsidRDefault="00991196" w:rsidP="00991196">
      <w:pPr>
        <w:spacing w:before="100" w:beforeAutospacing="1" w:after="100" w:afterAutospacing="1" w:line="240" w:lineRule="auto"/>
        <w:ind w:firstLine="605"/>
        <w:jc w:val="both"/>
        <w:rPr>
          <w:rFonts w:ascii="Times New Roman" w:hAnsi="Times New Roman"/>
          <w:sz w:val="24"/>
          <w:szCs w:val="24"/>
          <w:lang w:eastAsia="ru-RU"/>
        </w:rPr>
      </w:pPr>
      <w:r>
        <w:rPr>
          <w:rFonts w:ascii="Times New Roman" w:hAnsi="Times New Roman"/>
          <w:sz w:val="24"/>
          <w:szCs w:val="24"/>
          <w:lang w:eastAsia="ru-RU"/>
        </w:rPr>
        <w:t>Реализация мероприятия Подпрограммы позволит:</w:t>
      </w:r>
    </w:p>
    <w:p w:rsidR="00991196" w:rsidRDefault="00991196" w:rsidP="00991196">
      <w:pPr>
        <w:spacing w:before="100" w:beforeAutospacing="1" w:after="100" w:afterAutospacing="1" w:line="240" w:lineRule="auto"/>
        <w:ind w:left="-426" w:firstLine="605"/>
        <w:jc w:val="both"/>
        <w:rPr>
          <w:rFonts w:ascii="Times New Roman" w:hAnsi="Times New Roman"/>
          <w:sz w:val="24"/>
          <w:szCs w:val="24"/>
          <w:lang w:eastAsia="ru-RU"/>
        </w:rPr>
      </w:pPr>
      <w:r>
        <w:rPr>
          <w:rFonts w:ascii="Times New Roman" w:hAnsi="Times New Roman"/>
          <w:sz w:val="24"/>
          <w:szCs w:val="24"/>
          <w:lang w:eastAsia="ru-RU"/>
        </w:rPr>
        <w:t>- обеспечить повышение полноты и достоверность данных состояния воинского учета и бронирования граждан, пребывающих в запасе;</w:t>
      </w:r>
    </w:p>
    <w:p w:rsidR="00991196" w:rsidRDefault="00991196" w:rsidP="00991196">
      <w:pPr>
        <w:spacing w:before="100" w:beforeAutospacing="1" w:after="100" w:afterAutospacing="1" w:line="240" w:lineRule="auto"/>
        <w:ind w:firstLine="605"/>
        <w:jc w:val="both"/>
        <w:rPr>
          <w:rFonts w:ascii="Times New Roman" w:hAnsi="Times New Roman"/>
          <w:sz w:val="24"/>
          <w:szCs w:val="24"/>
          <w:lang w:eastAsia="ru-RU"/>
        </w:rPr>
      </w:pPr>
      <w:r>
        <w:rPr>
          <w:rFonts w:ascii="Times New Roman" w:hAnsi="Times New Roman"/>
          <w:sz w:val="24"/>
          <w:szCs w:val="24"/>
          <w:lang w:eastAsia="ru-RU"/>
        </w:rPr>
        <w:t>- обеспечить повышение персональной ответственности руководителей организаций за проведение работы по воинскому учету и бронированию граждан;</w:t>
      </w:r>
    </w:p>
    <w:p w:rsidR="00991196" w:rsidRDefault="00991196" w:rsidP="00991196">
      <w:pPr>
        <w:spacing w:before="100" w:beforeAutospacing="1" w:after="100" w:afterAutospacing="1" w:line="240" w:lineRule="auto"/>
        <w:ind w:firstLine="605"/>
        <w:jc w:val="both"/>
        <w:rPr>
          <w:rFonts w:ascii="Times New Roman" w:hAnsi="Times New Roman"/>
          <w:sz w:val="24"/>
          <w:szCs w:val="24"/>
          <w:lang w:eastAsia="ru-RU"/>
        </w:rPr>
      </w:pPr>
      <w:r>
        <w:rPr>
          <w:rFonts w:ascii="Times New Roman" w:hAnsi="Times New Roman"/>
          <w:sz w:val="24"/>
          <w:szCs w:val="24"/>
          <w:lang w:eastAsia="ru-RU"/>
        </w:rPr>
        <w:t>- обеспечить исполнение обязанностей по обеспечению исполнения гражданами воинской обязанности должностными лицами государственной власти, органов местного самоуправления и организаций.</w:t>
      </w:r>
    </w:p>
    <w:p w:rsidR="004C125A" w:rsidRDefault="00991196" w:rsidP="00991196">
      <w:pPr>
        <w:spacing w:before="100" w:beforeAutospacing="1" w:after="100" w:afterAutospacing="1" w:line="240" w:lineRule="auto"/>
        <w:ind w:firstLine="605"/>
        <w:jc w:val="both"/>
        <w:rPr>
          <w:rFonts w:ascii="Times New Roman" w:hAnsi="Times New Roman"/>
          <w:b/>
          <w:bCs/>
          <w:sz w:val="24"/>
          <w:szCs w:val="24"/>
          <w:lang w:eastAsia="ru-RU"/>
        </w:rPr>
      </w:pPr>
      <w:r>
        <w:rPr>
          <w:rFonts w:ascii="Times New Roman" w:hAnsi="Times New Roman"/>
          <w:sz w:val="24"/>
          <w:szCs w:val="24"/>
        </w:rPr>
        <w:t>-  увеличить  долю  заявителей, удовлетворенных качеством оказанных государственных услуг.</w:t>
      </w:r>
    </w:p>
    <w:p w:rsidR="004C125A" w:rsidRDefault="004C125A" w:rsidP="004C125A">
      <w:pPr>
        <w:spacing w:after="0" w:line="240" w:lineRule="auto"/>
        <w:rPr>
          <w:rFonts w:ascii="Times New Roman" w:hAnsi="Times New Roman"/>
          <w:b/>
          <w:bCs/>
          <w:sz w:val="24"/>
          <w:szCs w:val="24"/>
          <w:lang w:eastAsia="ru-RU"/>
        </w:rPr>
        <w:sectPr w:rsidR="004C125A" w:rsidSect="00991196">
          <w:pgSz w:w="16838" w:h="11906" w:orient="landscape"/>
          <w:pgMar w:top="1134" w:right="395" w:bottom="851" w:left="1134" w:header="709" w:footer="709" w:gutter="0"/>
          <w:pgNumType w:start="1" w:chapStyle="1"/>
          <w:cols w:space="720"/>
        </w:sectPr>
      </w:pPr>
    </w:p>
    <w:p w:rsidR="004C125A" w:rsidRDefault="004C125A" w:rsidP="004C125A">
      <w:pPr>
        <w:spacing w:after="0" w:line="240" w:lineRule="auto"/>
        <w:jc w:val="center"/>
        <w:rPr>
          <w:rFonts w:ascii="Times New Roman" w:hAnsi="Times New Roman"/>
          <w:sz w:val="20"/>
          <w:szCs w:val="20"/>
        </w:rPr>
      </w:pPr>
      <w:r>
        <w:rPr>
          <w:rFonts w:ascii="Times New Roman" w:hAnsi="Times New Roman"/>
          <w:sz w:val="20"/>
          <w:szCs w:val="20"/>
        </w:rPr>
        <w:lastRenderedPageBreak/>
        <w:t>Паспорт подпрограммы</w:t>
      </w:r>
    </w:p>
    <w:p w:rsidR="004C125A" w:rsidRDefault="004C125A" w:rsidP="004C125A">
      <w:pPr>
        <w:spacing w:after="0" w:line="240" w:lineRule="auto"/>
        <w:jc w:val="center"/>
        <w:rPr>
          <w:rFonts w:ascii="Times New Roman" w:hAnsi="Times New Roman"/>
          <w:b/>
          <w:sz w:val="20"/>
          <w:szCs w:val="20"/>
        </w:rPr>
      </w:pPr>
      <w:r>
        <w:rPr>
          <w:rFonts w:ascii="Times New Roman" w:hAnsi="Times New Roman"/>
          <w:b/>
          <w:sz w:val="20"/>
          <w:szCs w:val="20"/>
        </w:rPr>
        <w:t xml:space="preserve"> «Поддержка молодых семей </w:t>
      </w:r>
      <w:proofErr w:type="spellStart"/>
      <w:r>
        <w:rPr>
          <w:rFonts w:ascii="Times New Roman" w:hAnsi="Times New Roman"/>
          <w:b/>
          <w:sz w:val="20"/>
          <w:szCs w:val="20"/>
        </w:rPr>
        <w:t>Крючковского</w:t>
      </w:r>
      <w:proofErr w:type="spellEnd"/>
      <w:r>
        <w:rPr>
          <w:rFonts w:ascii="Times New Roman" w:hAnsi="Times New Roman"/>
          <w:b/>
          <w:sz w:val="20"/>
          <w:szCs w:val="20"/>
        </w:rPr>
        <w:t xml:space="preserve"> сельсовета в приобретении (строительстве) жилья на   2017 -2019гг.» далее - Подпрограмма</w:t>
      </w:r>
    </w:p>
    <w:p w:rsidR="004C125A" w:rsidRDefault="004C125A" w:rsidP="004C125A">
      <w:pPr>
        <w:spacing w:after="0" w:line="240" w:lineRule="auto"/>
        <w:jc w:val="center"/>
        <w:rPr>
          <w:rFonts w:ascii="Times New Roman" w:hAnsi="Times New Roman"/>
          <w:sz w:val="20"/>
          <w:szCs w:val="20"/>
        </w:rPr>
      </w:pPr>
    </w:p>
    <w:tbl>
      <w:tblPr>
        <w:tblW w:w="9600" w:type="dxa"/>
        <w:tblInd w:w="108" w:type="dxa"/>
        <w:tblLayout w:type="fixed"/>
        <w:tblLook w:val="04A0"/>
      </w:tblPr>
      <w:tblGrid>
        <w:gridCol w:w="2447"/>
        <w:gridCol w:w="7153"/>
      </w:tblGrid>
      <w:tr w:rsidR="004C125A" w:rsidTr="004C125A">
        <w:trPr>
          <w:trHeight w:val="775"/>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4C125A" w:rsidRDefault="004C125A">
            <w:pPr>
              <w:autoSpaceDE w:val="0"/>
              <w:autoSpaceDN w:val="0"/>
              <w:adjustRightInd w:val="0"/>
              <w:jc w:val="center"/>
              <w:rPr>
                <w:rFonts w:ascii="Times New Roman" w:hAnsi="Times New Roman"/>
                <w:sz w:val="20"/>
                <w:szCs w:val="20"/>
              </w:rPr>
            </w:pPr>
            <w:r>
              <w:rPr>
                <w:rFonts w:ascii="Times New Roman" w:hAnsi="Times New Roman"/>
                <w:sz w:val="20"/>
                <w:szCs w:val="20"/>
              </w:rPr>
              <w:t>Ответственный</w:t>
            </w:r>
            <w:r>
              <w:rPr>
                <w:rFonts w:ascii="Times New Roman" w:hAnsi="Times New Roman"/>
                <w:sz w:val="20"/>
                <w:szCs w:val="20"/>
              </w:rPr>
              <w:br/>
              <w:t>исполнитель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rsidR="004C125A" w:rsidRDefault="004C125A">
            <w:pPr>
              <w:pStyle w:val="af6"/>
              <w:spacing w:line="276" w:lineRule="auto"/>
              <w:rPr>
                <w:rFonts w:ascii="Times New Roman" w:hAnsi="Times New Roman"/>
                <w:sz w:val="20"/>
                <w:szCs w:val="20"/>
                <w:lang w:eastAsia="en-US"/>
              </w:rPr>
            </w:pPr>
            <w:r>
              <w:rPr>
                <w:rFonts w:ascii="Times New Roman" w:hAnsi="Times New Roman"/>
                <w:sz w:val="20"/>
                <w:szCs w:val="20"/>
                <w:lang w:eastAsia="en-US"/>
              </w:rPr>
              <w:t xml:space="preserve">Администрация   </w:t>
            </w:r>
            <w:proofErr w:type="spellStart"/>
            <w:r>
              <w:rPr>
                <w:rFonts w:ascii="Times New Roman" w:hAnsi="Times New Roman"/>
                <w:sz w:val="20"/>
                <w:szCs w:val="20"/>
                <w:lang w:eastAsia="en-US"/>
              </w:rPr>
              <w:t>Крючковского</w:t>
            </w:r>
            <w:proofErr w:type="spellEnd"/>
            <w:r>
              <w:rPr>
                <w:rFonts w:ascii="Times New Roman" w:hAnsi="Times New Roman"/>
                <w:sz w:val="20"/>
                <w:szCs w:val="20"/>
                <w:lang w:eastAsia="en-US"/>
              </w:rPr>
              <w:t xml:space="preserve"> сельсовета</w:t>
            </w:r>
          </w:p>
        </w:tc>
      </w:tr>
      <w:tr w:rsidR="004C125A" w:rsidTr="004C125A">
        <w:trPr>
          <w:trHeight w:val="685"/>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4C125A" w:rsidRDefault="004C125A">
            <w:pPr>
              <w:autoSpaceDE w:val="0"/>
              <w:autoSpaceDN w:val="0"/>
              <w:adjustRightInd w:val="0"/>
              <w:jc w:val="center"/>
              <w:rPr>
                <w:rFonts w:ascii="Times New Roman" w:hAnsi="Times New Roman"/>
                <w:sz w:val="20"/>
                <w:szCs w:val="20"/>
              </w:rPr>
            </w:pPr>
            <w:r>
              <w:rPr>
                <w:rFonts w:ascii="Times New Roman" w:hAnsi="Times New Roman"/>
                <w:sz w:val="20"/>
                <w:szCs w:val="20"/>
              </w:rPr>
              <w:t>Участники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rsidR="004C125A" w:rsidRDefault="004C125A">
            <w:pPr>
              <w:pStyle w:val="af6"/>
              <w:spacing w:line="276" w:lineRule="auto"/>
              <w:rPr>
                <w:rFonts w:ascii="Times New Roman" w:hAnsi="Times New Roman"/>
                <w:sz w:val="20"/>
                <w:szCs w:val="20"/>
                <w:lang w:eastAsia="en-US"/>
              </w:rPr>
            </w:pPr>
            <w:r>
              <w:rPr>
                <w:rFonts w:ascii="Times New Roman" w:hAnsi="Times New Roman"/>
                <w:sz w:val="20"/>
                <w:szCs w:val="20"/>
                <w:lang w:eastAsia="en-US"/>
              </w:rPr>
              <w:t>отсутствуют</w:t>
            </w:r>
          </w:p>
        </w:tc>
      </w:tr>
      <w:tr w:rsidR="004C125A" w:rsidTr="004C125A">
        <w:trPr>
          <w:trHeight w:val="1461"/>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4C125A" w:rsidRDefault="004C125A">
            <w:pPr>
              <w:autoSpaceDE w:val="0"/>
              <w:autoSpaceDN w:val="0"/>
              <w:adjustRightInd w:val="0"/>
              <w:jc w:val="center"/>
              <w:rPr>
                <w:rFonts w:ascii="Times New Roman" w:hAnsi="Times New Roman"/>
                <w:sz w:val="20"/>
                <w:szCs w:val="20"/>
              </w:rPr>
            </w:pPr>
            <w:r>
              <w:rPr>
                <w:rFonts w:ascii="Times New Roman" w:hAnsi="Times New Roman"/>
                <w:sz w:val="20"/>
                <w:szCs w:val="20"/>
              </w:rPr>
              <w:t>Цель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tcPr>
          <w:p w:rsidR="004C125A" w:rsidRDefault="004C125A">
            <w:pPr>
              <w:spacing w:line="240" w:lineRule="auto"/>
              <w:ind w:left="34"/>
              <w:rPr>
                <w:rFonts w:ascii="Times New Roman" w:hAnsi="Times New Roman"/>
                <w:sz w:val="20"/>
                <w:szCs w:val="20"/>
              </w:rPr>
            </w:pPr>
            <w:r>
              <w:rPr>
                <w:rFonts w:ascii="Times New Roman" w:hAnsi="Times New Roman"/>
                <w:sz w:val="20"/>
                <w:szCs w:val="20"/>
              </w:rPr>
              <w:t xml:space="preserve"> Поддержка   молодых   семей, признанных     в   установленном порядке,  нуждающимися в улучшении жилищных  условий,  в решении жилищной проблемы  в  целях  улучшения демографической   ситуации   в    муниципальном образовании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w:t>
            </w:r>
          </w:p>
          <w:p w:rsidR="004C125A" w:rsidRDefault="004C125A">
            <w:pPr>
              <w:pStyle w:val="af6"/>
              <w:spacing w:line="276" w:lineRule="auto"/>
              <w:rPr>
                <w:rFonts w:ascii="Times New Roman" w:hAnsi="Times New Roman"/>
                <w:sz w:val="20"/>
                <w:szCs w:val="20"/>
                <w:lang w:eastAsia="en-US"/>
              </w:rPr>
            </w:pPr>
          </w:p>
        </w:tc>
      </w:tr>
      <w:tr w:rsidR="004C125A" w:rsidTr="004C125A">
        <w:trPr>
          <w:trHeight w:val="350"/>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4C125A" w:rsidRDefault="004C125A">
            <w:pPr>
              <w:autoSpaceDE w:val="0"/>
              <w:autoSpaceDN w:val="0"/>
              <w:adjustRightInd w:val="0"/>
              <w:jc w:val="center"/>
              <w:rPr>
                <w:rFonts w:ascii="Times New Roman" w:hAnsi="Times New Roman"/>
                <w:sz w:val="20"/>
                <w:szCs w:val="20"/>
                <w:lang w:val="en-US"/>
              </w:rPr>
            </w:pPr>
            <w:r>
              <w:rPr>
                <w:rFonts w:ascii="Times New Roman" w:hAnsi="Times New Roman"/>
                <w:sz w:val="20"/>
                <w:szCs w:val="20"/>
              </w:rPr>
              <w:t>Задачи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rsidR="004C125A" w:rsidRDefault="004C125A">
            <w:pPr>
              <w:overflowPunct w:val="0"/>
              <w:autoSpaceDE w:val="0"/>
              <w:autoSpaceDN w:val="0"/>
              <w:adjustRightInd w:val="0"/>
              <w:spacing w:line="240" w:lineRule="auto"/>
              <w:textAlignment w:val="baseline"/>
              <w:rPr>
                <w:rFonts w:ascii="Times New Roman" w:hAnsi="Times New Roman"/>
                <w:color w:val="000000"/>
                <w:sz w:val="20"/>
                <w:szCs w:val="20"/>
              </w:rPr>
            </w:pPr>
            <w:r>
              <w:rPr>
                <w:rFonts w:ascii="Times New Roman" w:hAnsi="Times New Roman"/>
                <w:color w:val="000000"/>
                <w:sz w:val="20"/>
                <w:szCs w:val="20"/>
              </w:rPr>
              <w:t xml:space="preserve">Создание условий для повышения доступности приобретения жилья молодыми семьями;  создание мотивации у молодых семей в части рождения детей через механизм первоочередного предоставления социальной выплаты на приобретение (строительство) жилья многодетным молодым семьям </w:t>
            </w:r>
          </w:p>
          <w:p w:rsidR="004C125A" w:rsidRDefault="004C125A">
            <w:pPr>
              <w:pStyle w:val="af6"/>
              <w:spacing w:line="276" w:lineRule="auto"/>
              <w:rPr>
                <w:rFonts w:ascii="Times New Roman" w:hAnsi="Times New Roman"/>
                <w:sz w:val="20"/>
                <w:szCs w:val="20"/>
                <w:lang w:eastAsia="en-US"/>
              </w:rPr>
            </w:pPr>
            <w:r>
              <w:rPr>
                <w:rFonts w:ascii="Times New Roman" w:hAnsi="Times New Roman"/>
                <w:sz w:val="20"/>
                <w:szCs w:val="20"/>
                <w:lang w:eastAsia="en-US"/>
              </w:rPr>
              <w:t xml:space="preserve"> </w:t>
            </w:r>
          </w:p>
        </w:tc>
      </w:tr>
      <w:tr w:rsidR="004C125A" w:rsidTr="004C125A">
        <w:trPr>
          <w:trHeight w:val="920"/>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4C125A" w:rsidRDefault="004C125A">
            <w:pPr>
              <w:autoSpaceDE w:val="0"/>
              <w:autoSpaceDN w:val="0"/>
              <w:adjustRightInd w:val="0"/>
              <w:jc w:val="center"/>
              <w:rPr>
                <w:rFonts w:ascii="Times New Roman" w:hAnsi="Times New Roman"/>
                <w:sz w:val="20"/>
                <w:szCs w:val="20"/>
              </w:rPr>
            </w:pPr>
            <w:r>
              <w:rPr>
                <w:rFonts w:ascii="Times New Roman" w:hAnsi="Times New Roman"/>
                <w:sz w:val="20"/>
                <w:szCs w:val="20"/>
              </w:rPr>
              <w:t>Показатели (индикаторы)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rsidR="004C125A" w:rsidRDefault="004C125A">
            <w:pPr>
              <w:pStyle w:val="af6"/>
              <w:spacing w:line="276" w:lineRule="auto"/>
              <w:rPr>
                <w:rFonts w:ascii="Times New Roman" w:hAnsi="Times New Roman"/>
                <w:sz w:val="20"/>
                <w:szCs w:val="20"/>
                <w:lang w:eastAsia="en-US"/>
              </w:rPr>
            </w:pPr>
            <w:r>
              <w:rPr>
                <w:rFonts w:ascii="Times New Roman" w:hAnsi="Times New Roman"/>
                <w:sz w:val="20"/>
                <w:szCs w:val="20"/>
                <w:lang w:eastAsia="en-US"/>
              </w:rPr>
              <w:t>Количество молодых семей, улучивших жилищные условия с помощью предоставленных социальных выплат</w:t>
            </w:r>
          </w:p>
        </w:tc>
      </w:tr>
      <w:tr w:rsidR="004C125A" w:rsidTr="004C125A">
        <w:trPr>
          <w:trHeight w:val="350"/>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4C125A" w:rsidRDefault="004C125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Сроки и этапы реализации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rsidR="004C125A" w:rsidRDefault="004C125A">
            <w:pPr>
              <w:spacing w:after="0" w:line="240" w:lineRule="auto"/>
              <w:rPr>
                <w:rFonts w:ascii="Times New Roman" w:hAnsi="Times New Roman"/>
                <w:sz w:val="20"/>
                <w:szCs w:val="20"/>
              </w:rPr>
            </w:pPr>
            <w:r>
              <w:rPr>
                <w:rFonts w:ascii="Times New Roman" w:hAnsi="Times New Roman"/>
                <w:sz w:val="20"/>
                <w:szCs w:val="20"/>
              </w:rPr>
              <w:t>2017-2019 годы</w:t>
            </w:r>
          </w:p>
        </w:tc>
      </w:tr>
      <w:tr w:rsidR="004C125A" w:rsidTr="004C125A">
        <w:trPr>
          <w:trHeight w:val="2059"/>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4C125A" w:rsidRDefault="004C125A">
            <w:pPr>
              <w:tabs>
                <w:tab w:val="center" w:pos="4677"/>
                <w:tab w:val="right" w:pos="9355"/>
              </w:tabs>
              <w:spacing w:after="0" w:line="240" w:lineRule="auto"/>
              <w:jc w:val="center"/>
              <w:rPr>
                <w:rFonts w:ascii="Times New Roman" w:hAnsi="Times New Roman"/>
                <w:sz w:val="20"/>
                <w:szCs w:val="20"/>
              </w:rPr>
            </w:pPr>
            <w:r>
              <w:rPr>
                <w:rFonts w:ascii="Times New Roman" w:hAnsi="Times New Roman"/>
                <w:sz w:val="20"/>
                <w:szCs w:val="20"/>
              </w:rPr>
              <w:t>Объемы бюджетных ассигнований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tcPr>
          <w:p w:rsidR="004C125A" w:rsidRDefault="004C125A">
            <w:pPr>
              <w:spacing w:after="0"/>
              <w:jc w:val="both"/>
              <w:rPr>
                <w:rFonts w:ascii="Times New Roman" w:hAnsi="Times New Roman"/>
                <w:sz w:val="20"/>
                <w:szCs w:val="20"/>
              </w:rPr>
            </w:pPr>
            <w:r>
              <w:rPr>
                <w:rFonts w:ascii="Times New Roman" w:hAnsi="Times New Roman"/>
                <w:sz w:val="20"/>
                <w:szCs w:val="20"/>
              </w:rPr>
              <w:t>Объем ассигнований местного бюджета подпрограммы в 2017 – 2019 годах составляет</w:t>
            </w:r>
            <w:r>
              <w:rPr>
                <w:rFonts w:ascii="Times New Roman" w:eastAsia="SimSun" w:hAnsi="Times New Roman"/>
                <w:kern w:val="2"/>
                <w:sz w:val="20"/>
                <w:szCs w:val="20"/>
              </w:rPr>
              <w:t xml:space="preserve"> 2700</w:t>
            </w:r>
            <w:r>
              <w:rPr>
                <w:rFonts w:ascii="Times New Roman" w:hAnsi="Times New Roman"/>
                <w:sz w:val="20"/>
                <w:szCs w:val="20"/>
              </w:rPr>
              <w:t xml:space="preserve"> тыс. рублей, в том числе:</w:t>
            </w:r>
          </w:p>
          <w:p w:rsidR="004C125A" w:rsidRDefault="004C125A">
            <w:pPr>
              <w:spacing w:after="0" w:line="240" w:lineRule="auto"/>
              <w:rPr>
                <w:rFonts w:ascii="Times New Roman" w:hAnsi="Times New Roman"/>
                <w:sz w:val="20"/>
                <w:szCs w:val="20"/>
              </w:rPr>
            </w:pPr>
            <w:r>
              <w:rPr>
                <w:rFonts w:ascii="Times New Roman" w:hAnsi="Times New Roman"/>
                <w:sz w:val="20"/>
                <w:szCs w:val="20"/>
              </w:rPr>
              <w:t>2017 год – 2700,0 тыс. рублей;</w:t>
            </w:r>
          </w:p>
          <w:p w:rsidR="004C125A" w:rsidRDefault="004C125A">
            <w:pPr>
              <w:spacing w:after="0" w:line="240" w:lineRule="auto"/>
              <w:rPr>
                <w:rFonts w:ascii="Times New Roman" w:eastAsia="SimSun" w:hAnsi="Times New Roman"/>
                <w:kern w:val="2"/>
                <w:sz w:val="20"/>
                <w:szCs w:val="20"/>
              </w:rPr>
            </w:pPr>
            <w:r>
              <w:rPr>
                <w:rFonts w:ascii="Times New Roman" w:eastAsia="SimSun" w:hAnsi="Times New Roman"/>
                <w:kern w:val="2"/>
                <w:sz w:val="20"/>
                <w:szCs w:val="20"/>
              </w:rPr>
              <w:t>2018 год – 0,0</w:t>
            </w:r>
          </w:p>
          <w:p w:rsidR="004C125A" w:rsidRDefault="004C125A">
            <w:pPr>
              <w:spacing w:after="0" w:line="240" w:lineRule="auto"/>
              <w:rPr>
                <w:rFonts w:ascii="Times New Roman" w:eastAsia="SimSun" w:hAnsi="Times New Roman"/>
                <w:kern w:val="2"/>
                <w:sz w:val="20"/>
                <w:szCs w:val="20"/>
              </w:rPr>
            </w:pPr>
            <w:r>
              <w:rPr>
                <w:rFonts w:ascii="Times New Roman" w:eastAsia="SimSun" w:hAnsi="Times New Roman"/>
                <w:kern w:val="2"/>
                <w:sz w:val="20"/>
                <w:szCs w:val="20"/>
              </w:rPr>
              <w:t>2019 год – 0,0</w:t>
            </w:r>
          </w:p>
          <w:p w:rsidR="004C125A" w:rsidRDefault="004C125A">
            <w:pPr>
              <w:spacing w:after="0" w:line="240" w:lineRule="auto"/>
              <w:rPr>
                <w:rFonts w:ascii="Times New Roman" w:eastAsia="SimSun" w:hAnsi="Times New Roman"/>
                <w:kern w:val="2"/>
                <w:sz w:val="20"/>
                <w:szCs w:val="20"/>
              </w:rPr>
            </w:pPr>
          </w:p>
          <w:p w:rsidR="004C125A" w:rsidRDefault="004C125A">
            <w:pPr>
              <w:tabs>
                <w:tab w:val="center" w:pos="4677"/>
                <w:tab w:val="right" w:pos="9355"/>
              </w:tabs>
              <w:rPr>
                <w:rFonts w:ascii="Times New Roman" w:hAnsi="Times New Roman"/>
                <w:sz w:val="20"/>
                <w:szCs w:val="20"/>
              </w:rPr>
            </w:pPr>
            <w:r>
              <w:rPr>
                <w:rFonts w:ascii="Times New Roman" w:hAnsi="Times New Roman"/>
                <w:sz w:val="20"/>
                <w:szCs w:val="20"/>
              </w:rPr>
              <w:t>Объем финансирования подпрограммы может уточняться ежегодно при утверждении бюджетов всех уровней</w:t>
            </w:r>
            <w:r>
              <w:rPr>
                <w:sz w:val="20"/>
                <w:szCs w:val="20"/>
              </w:rPr>
              <w:t>.</w:t>
            </w:r>
          </w:p>
        </w:tc>
      </w:tr>
      <w:tr w:rsidR="004C125A" w:rsidTr="004C125A">
        <w:trPr>
          <w:trHeight w:val="386"/>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4C125A" w:rsidRDefault="004C125A">
            <w:pPr>
              <w:pStyle w:val="af6"/>
              <w:spacing w:line="276" w:lineRule="auto"/>
              <w:jc w:val="center"/>
              <w:rPr>
                <w:rFonts w:ascii="Times New Roman" w:hAnsi="Times New Roman"/>
                <w:sz w:val="20"/>
                <w:szCs w:val="20"/>
                <w:lang w:eastAsia="en-US"/>
              </w:rPr>
            </w:pPr>
            <w:r>
              <w:rPr>
                <w:rFonts w:ascii="Times New Roman" w:hAnsi="Times New Roman"/>
                <w:sz w:val="20"/>
                <w:szCs w:val="20"/>
                <w:lang w:eastAsia="en-US"/>
              </w:rPr>
              <w:t>Ожидаемые результаты реализации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rsidR="004C125A" w:rsidRDefault="004C125A">
            <w:pPr>
              <w:pStyle w:val="af6"/>
              <w:spacing w:line="276" w:lineRule="auto"/>
              <w:rPr>
                <w:rFonts w:ascii="Times New Roman" w:hAnsi="Times New Roman"/>
                <w:sz w:val="20"/>
                <w:szCs w:val="20"/>
                <w:lang w:eastAsia="en-US"/>
              </w:rPr>
            </w:pPr>
            <w:r>
              <w:rPr>
                <w:rFonts w:ascii="Times New Roman" w:hAnsi="Times New Roman"/>
                <w:sz w:val="20"/>
                <w:szCs w:val="20"/>
                <w:lang w:eastAsia="en-US"/>
              </w:rPr>
              <w:t>Повышение уровня обеспеченности жилищных условий молодых семей;</w:t>
            </w:r>
          </w:p>
          <w:p w:rsidR="004C125A" w:rsidRDefault="004C125A">
            <w:pPr>
              <w:pStyle w:val="af6"/>
              <w:spacing w:line="276" w:lineRule="auto"/>
              <w:rPr>
                <w:rFonts w:ascii="Times New Roman" w:hAnsi="Times New Roman"/>
                <w:sz w:val="20"/>
                <w:szCs w:val="20"/>
                <w:lang w:eastAsia="en-US"/>
              </w:rPr>
            </w:pPr>
            <w:r>
              <w:rPr>
                <w:rFonts w:ascii="Times New Roman" w:hAnsi="Times New Roman"/>
                <w:sz w:val="20"/>
                <w:szCs w:val="20"/>
                <w:lang w:eastAsia="en-US"/>
              </w:rPr>
              <w:t xml:space="preserve"> увеличение доли оплаченных свидетельств на приобретение жилья в общем количестве свидетельств на приобретение жилья, выданных молодым семьям.</w:t>
            </w:r>
          </w:p>
        </w:tc>
      </w:tr>
    </w:tbl>
    <w:p w:rsidR="004C125A" w:rsidRDefault="004C125A" w:rsidP="004C125A">
      <w:pPr>
        <w:jc w:val="center"/>
        <w:rPr>
          <w:rFonts w:ascii="Times New Roman" w:hAnsi="Times New Roman"/>
          <w:b/>
          <w:sz w:val="24"/>
          <w:szCs w:val="24"/>
        </w:rPr>
      </w:pPr>
    </w:p>
    <w:p w:rsidR="004C125A" w:rsidRDefault="004C125A" w:rsidP="004C125A">
      <w:pPr>
        <w:spacing w:line="240" w:lineRule="auto"/>
        <w:ind w:firstLine="709"/>
        <w:jc w:val="center"/>
        <w:rPr>
          <w:rFonts w:ascii="Times New Roman" w:hAnsi="Times New Roman"/>
          <w:color w:val="000000"/>
          <w:sz w:val="24"/>
          <w:szCs w:val="24"/>
        </w:rPr>
      </w:pPr>
      <w:r>
        <w:rPr>
          <w:rFonts w:ascii="Times New Roman" w:hAnsi="Times New Roman"/>
          <w:color w:val="000000"/>
          <w:sz w:val="28"/>
          <w:szCs w:val="28"/>
        </w:rPr>
        <w:t>1</w:t>
      </w:r>
      <w:r>
        <w:rPr>
          <w:rFonts w:ascii="Times New Roman" w:hAnsi="Times New Roman"/>
          <w:color w:val="000000"/>
          <w:sz w:val="24"/>
          <w:szCs w:val="24"/>
        </w:rPr>
        <w:t xml:space="preserve">. Общая характеристика сферы реализации Подпрограммы, </w:t>
      </w:r>
    </w:p>
    <w:p w:rsidR="004C125A" w:rsidRDefault="004C125A" w:rsidP="004C125A">
      <w:pPr>
        <w:spacing w:line="240" w:lineRule="auto"/>
        <w:ind w:firstLine="709"/>
        <w:jc w:val="center"/>
        <w:rPr>
          <w:rFonts w:ascii="Times New Roman" w:hAnsi="Times New Roman"/>
          <w:color w:val="000000"/>
          <w:sz w:val="24"/>
          <w:szCs w:val="24"/>
        </w:rPr>
      </w:pPr>
      <w:r>
        <w:rPr>
          <w:rFonts w:ascii="Times New Roman" w:hAnsi="Times New Roman"/>
          <w:color w:val="000000"/>
          <w:sz w:val="24"/>
          <w:szCs w:val="24"/>
        </w:rPr>
        <w:t>описание основных проблем и прогноз развития</w:t>
      </w:r>
    </w:p>
    <w:p w:rsidR="004C125A" w:rsidRDefault="004C125A" w:rsidP="004C125A">
      <w:pPr>
        <w:spacing w:line="240" w:lineRule="auto"/>
        <w:ind w:firstLine="709"/>
        <w:rPr>
          <w:rFonts w:ascii="Times New Roman" w:hAnsi="Times New Roman"/>
          <w:color w:val="000000"/>
          <w:sz w:val="24"/>
          <w:szCs w:val="24"/>
        </w:rPr>
      </w:pPr>
      <w:r>
        <w:rPr>
          <w:rFonts w:ascii="Times New Roman" w:hAnsi="Times New Roman"/>
          <w:color w:val="000000"/>
          <w:sz w:val="24"/>
          <w:szCs w:val="24"/>
        </w:rPr>
        <w:t xml:space="preserve">Отсутствие жилья у молодых семьей приводит к нестабильности в семейных отношениях и к ухудшению демографической ситуации в муниципальном образовании  </w:t>
      </w:r>
      <w:proofErr w:type="spellStart"/>
      <w:r>
        <w:rPr>
          <w:rFonts w:ascii="Times New Roman" w:hAnsi="Times New Roman"/>
          <w:color w:val="000000"/>
          <w:sz w:val="24"/>
          <w:szCs w:val="24"/>
        </w:rPr>
        <w:t>Крючковский</w:t>
      </w:r>
      <w:proofErr w:type="spellEnd"/>
      <w:r>
        <w:rPr>
          <w:rFonts w:ascii="Times New Roman" w:hAnsi="Times New Roman"/>
          <w:color w:val="000000"/>
          <w:sz w:val="24"/>
          <w:szCs w:val="24"/>
        </w:rPr>
        <w:t xml:space="preserve">  сельсовет </w:t>
      </w:r>
    </w:p>
    <w:p w:rsidR="004C125A" w:rsidRDefault="004C125A" w:rsidP="004C125A">
      <w:pPr>
        <w:spacing w:line="240" w:lineRule="auto"/>
        <w:ind w:firstLine="709"/>
        <w:rPr>
          <w:rFonts w:ascii="Times New Roman" w:hAnsi="Times New Roman"/>
          <w:color w:val="000000"/>
          <w:sz w:val="24"/>
          <w:szCs w:val="24"/>
        </w:rPr>
      </w:pPr>
      <w:r>
        <w:rPr>
          <w:rFonts w:ascii="Times New Roman" w:hAnsi="Times New Roman"/>
          <w:color w:val="000000"/>
          <w:sz w:val="24"/>
          <w:szCs w:val="24"/>
        </w:rPr>
        <w:t xml:space="preserve">В настоящее время основным инструментом содействия молодым семьям в обеспечении жильем за счет  средств федерального, областного и местных бюджетов. Интерес к программе с каждым годом растет, и реализация мер по оказанию государственной поддержки молодых семей, нуждающихся в улучшении жилищных условий, будет продолжена в рамках подпрограммы.  В соответствии с Указом Президента Российской Федерации от 7 мая 2012 года № 600 «О мерах по обеспечению граждан Российской </w:t>
      </w:r>
      <w:r>
        <w:rPr>
          <w:rFonts w:ascii="Times New Roman" w:hAnsi="Times New Roman"/>
          <w:color w:val="000000"/>
          <w:sz w:val="24"/>
          <w:szCs w:val="24"/>
        </w:rPr>
        <w:lastRenderedPageBreak/>
        <w:t xml:space="preserve">Федерации доступным и комфортным жильем и повышению качества жилищно-коммунальных услуг» Правительством Российской Федерации разработан комплекс мер по улучшению жилищных условий семей, имеющих трех и более детей. </w:t>
      </w:r>
      <w:proofErr w:type="gramStart"/>
      <w:r>
        <w:rPr>
          <w:rFonts w:ascii="Times New Roman" w:hAnsi="Times New Roman"/>
          <w:color w:val="000000"/>
          <w:sz w:val="24"/>
          <w:szCs w:val="24"/>
        </w:rPr>
        <w:t xml:space="preserve">Вместе с тем приоритетные направления районной целевой программы «Обеспечение жильем молодых семей в Оренбургской области на 2011–2015 годы» сохраняются в подпрограмме  «Обеспечение жильем молодых семей в </w:t>
      </w:r>
      <w:proofErr w:type="spellStart"/>
      <w:r>
        <w:rPr>
          <w:rFonts w:ascii="Times New Roman" w:hAnsi="Times New Roman"/>
          <w:color w:val="000000"/>
          <w:sz w:val="24"/>
          <w:szCs w:val="24"/>
        </w:rPr>
        <w:t>Беляевском</w:t>
      </w:r>
      <w:proofErr w:type="spellEnd"/>
      <w:r>
        <w:rPr>
          <w:rFonts w:ascii="Times New Roman" w:hAnsi="Times New Roman"/>
          <w:color w:val="000000"/>
          <w:sz w:val="24"/>
          <w:szCs w:val="24"/>
        </w:rPr>
        <w:t xml:space="preserve"> районе на 2014–2020 годы», в том числе предоставление приоритетного права на  получение социальной выплаты на приобретение (строительство) жилья (далее – приобретение жилья) многодетным молодым семьям.</w:t>
      </w:r>
      <w:proofErr w:type="gramEnd"/>
      <w:r>
        <w:rPr>
          <w:rFonts w:ascii="Times New Roman" w:hAnsi="Times New Roman"/>
          <w:color w:val="000000"/>
          <w:sz w:val="24"/>
          <w:szCs w:val="24"/>
        </w:rPr>
        <w:t xml:space="preserve">  Программно-целевой метод позволит привлечь для реализации мероприятий подпрограммы средства федерального и местных бюджетов и более эффективно использовать финансовые ресурсы, сконцентрировав их на решение обозначенных задач, а также обеспечить взаимосвязь между проводимыми мероприятиями и результатами их выполнения. Применение программно-целевого метода в решении поставленных подпрограммой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рынке жилья, а также в отрасли жилищного строительства.</w:t>
      </w:r>
    </w:p>
    <w:p w:rsidR="004C125A" w:rsidRDefault="004C125A" w:rsidP="004C125A">
      <w:pPr>
        <w:spacing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2</w:t>
      </w:r>
      <w:r>
        <w:rPr>
          <w:rFonts w:ascii="Times New Roman" w:hAnsi="Times New Roman"/>
          <w:b/>
          <w:color w:val="000000"/>
          <w:sz w:val="24"/>
          <w:szCs w:val="24"/>
        </w:rPr>
        <w:t>. Цели, задачи и целевые индикаторы (показатели) их достижения, описание основных ожидаемых конечных результатов Подпрограммы, сроков ее реализации</w:t>
      </w:r>
    </w:p>
    <w:p w:rsidR="004C125A" w:rsidRDefault="004C125A" w:rsidP="004C125A">
      <w:pPr>
        <w:widowControl w:val="0"/>
        <w:autoSpaceDE w:val="0"/>
        <w:autoSpaceDN w:val="0"/>
        <w:adjustRightInd w:val="0"/>
        <w:spacing w:line="240" w:lineRule="auto"/>
        <w:ind w:firstLine="708"/>
        <w:jc w:val="both"/>
        <w:rPr>
          <w:rFonts w:ascii="Times New Roman" w:hAnsi="Times New Roman"/>
          <w:color w:val="000000"/>
          <w:sz w:val="24"/>
          <w:szCs w:val="24"/>
        </w:rPr>
      </w:pPr>
      <w:r>
        <w:rPr>
          <w:rFonts w:ascii="Times New Roman" w:hAnsi="Times New Roman"/>
          <w:color w:val="000000"/>
          <w:sz w:val="24"/>
          <w:szCs w:val="24"/>
        </w:rPr>
        <w:t>Поддержка молодых семей в улучшении жилищных условий является важнейшим направлением жилищной политики Правительства Оренбургской области.</w:t>
      </w:r>
    </w:p>
    <w:p w:rsidR="004C125A" w:rsidRDefault="004C125A" w:rsidP="004C125A">
      <w:pPr>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Приоритетом государственной политики является улучшение демографической ситуации в области за счет поддержки молодых семей, нуждающихся в улучшении жилищных условий, но не имеющих возможности накопить средства на приобретение жилья. </w:t>
      </w:r>
    </w:p>
    <w:p w:rsidR="004C125A" w:rsidRDefault="004C125A" w:rsidP="004C125A">
      <w:pPr>
        <w:widowControl w:val="0"/>
        <w:autoSpaceDE w:val="0"/>
        <w:autoSpaceDN w:val="0"/>
        <w:adjustRightInd w:val="0"/>
        <w:ind w:firstLine="540"/>
        <w:jc w:val="both"/>
        <w:rPr>
          <w:rFonts w:ascii="Times New Roman" w:hAnsi="Times New Roman"/>
        </w:rPr>
      </w:pPr>
      <w:r>
        <w:rPr>
          <w:rFonts w:ascii="Times New Roman" w:hAnsi="Times New Roman"/>
          <w:color w:val="000000"/>
          <w:sz w:val="24"/>
          <w:szCs w:val="24"/>
        </w:rPr>
        <w:t xml:space="preserve">Цель Подпрограммы – государственная поддержка молодых семей при приобретении   жилья, </w:t>
      </w:r>
      <w:r>
        <w:rPr>
          <w:rFonts w:ascii="Times New Roman" w:hAnsi="Times New Roman"/>
        </w:rPr>
        <w:t>оказание государственной поддержки молодым семьям в улучшении жилищных условий.</w:t>
      </w:r>
    </w:p>
    <w:p w:rsidR="004C125A" w:rsidRDefault="004C125A" w:rsidP="004C125A">
      <w:pPr>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Для достижения поставленной цели предусматривается решение следующих задач:</w:t>
      </w:r>
    </w:p>
    <w:p w:rsidR="004C125A" w:rsidRDefault="004C125A" w:rsidP="004C125A">
      <w:pPr>
        <w:spacing w:line="240" w:lineRule="auto"/>
        <w:ind w:firstLine="709"/>
        <w:jc w:val="both"/>
        <w:rPr>
          <w:rFonts w:ascii="Times New Roman" w:hAnsi="Times New Roman"/>
          <w:b/>
          <w:color w:val="000000"/>
          <w:sz w:val="24"/>
          <w:szCs w:val="24"/>
        </w:rPr>
      </w:pPr>
      <w:r>
        <w:rPr>
          <w:rFonts w:ascii="Times New Roman" w:hAnsi="Times New Roman"/>
        </w:rPr>
        <w:t>- предоставление молодым семьям муниципальной услуги по предоставлению государственной поддержки в приобретении (строительстве) жилья на территории Оренбургской  области;</w:t>
      </w:r>
    </w:p>
    <w:p w:rsidR="004C125A" w:rsidRDefault="004C125A" w:rsidP="004C125A">
      <w:pPr>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 создание условий для повышения доступности приобретения жилья молодыми семьями;</w:t>
      </w:r>
    </w:p>
    <w:p w:rsidR="004C125A" w:rsidRDefault="004C125A" w:rsidP="004C125A">
      <w:pPr>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 создание мотивации у молодых семей в части рождения детей через механизм первоочередного предоставления социальной выплаты на приобретения жилья многодетным молодым семьям.</w:t>
      </w:r>
    </w:p>
    <w:p w:rsidR="004C125A" w:rsidRDefault="004C125A" w:rsidP="004C125A">
      <w:pPr>
        <w:spacing w:line="240" w:lineRule="auto"/>
        <w:ind w:firstLine="709"/>
        <w:jc w:val="center"/>
        <w:rPr>
          <w:rFonts w:ascii="Times New Roman" w:hAnsi="Times New Roman"/>
          <w:color w:val="000000"/>
          <w:sz w:val="24"/>
          <w:szCs w:val="24"/>
        </w:rPr>
      </w:pPr>
      <w:r>
        <w:rPr>
          <w:rFonts w:ascii="Times New Roman" w:hAnsi="Times New Roman"/>
          <w:color w:val="000000"/>
          <w:sz w:val="24"/>
          <w:szCs w:val="24"/>
        </w:rPr>
        <w:t xml:space="preserve"> Реализация мероприятий Подпрограммы будет осуществляться в   2017–2019 годах.</w:t>
      </w:r>
    </w:p>
    <w:p w:rsidR="004C125A" w:rsidRDefault="004C125A" w:rsidP="004C125A">
      <w:pPr>
        <w:spacing w:line="240" w:lineRule="auto"/>
        <w:ind w:firstLine="709"/>
        <w:jc w:val="both"/>
        <w:rPr>
          <w:rFonts w:ascii="Times New Roman" w:hAnsi="Times New Roman"/>
          <w:b/>
          <w:color w:val="000000"/>
          <w:sz w:val="24"/>
          <w:szCs w:val="24"/>
        </w:rPr>
      </w:pPr>
      <w:r>
        <w:rPr>
          <w:rFonts w:ascii="Times New Roman" w:hAnsi="Times New Roman"/>
          <w:color w:val="000000"/>
          <w:sz w:val="24"/>
          <w:szCs w:val="24"/>
        </w:rPr>
        <w:t xml:space="preserve"> Целевыми индикаторами (показателями) подпрограммы будут являться количество молодых семей, улучшивших жилищные условия с помощью предоставляемых социальных выплат. Перечень целевых индикаторов (показателей) с разбивкой по годам реализации подпрограммы представлен в приложении № 1 к настоящей подпрограмме. Реализация подпрограммы в 2017–2019 годах позволит повысить доступность приобретения жилья молодыми семьями в муниципальном образовании через  развитие государственной поддержки молодых семей и будет способствовать укреплению семейных отношений. </w:t>
      </w:r>
    </w:p>
    <w:p w:rsidR="004C125A" w:rsidRDefault="004C125A" w:rsidP="004C125A">
      <w:pPr>
        <w:spacing w:after="0" w:line="240" w:lineRule="auto"/>
        <w:rPr>
          <w:rFonts w:ascii="Times New Roman" w:hAnsi="Times New Roman"/>
          <w:b/>
          <w:color w:val="000000"/>
          <w:sz w:val="24"/>
          <w:szCs w:val="24"/>
        </w:rPr>
        <w:sectPr w:rsidR="004C125A">
          <w:pgSz w:w="11906" w:h="16838"/>
          <w:pgMar w:top="1134" w:right="851" w:bottom="1134" w:left="1276" w:header="709" w:footer="709" w:gutter="0"/>
          <w:cols w:space="720"/>
        </w:sectPr>
      </w:pPr>
    </w:p>
    <w:p w:rsidR="004C125A" w:rsidRDefault="004C125A" w:rsidP="004C125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1.</w:t>
      </w:r>
    </w:p>
    <w:p w:rsidR="004C125A" w:rsidRDefault="004C125A" w:rsidP="004C125A">
      <w:pPr>
        <w:spacing w:after="0" w:line="240" w:lineRule="auto"/>
        <w:jc w:val="center"/>
        <w:rPr>
          <w:rFonts w:ascii="Times New Roman" w:hAnsi="Times New Roman"/>
          <w:b/>
          <w:sz w:val="24"/>
          <w:szCs w:val="24"/>
        </w:rPr>
      </w:pPr>
      <w:r>
        <w:rPr>
          <w:rFonts w:ascii="Times New Roman" w:hAnsi="Times New Roman"/>
          <w:b/>
          <w:sz w:val="24"/>
          <w:szCs w:val="24"/>
        </w:rPr>
        <w:t>Перечень и финансирование мероприятий Подпрограммы</w:t>
      </w:r>
    </w:p>
    <w:p w:rsidR="004C125A" w:rsidRDefault="004C125A" w:rsidP="004C125A">
      <w:pPr>
        <w:pStyle w:val="af7"/>
        <w:spacing w:after="0" w:line="240" w:lineRule="auto"/>
        <w:ind w:left="360"/>
        <w:jc w:val="center"/>
        <w:rPr>
          <w:rFonts w:ascii="Times New Roman" w:hAnsi="Times New Roman"/>
          <w:b/>
          <w:sz w:val="24"/>
          <w:szCs w:val="24"/>
        </w:rPr>
      </w:pPr>
      <w:r>
        <w:rPr>
          <w:rFonts w:ascii="Times New Roman" w:hAnsi="Times New Roman"/>
          <w:b/>
          <w:sz w:val="24"/>
          <w:szCs w:val="24"/>
        </w:rPr>
        <w:t xml:space="preserve">«Поддержка  молодых  семей  </w:t>
      </w:r>
      <w:proofErr w:type="spellStart"/>
      <w:r>
        <w:rPr>
          <w:rFonts w:ascii="Times New Roman" w:hAnsi="Times New Roman"/>
          <w:b/>
          <w:sz w:val="24"/>
          <w:szCs w:val="24"/>
        </w:rPr>
        <w:t>Крючковского</w:t>
      </w:r>
      <w:proofErr w:type="spellEnd"/>
      <w:r>
        <w:rPr>
          <w:rFonts w:ascii="Times New Roman" w:hAnsi="Times New Roman"/>
          <w:b/>
          <w:sz w:val="24"/>
          <w:szCs w:val="24"/>
        </w:rPr>
        <w:t xml:space="preserve"> сельсовета  в приобретении  (строительстве) жилья   в 2017-2019гг.» </w:t>
      </w:r>
    </w:p>
    <w:p w:rsidR="004C125A" w:rsidRDefault="004C125A" w:rsidP="004C125A">
      <w:pPr>
        <w:spacing w:after="0" w:line="240" w:lineRule="auto"/>
        <w:jc w:val="center"/>
        <w:rPr>
          <w:rFonts w:ascii="Times New Roman" w:hAnsi="Times New Roman"/>
          <w:sz w:val="24"/>
          <w:szCs w:val="24"/>
        </w:rPr>
      </w:pPr>
    </w:p>
    <w:tbl>
      <w:tblPr>
        <w:tblW w:w="15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2126"/>
        <w:gridCol w:w="1417"/>
        <w:gridCol w:w="1276"/>
        <w:gridCol w:w="2124"/>
        <w:gridCol w:w="4958"/>
      </w:tblGrid>
      <w:tr w:rsidR="004C125A" w:rsidTr="00991196">
        <w:trPr>
          <w:trHeight w:val="1042"/>
        </w:trPr>
        <w:tc>
          <w:tcPr>
            <w:tcW w:w="67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4C125A" w:rsidRDefault="004C125A">
            <w:pPr>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Мероприятия по реализации подпрограммы</w:t>
            </w:r>
          </w:p>
        </w:tc>
        <w:tc>
          <w:tcPr>
            <w:tcW w:w="212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Срок исполнения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Объем финансирования мероприятий в финансовом году (тыс. руб.)</w:t>
            </w:r>
          </w:p>
        </w:tc>
        <w:tc>
          <w:tcPr>
            <w:tcW w:w="212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Всего (тыс. руб.)</w:t>
            </w:r>
          </w:p>
        </w:tc>
        <w:tc>
          <w:tcPr>
            <w:tcW w:w="495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4"/>
                <w:szCs w:val="24"/>
              </w:rPr>
            </w:pPr>
            <w:proofErr w:type="gramStart"/>
            <w:r>
              <w:rPr>
                <w:rFonts w:ascii="Times New Roman" w:hAnsi="Times New Roman"/>
                <w:sz w:val="24"/>
                <w:szCs w:val="24"/>
              </w:rPr>
              <w:t>Ответственный</w:t>
            </w:r>
            <w:proofErr w:type="gramEnd"/>
            <w:r>
              <w:rPr>
                <w:rFonts w:ascii="Times New Roman" w:hAnsi="Times New Roman"/>
                <w:sz w:val="24"/>
                <w:szCs w:val="24"/>
              </w:rPr>
              <w:t xml:space="preserve"> за выполнение мероприятия подпрограммы</w:t>
            </w:r>
          </w:p>
        </w:tc>
      </w:tr>
      <w:tr w:rsidR="004C125A" w:rsidTr="00991196">
        <w:trPr>
          <w:trHeight w:val="15"/>
        </w:trPr>
        <w:tc>
          <w:tcPr>
            <w:tcW w:w="675"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5</w:t>
            </w:r>
          </w:p>
        </w:tc>
        <w:tc>
          <w:tcPr>
            <w:tcW w:w="212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6</w:t>
            </w:r>
          </w:p>
        </w:tc>
        <w:tc>
          <w:tcPr>
            <w:tcW w:w="495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7</w:t>
            </w:r>
          </w:p>
        </w:tc>
      </w:tr>
      <w:tr w:rsidR="004C125A" w:rsidTr="00991196">
        <w:trPr>
          <w:trHeight w:val="230"/>
        </w:trPr>
        <w:tc>
          <w:tcPr>
            <w:tcW w:w="675" w:type="dxa"/>
            <w:vMerge w:val="restart"/>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1.</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4C125A" w:rsidRDefault="004C125A">
            <w:pPr>
              <w:pStyle w:val="af7"/>
              <w:spacing w:after="0" w:line="240" w:lineRule="auto"/>
              <w:ind w:left="360"/>
              <w:jc w:val="center"/>
              <w:rPr>
                <w:rFonts w:ascii="Times New Roman" w:hAnsi="Times New Roman"/>
                <w:b/>
                <w:sz w:val="24"/>
                <w:szCs w:val="24"/>
              </w:rPr>
            </w:pPr>
            <w:r>
              <w:rPr>
                <w:rFonts w:ascii="Times New Roman" w:hAnsi="Times New Roman"/>
                <w:b/>
                <w:sz w:val="24"/>
                <w:szCs w:val="24"/>
              </w:rPr>
              <w:t>Социальные выплаты молодым семьям для  строительств</w:t>
            </w:r>
            <w:proofErr w:type="gramStart"/>
            <w:r>
              <w:rPr>
                <w:rFonts w:ascii="Times New Roman" w:hAnsi="Times New Roman"/>
                <w:b/>
                <w:sz w:val="24"/>
                <w:szCs w:val="24"/>
              </w:rPr>
              <w:t>а(</w:t>
            </w:r>
            <w:proofErr w:type="gramEnd"/>
            <w:r>
              <w:rPr>
                <w:rFonts w:ascii="Times New Roman" w:hAnsi="Times New Roman"/>
                <w:b/>
                <w:sz w:val="24"/>
                <w:szCs w:val="24"/>
              </w:rPr>
              <w:t xml:space="preserve">приобретение) жилья муниципального образования </w:t>
            </w:r>
            <w:proofErr w:type="spellStart"/>
            <w:r>
              <w:rPr>
                <w:rFonts w:ascii="Times New Roman" w:hAnsi="Times New Roman"/>
                <w:b/>
                <w:sz w:val="24"/>
                <w:szCs w:val="24"/>
              </w:rPr>
              <w:t>Крючковский</w:t>
            </w:r>
            <w:proofErr w:type="spellEnd"/>
            <w:r>
              <w:rPr>
                <w:rFonts w:ascii="Times New Roman" w:hAnsi="Times New Roman"/>
                <w:b/>
                <w:sz w:val="24"/>
                <w:szCs w:val="24"/>
              </w:rPr>
              <w:t xml:space="preserve"> сельсовет. </w:t>
            </w:r>
          </w:p>
          <w:p w:rsidR="004C125A" w:rsidRDefault="004C125A">
            <w:pPr>
              <w:spacing w:after="0" w:line="240" w:lineRule="auto"/>
              <w:jc w:val="center"/>
              <w:rPr>
                <w:rFonts w:ascii="Times New Roman" w:hAnsi="Times New Roman"/>
                <w:sz w:val="24"/>
                <w:szCs w:val="24"/>
              </w:rPr>
            </w:pPr>
          </w:p>
          <w:p w:rsidR="004C125A" w:rsidRDefault="004C125A">
            <w:pPr>
              <w:spacing w:after="0" w:line="240" w:lineRule="auto"/>
              <w:jc w:val="center"/>
              <w:rPr>
                <w:rFonts w:ascii="Times New Roman" w:hAnsi="Times New Roman"/>
                <w:b/>
                <w:sz w:val="24"/>
                <w:szCs w:val="24"/>
              </w:rPr>
            </w:pPr>
          </w:p>
          <w:p w:rsidR="004C125A" w:rsidRDefault="004C125A">
            <w:pPr>
              <w:spacing w:after="0" w:line="240" w:lineRule="auto"/>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4"/>
                <w:szCs w:val="24"/>
              </w:rPr>
            </w:pPr>
            <w:r>
              <w:rPr>
                <w:rFonts w:ascii="Times New Roman" w:hAnsi="Times New Roman"/>
                <w:sz w:val="24"/>
                <w:szCs w:val="24"/>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4"/>
                <w:szCs w:val="24"/>
              </w:rPr>
            </w:pPr>
            <w:r>
              <w:rPr>
                <w:rFonts w:ascii="Times New Roman" w:hAnsi="Times New Roman"/>
                <w:sz w:val="24"/>
                <w:szCs w:val="24"/>
              </w:rPr>
              <w:t>2017 год</w:t>
            </w:r>
          </w:p>
        </w:tc>
        <w:tc>
          <w:tcPr>
            <w:tcW w:w="127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4"/>
                <w:szCs w:val="24"/>
              </w:rPr>
            </w:pPr>
            <w:r>
              <w:rPr>
                <w:rFonts w:ascii="Times New Roman" w:hAnsi="Times New Roman"/>
                <w:sz w:val="24"/>
                <w:szCs w:val="24"/>
              </w:rPr>
              <w:t>812,0</w:t>
            </w:r>
          </w:p>
        </w:tc>
        <w:tc>
          <w:tcPr>
            <w:tcW w:w="212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4"/>
                <w:szCs w:val="24"/>
              </w:rPr>
            </w:pPr>
            <w:r>
              <w:rPr>
                <w:rFonts w:ascii="Times New Roman" w:hAnsi="Times New Roman"/>
                <w:sz w:val="24"/>
                <w:szCs w:val="24"/>
              </w:rPr>
              <w:t>812,0</w:t>
            </w:r>
          </w:p>
        </w:tc>
        <w:tc>
          <w:tcPr>
            <w:tcW w:w="495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w:t>
            </w:r>
          </w:p>
        </w:tc>
      </w:tr>
      <w:tr w:rsidR="004C125A" w:rsidTr="00991196">
        <w:trPr>
          <w:trHeight w:val="118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4"/>
                <w:szCs w:val="24"/>
              </w:rPr>
            </w:pPr>
            <w:r>
              <w:rPr>
                <w:rFonts w:ascii="Times New Roman" w:hAnsi="Times New Roman"/>
                <w:sz w:val="24"/>
                <w:szCs w:val="24"/>
              </w:rPr>
              <w:t xml:space="preserve">Средства бюджета области </w:t>
            </w:r>
          </w:p>
        </w:tc>
        <w:tc>
          <w:tcPr>
            <w:tcW w:w="1417"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2017 год</w:t>
            </w:r>
          </w:p>
        </w:tc>
        <w:tc>
          <w:tcPr>
            <w:tcW w:w="127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4"/>
                <w:szCs w:val="24"/>
              </w:rPr>
            </w:pPr>
            <w:r>
              <w:rPr>
                <w:rFonts w:ascii="Times New Roman" w:hAnsi="Times New Roman"/>
                <w:sz w:val="24"/>
                <w:szCs w:val="24"/>
              </w:rPr>
              <w:t>1897,0</w:t>
            </w:r>
          </w:p>
        </w:tc>
        <w:tc>
          <w:tcPr>
            <w:tcW w:w="212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4"/>
                <w:szCs w:val="24"/>
              </w:rPr>
            </w:pPr>
            <w:r>
              <w:rPr>
                <w:rFonts w:ascii="Times New Roman" w:hAnsi="Times New Roman"/>
                <w:sz w:val="24"/>
                <w:szCs w:val="24"/>
              </w:rPr>
              <w:t>1897,0</w:t>
            </w:r>
          </w:p>
        </w:tc>
        <w:tc>
          <w:tcPr>
            <w:tcW w:w="495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w:t>
            </w:r>
          </w:p>
        </w:tc>
      </w:tr>
      <w:tr w:rsidR="004C125A" w:rsidTr="00991196">
        <w:trPr>
          <w:trHeight w:val="209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4"/>
                <w:szCs w:val="24"/>
              </w:rPr>
            </w:pPr>
            <w:r>
              <w:rPr>
                <w:rFonts w:ascii="Times New Roman" w:hAnsi="Times New Roman"/>
                <w:sz w:val="24"/>
                <w:szCs w:val="24"/>
              </w:rPr>
              <w:t>Средства бюджета поселения</w:t>
            </w:r>
          </w:p>
          <w:p w:rsidR="004C125A" w:rsidRDefault="004C125A">
            <w:pPr>
              <w:rPr>
                <w:rFonts w:ascii="Times New Roman" w:hAnsi="Times New Roman"/>
                <w:sz w:val="24"/>
                <w:szCs w:val="24"/>
              </w:rPr>
            </w:pPr>
            <w:r>
              <w:rPr>
                <w:rFonts w:ascii="Times New Roman" w:hAnsi="Times New Roman"/>
                <w:sz w:val="24"/>
                <w:szCs w:val="24"/>
              </w:rPr>
              <w:t>Средства бюджета области</w:t>
            </w:r>
          </w:p>
        </w:tc>
        <w:tc>
          <w:tcPr>
            <w:tcW w:w="1417" w:type="dxa"/>
            <w:tcBorders>
              <w:top w:val="single" w:sz="4" w:space="0" w:color="auto"/>
              <w:left w:val="single" w:sz="4" w:space="0" w:color="auto"/>
              <w:bottom w:val="single" w:sz="4" w:space="0" w:color="auto"/>
              <w:right w:val="single" w:sz="4" w:space="0" w:color="auto"/>
            </w:tcBorders>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2018 год</w:t>
            </w:r>
          </w:p>
          <w:p w:rsidR="004C125A" w:rsidRDefault="004C125A">
            <w:pPr>
              <w:spacing w:after="0" w:line="240" w:lineRule="auto"/>
              <w:jc w:val="center"/>
              <w:rPr>
                <w:rFonts w:ascii="Times New Roman" w:hAnsi="Times New Roman"/>
                <w:sz w:val="24"/>
                <w:szCs w:val="24"/>
              </w:rPr>
            </w:pPr>
          </w:p>
          <w:p w:rsidR="004C125A" w:rsidRDefault="004C125A">
            <w:pPr>
              <w:spacing w:after="0" w:line="240" w:lineRule="auto"/>
              <w:jc w:val="center"/>
              <w:rPr>
                <w:rFonts w:ascii="Times New Roman" w:hAnsi="Times New Roman"/>
                <w:sz w:val="24"/>
                <w:szCs w:val="24"/>
              </w:rPr>
            </w:pPr>
          </w:p>
          <w:p w:rsidR="004C125A" w:rsidRDefault="004C125A">
            <w:pPr>
              <w:spacing w:after="0" w:line="240" w:lineRule="auto"/>
              <w:jc w:val="center"/>
              <w:rPr>
                <w:rFonts w:ascii="Times New Roman" w:hAnsi="Times New Roman"/>
                <w:sz w:val="24"/>
                <w:szCs w:val="24"/>
              </w:rPr>
            </w:pPr>
          </w:p>
          <w:p w:rsidR="004C125A" w:rsidRDefault="004C125A">
            <w:pPr>
              <w:spacing w:after="0" w:line="240" w:lineRule="auto"/>
              <w:jc w:val="center"/>
              <w:rPr>
                <w:rFonts w:ascii="Times New Roman" w:hAnsi="Times New Roman"/>
                <w:sz w:val="24"/>
                <w:szCs w:val="24"/>
              </w:rPr>
            </w:pPr>
          </w:p>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2018 год</w:t>
            </w:r>
          </w:p>
        </w:tc>
        <w:tc>
          <w:tcPr>
            <w:tcW w:w="1276" w:type="dxa"/>
            <w:tcBorders>
              <w:top w:val="single" w:sz="4" w:space="0" w:color="auto"/>
              <w:left w:val="single" w:sz="4" w:space="0" w:color="auto"/>
              <w:bottom w:val="single" w:sz="4" w:space="0" w:color="auto"/>
              <w:right w:val="single" w:sz="4" w:space="0" w:color="auto"/>
            </w:tcBorders>
          </w:tcPr>
          <w:p w:rsidR="004C125A" w:rsidRDefault="004C125A">
            <w:pPr>
              <w:spacing w:after="0" w:line="240" w:lineRule="auto"/>
              <w:ind w:left="-105" w:right="-108"/>
              <w:jc w:val="center"/>
              <w:rPr>
                <w:rFonts w:ascii="Times New Roman" w:hAnsi="Times New Roman"/>
                <w:sz w:val="24"/>
                <w:szCs w:val="24"/>
              </w:rPr>
            </w:pPr>
            <w:r>
              <w:rPr>
                <w:rFonts w:ascii="Times New Roman" w:hAnsi="Times New Roman"/>
                <w:sz w:val="24"/>
                <w:szCs w:val="24"/>
              </w:rPr>
              <w:t>-</w:t>
            </w:r>
          </w:p>
          <w:p w:rsidR="004C125A" w:rsidRDefault="004C125A">
            <w:pPr>
              <w:spacing w:after="0" w:line="240" w:lineRule="auto"/>
              <w:ind w:left="-105" w:right="-108"/>
              <w:jc w:val="center"/>
              <w:rPr>
                <w:rFonts w:ascii="Times New Roman" w:hAnsi="Times New Roman"/>
                <w:sz w:val="24"/>
                <w:szCs w:val="24"/>
              </w:rPr>
            </w:pPr>
          </w:p>
          <w:p w:rsidR="004C125A" w:rsidRDefault="004C125A">
            <w:pPr>
              <w:spacing w:after="0" w:line="240" w:lineRule="auto"/>
              <w:ind w:left="-105" w:right="-108"/>
              <w:jc w:val="center"/>
              <w:rPr>
                <w:rFonts w:ascii="Times New Roman" w:hAnsi="Times New Roman"/>
                <w:sz w:val="24"/>
                <w:szCs w:val="24"/>
              </w:rPr>
            </w:pPr>
          </w:p>
          <w:p w:rsidR="004C125A" w:rsidRDefault="004C125A">
            <w:pPr>
              <w:spacing w:after="0" w:line="240" w:lineRule="auto"/>
              <w:ind w:left="-105" w:right="-108"/>
              <w:jc w:val="center"/>
              <w:rPr>
                <w:rFonts w:ascii="Times New Roman" w:hAnsi="Times New Roman"/>
                <w:sz w:val="24"/>
                <w:szCs w:val="24"/>
              </w:rPr>
            </w:pPr>
          </w:p>
          <w:p w:rsidR="004C125A" w:rsidRDefault="004C125A">
            <w:pPr>
              <w:spacing w:after="0" w:line="240" w:lineRule="auto"/>
              <w:ind w:left="-105" w:right="-108"/>
              <w:jc w:val="center"/>
              <w:rPr>
                <w:rFonts w:ascii="Times New Roman" w:hAnsi="Times New Roman"/>
                <w:sz w:val="24"/>
                <w:szCs w:val="24"/>
              </w:rPr>
            </w:pPr>
          </w:p>
          <w:p w:rsidR="004C125A" w:rsidRDefault="004C125A">
            <w:pPr>
              <w:spacing w:after="0" w:line="240" w:lineRule="auto"/>
              <w:ind w:left="-105" w:right="-108"/>
              <w:jc w:val="center"/>
              <w:rPr>
                <w:rFonts w:ascii="Times New Roman" w:hAnsi="Times New Roman"/>
                <w:sz w:val="24"/>
                <w:szCs w:val="24"/>
              </w:rPr>
            </w:pPr>
            <w:r>
              <w:rPr>
                <w:rFonts w:ascii="Times New Roman" w:hAnsi="Times New Roman"/>
                <w:sz w:val="24"/>
                <w:szCs w:val="24"/>
              </w:rPr>
              <w:t>-</w:t>
            </w:r>
          </w:p>
        </w:tc>
        <w:tc>
          <w:tcPr>
            <w:tcW w:w="2124" w:type="dxa"/>
            <w:tcBorders>
              <w:top w:val="single" w:sz="4" w:space="0" w:color="auto"/>
              <w:left w:val="single" w:sz="4" w:space="0" w:color="auto"/>
              <w:bottom w:val="single" w:sz="4" w:space="0" w:color="auto"/>
              <w:right w:val="single" w:sz="4" w:space="0" w:color="auto"/>
            </w:tcBorders>
          </w:tcPr>
          <w:p w:rsidR="004C125A" w:rsidRDefault="004C125A">
            <w:pPr>
              <w:spacing w:after="0" w:line="240" w:lineRule="auto"/>
              <w:ind w:left="-105" w:right="-108"/>
              <w:rPr>
                <w:rFonts w:ascii="Times New Roman" w:hAnsi="Times New Roman"/>
                <w:sz w:val="24"/>
                <w:szCs w:val="24"/>
              </w:rPr>
            </w:pPr>
            <w:r>
              <w:rPr>
                <w:rFonts w:ascii="Times New Roman" w:hAnsi="Times New Roman"/>
                <w:sz w:val="24"/>
                <w:szCs w:val="24"/>
              </w:rPr>
              <w:t xml:space="preserve">               -</w:t>
            </w:r>
          </w:p>
          <w:p w:rsidR="004C125A" w:rsidRDefault="004C125A">
            <w:pPr>
              <w:spacing w:after="0" w:line="240" w:lineRule="auto"/>
              <w:ind w:left="-105" w:right="-108"/>
              <w:rPr>
                <w:rFonts w:ascii="Times New Roman" w:hAnsi="Times New Roman"/>
                <w:sz w:val="24"/>
                <w:szCs w:val="24"/>
              </w:rPr>
            </w:pPr>
          </w:p>
          <w:p w:rsidR="004C125A" w:rsidRDefault="004C125A">
            <w:pPr>
              <w:spacing w:after="0" w:line="240" w:lineRule="auto"/>
              <w:ind w:left="-105" w:right="-108"/>
              <w:rPr>
                <w:rFonts w:ascii="Times New Roman" w:hAnsi="Times New Roman"/>
                <w:sz w:val="24"/>
                <w:szCs w:val="24"/>
              </w:rPr>
            </w:pPr>
          </w:p>
          <w:p w:rsidR="004C125A" w:rsidRDefault="004C125A">
            <w:pPr>
              <w:spacing w:after="0" w:line="240" w:lineRule="auto"/>
              <w:ind w:left="-105" w:right="-108"/>
              <w:rPr>
                <w:rFonts w:ascii="Times New Roman" w:hAnsi="Times New Roman"/>
                <w:sz w:val="24"/>
                <w:szCs w:val="24"/>
              </w:rPr>
            </w:pPr>
          </w:p>
          <w:p w:rsidR="004C125A" w:rsidRDefault="004C125A">
            <w:pPr>
              <w:spacing w:after="0" w:line="240" w:lineRule="auto"/>
              <w:ind w:left="-105" w:right="-108"/>
              <w:rPr>
                <w:rFonts w:ascii="Times New Roman" w:hAnsi="Times New Roman"/>
                <w:sz w:val="24"/>
                <w:szCs w:val="24"/>
              </w:rPr>
            </w:pPr>
          </w:p>
          <w:p w:rsidR="004C125A" w:rsidRDefault="004C125A">
            <w:pPr>
              <w:spacing w:after="0" w:line="240" w:lineRule="auto"/>
              <w:ind w:left="-105" w:right="-108"/>
              <w:rPr>
                <w:rFonts w:ascii="Times New Roman" w:hAnsi="Times New Roman"/>
                <w:sz w:val="24"/>
                <w:szCs w:val="24"/>
              </w:rPr>
            </w:pPr>
            <w:r>
              <w:rPr>
                <w:rFonts w:ascii="Times New Roman" w:hAnsi="Times New Roman"/>
                <w:sz w:val="24"/>
                <w:szCs w:val="24"/>
              </w:rPr>
              <w:t xml:space="preserve">               -</w:t>
            </w:r>
          </w:p>
        </w:tc>
        <w:tc>
          <w:tcPr>
            <w:tcW w:w="495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w:t>
            </w:r>
          </w:p>
        </w:tc>
      </w:tr>
      <w:tr w:rsidR="004C125A" w:rsidTr="00991196">
        <w:trPr>
          <w:trHeight w:val="320"/>
        </w:trPr>
        <w:tc>
          <w:tcPr>
            <w:tcW w:w="675" w:type="dxa"/>
            <w:vMerge w:val="restart"/>
            <w:tcBorders>
              <w:top w:val="single" w:sz="4" w:space="0" w:color="auto"/>
              <w:left w:val="single" w:sz="4" w:space="0" w:color="auto"/>
              <w:bottom w:val="single" w:sz="4" w:space="0" w:color="auto"/>
              <w:right w:val="single" w:sz="4" w:space="0" w:color="auto"/>
            </w:tcBorders>
          </w:tcPr>
          <w:p w:rsidR="004C125A" w:rsidRDefault="004C125A">
            <w:pPr>
              <w:spacing w:after="0" w:line="240" w:lineRule="auto"/>
              <w:jc w:val="center"/>
              <w:rPr>
                <w:rFonts w:ascii="Times New Roman" w:hAnsi="Times New Roman"/>
                <w:sz w:val="24"/>
                <w:szCs w:val="24"/>
              </w:rPr>
            </w:pP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4C125A" w:rsidRDefault="004C125A">
            <w:pPr>
              <w:pStyle w:val="ConsPlusCell"/>
              <w:spacing w:line="276" w:lineRule="auto"/>
              <w:jc w:val="center"/>
              <w:rPr>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4"/>
                <w:szCs w:val="24"/>
              </w:rPr>
            </w:pPr>
            <w:r>
              <w:rPr>
                <w:rFonts w:ascii="Times New Roman" w:hAnsi="Times New Roman"/>
                <w:sz w:val="24"/>
                <w:szCs w:val="24"/>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4"/>
                <w:szCs w:val="24"/>
              </w:rPr>
            </w:pPr>
            <w:r>
              <w:rPr>
                <w:rFonts w:ascii="Times New Roman" w:hAnsi="Times New Roman"/>
                <w:sz w:val="24"/>
                <w:szCs w:val="24"/>
              </w:rPr>
              <w:t>2019 год</w:t>
            </w:r>
          </w:p>
        </w:tc>
        <w:tc>
          <w:tcPr>
            <w:tcW w:w="127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4"/>
                <w:szCs w:val="24"/>
              </w:rPr>
            </w:pPr>
            <w:r>
              <w:rPr>
                <w:rFonts w:ascii="Times New Roman" w:hAnsi="Times New Roman"/>
                <w:sz w:val="24"/>
                <w:szCs w:val="24"/>
              </w:rPr>
              <w:t>-</w:t>
            </w:r>
          </w:p>
        </w:tc>
        <w:tc>
          <w:tcPr>
            <w:tcW w:w="212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4"/>
                <w:szCs w:val="24"/>
              </w:rPr>
            </w:pPr>
            <w:r>
              <w:rPr>
                <w:rFonts w:ascii="Times New Roman" w:hAnsi="Times New Roman"/>
                <w:sz w:val="24"/>
                <w:szCs w:val="24"/>
              </w:rPr>
              <w:t>-</w:t>
            </w:r>
          </w:p>
        </w:tc>
        <w:tc>
          <w:tcPr>
            <w:tcW w:w="495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w:t>
            </w:r>
          </w:p>
        </w:tc>
      </w:tr>
      <w:tr w:rsidR="004C125A" w:rsidTr="00991196">
        <w:trPr>
          <w:trHeight w:val="3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C125A" w:rsidRDefault="004C125A">
            <w:pPr>
              <w:spacing w:after="0" w:line="240" w:lineRule="auto"/>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C125A" w:rsidRDefault="004C125A">
            <w:pPr>
              <w:rPr>
                <w:rFonts w:ascii="Times New Roman" w:hAnsi="Times New Roman"/>
                <w:sz w:val="24"/>
                <w:szCs w:val="24"/>
              </w:rPr>
            </w:pPr>
            <w:r>
              <w:rPr>
                <w:rFonts w:ascii="Times New Roman" w:hAnsi="Times New Roman"/>
                <w:sz w:val="24"/>
                <w:szCs w:val="24"/>
              </w:rPr>
              <w:t>Средства бюджета области</w:t>
            </w:r>
          </w:p>
        </w:tc>
        <w:tc>
          <w:tcPr>
            <w:tcW w:w="1417"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2019 год</w:t>
            </w:r>
          </w:p>
        </w:tc>
        <w:tc>
          <w:tcPr>
            <w:tcW w:w="1276"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4"/>
                <w:szCs w:val="24"/>
              </w:rPr>
            </w:pPr>
            <w:r>
              <w:rPr>
                <w:rFonts w:ascii="Times New Roman" w:hAnsi="Times New Roman"/>
                <w:sz w:val="24"/>
                <w:szCs w:val="24"/>
              </w:rPr>
              <w:t>-</w:t>
            </w:r>
          </w:p>
        </w:tc>
        <w:tc>
          <w:tcPr>
            <w:tcW w:w="2124"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ind w:left="-105" w:right="-108"/>
              <w:jc w:val="center"/>
              <w:rPr>
                <w:rFonts w:ascii="Times New Roman" w:hAnsi="Times New Roman"/>
                <w:sz w:val="24"/>
                <w:szCs w:val="24"/>
              </w:rPr>
            </w:pPr>
            <w:r>
              <w:rPr>
                <w:rFonts w:ascii="Times New Roman" w:hAnsi="Times New Roman"/>
                <w:sz w:val="24"/>
                <w:szCs w:val="24"/>
              </w:rPr>
              <w:t>-</w:t>
            </w:r>
          </w:p>
        </w:tc>
        <w:tc>
          <w:tcPr>
            <w:tcW w:w="4958" w:type="dxa"/>
            <w:tcBorders>
              <w:top w:val="single" w:sz="4" w:space="0" w:color="auto"/>
              <w:left w:val="single" w:sz="4" w:space="0" w:color="auto"/>
              <w:bottom w:val="single" w:sz="4" w:space="0" w:color="auto"/>
              <w:right w:val="single" w:sz="4" w:space="0" w:color="auto"/>
            </w:tcBorders>
            <w:hideMark/>
          </w:tcPr>
          <w:p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w:t>
            </w:r>
          </w:p>
        </w:tc>
      </w:tr>
    </w:tbl>
    <w:p w:rsidR="004C125A" w:rsidRDefault="004C125A" w:rsidP="004C125A">
      <w:pPr>
        <w:spacing w:after="0"/>
        <w:rPr>
          <w:rFonts w:ascii="Times New Roman" w:hAnsi="Times New Roman"/>
          <w:b/>
          <w:sz w:val="24"/>
          <w:szCs w:val="24"/>
        </w:rPr>
        <w:sectPr w:rsidR="004C125A">
          <w:pgSz w:w="16838" w:h="11906" w:orient="landscape"/>
          <w:pgMar w:top="851" w:right="1134" w:bottom="1276" w:left="1134" w:header="709" w:footer="709" w:gutter="0"/>
          <w:cols w:space="720"/>
        </w:sectPr>
      </w:pPr>
    </w:p>
    <w:p w:rsidR="004C125A" w:rsidRDefault="004C125A" w:rsidP="004C125A">
      <w:pPr>
        <w:widowControl w:val="0"/>
        <w:autoSpaceDE w:val="0"/>
        <w:autoSpaceDN w:val="0"/>
        <w:adjustRightInd w:val="0"/>
        <w:jc w:val="center"/>
        <w:outlineLvl w:val="1"/>
        <w:rPr>
          <w:rFonts w:ascii="Times New Roman" w:hAnsi="Times New Roman"/>
          <w:b/>
          <w:sz w:val="24"/>
          <w:szCs w:val="24"/>
        </w:rPr>
      </w:pPr>
      <w:r>
        <w:rPr>
          <w:rFonts w:ascii="Times New Roman" w:hAnsi="Times New Roman"/>
          <w:b/>
          <w:sz w:val="24"/>
          <w:szCs w:val="24"/>
        </w:rPr>
        <w:lastRenderedPageBreak/>
        <w:t xml:space="preserve">Управление Подпрограммой и </w:t>
      </w:r>
      <w:proofErr w:type="gramStart"/>
      <w:r>
        <w:rPr>
          <w:rFonts w:ascii="Times New Roman" w:hAnsi="Times New Roman"/>
          <w:b/>
          <w:sz w:val="24"/>
          <w:szCs w:val="24"/>
        </w:rPr>
        <w:t>контроль за</w:t>
      </w:r>
      <w:proofErr w:type="gramEnd"/>
      <w:r>
        <w:rPr>
          <w:rFonts w:ascii="Times New Roman" w:hAnsi="Times New Roman"/>
          <w:b/>
          <w:sz w:val="24"/>
          <w:szCs w:val="24"/>
        </w:rPr>
        <w:t xml:space="preserve"> ходом ее реализации</w:t>
      </w:r>
    </w:p>
    <w:p w:rsidR="004C125A" w:rsidRDefault="004C125A" w:rsidP="004C125A">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Подпрограмма реализуется через систему ежегодного уточнения программных показателей и оценку промежуточных и итоговых результатов, выполнения мероприятий по реализации Подпрограммы.</w:t>
      </w:r>
    </w:p>
    <w:p w:rsidR="004C125A" w:rsidRDefault="004C125A" w:rsidP="004C125A">
      <w:pPr>
        <w:widowControl w:val="0"/>
        <w:autoSpaceDE w:val="0"/>
        <w:autoSpaceDN w:val="0"/>
        <w:adjustRightInd w:val="0"/>
        <w:ind w:firstLine="540"/>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ходом реализации Подпрограммы осуществляет администрация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w:t>
      </w:r>
    </w:p>
    <w:p w:rsidR="004C125A" w:rsidRDefault="004C125A" w:rsidP="004C125A">
      <w:pPr>
        <w:jc w:val="center"/>
        <w:rPr>
          <w:rFonts w:ascii="Times New Roman" w:hAnsi="Times New Roman"/>
          <w:sz w:val="24"/>
          <w:szCs w:val="24"/>
        </w:rPr>
      </w:pPr>
      <w:r>
        <w:rPr>
          <w:rFonts w:ascii="Times New Roman" w:hAnsi="Times New Roman"/>
          <w:b/>
          <w:sz w:val="24"/>
          <w:szCs w:val="24"/>
        </w:rPr>
        <w:t>Описания мер регулирования и управления рисками с целью минимизации их влияния на достижения целей Подпрограммы</w:t>
      </w:r>
    </w:p>
    <w:p w:rsidR="004C125A" w:rsidRDefault="004C125A" w:rsidP="004C125A">
      <w:pPr>
        <w:pStyle w:val="a5"/>
        <w:shd w:val="clear" w:color="auto" w:fill="FFFFFF"/>
        <w:jc w:val="both"/>
        <w:rPr>
          <w:color w:val="000000"/>
        </w:rPr>
      </w:pPr>
      <w:r>
        <w:rPr>
          <w:color w:val="000000"/>
        </w:rPr>
        <w:t xml:space="preserve">       Анализ рисков и управление рисками при реализации программы осуществляет ответственный исполнитель-координатор подпрограммы - </w:t>
      </w:r>
      <w:r>
        <w:t xml:space="preserve">Администрация муниципального образования </w:t>
      </w:r>
      <w:proofErr w:type="spellStart"/>
      <w:r>
        <w:t>Крючковский</w:t>
      </w:r>
      <w:proofErr w:type="spellEnd"/>
      <w:r>
        <w:t xml:space="preserve"> сельсовет</w:t>
      </w:r>
      <w:r>
        <w:rPr>
          <w:color w:val="000000"/>
        </w:rPr>
        <w:t xml:space="preserve">                                                                                                 </w:t>
      </w:r>
    </w:p>
    <w:p w:rsidR="004C125A" w:rsidRDefault="004C125A" w:rsidP="004C125A">
      <w:pPr>
        <w:pStyle w:val="a5"/>
        <w:shd w:val="clear" w:color="auto" w:fill="FFFFFF"/>
        <w:jc w:val="both"/>
        <w:rPr>
          <w:color w:val="000000"/>
        </w:rPr>
      </w:pPr>
      <w:r>
        <w:rPr>
          <w:color w:val="000000"/>
        </w:rPr>
        <w:t xml:space="preserve">          К наиболее серьезным рискам можно отнести финансовый и административный риски реализации программы.</w:t>
      </w:r>
    </w:p>
    <w:p w:rsidR="004C125A" w:rsidRDefault="004C125A" w:rsidP="004C125A">
      <w:pPr>
        <w:pStyle w:val="a5"/>
        <w:shd w:val="clear" w:color="auto" w:fill="FFFFFF"/>
        <w:jc w:val="both"/>
        <w:rPr>
          <w:color w:val="000000"/>
        </w:rPr>
      </w:pPr>
      <w:r>
        <w:rPr>
          <w:color w:val="000000"/>
        </w:rPr>
        <w:t xml:space="preserve">                 Финансовый риск реализации программы представляет собой невыполнение в полном объеме принятых по подпрограмме финансовых обязательств.</w:t>
      </w:r>
    </w:p>
    <w:p w:rsidR="004C125A" w:rsidRDefault="004C125A" w:rsidP="004C125A">
      <w:pPr>
        <w:pStyle w:val="a5"/>
        <w:shd w:val="clear" w:color="auto" w:fill="FFFFFF"/>
        <w:jc w:val="both"/>
        <w:rPr>
          <w:color w:val="000000"/>
        </w:rPr>
      </w:pPr>
      <w:r>
        <w:rPr>
          <w:color w:val="000000"/>
        </w:rPr>
        <w:t xml:space="preserve">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 Административный риск связан с неэффективным управлением программой, которое может привести к невыполнению целей и задач программы.</w:t>
      </w:r>
    </w:p>
    <w:p w:rsidR="004C125A" w:rsidRDefault="004C125A" w:rsidP="004C125A">
      <w:pPr>
        <w:pStyle w:val="a5"/>
        <w:shd w:val="clear" w:color="auto" w:fill="FFFFFF"/>
        <w:jc w:val="both"/>
        <w:rPr>
          <w:color w:val="000000"/>
        </w:rPr>
      </w:pPr>
      <w:r>
        <w:rPr>
          <w:color w:val="000000"/>
        </w:rPr>
        <w:t>Способами ограничения административного риска являются:</w:t>
      </w:r>
    </w:p>
    <w:p w:rsidR="004C125A" w:rsidRDefault="004C125A" w:rsidP="004C125A">
      <w:pPr>
        <w:pStyle w:val="a5"/>
        <w:shd w:val="clear" w:color="auto" w:fill="FFFFFF"/>
        <w:jc w:val="both"/>
        <w:rPr>
          <w:color w:val="000000"/>
        </w:rPr>
      </w:pPr>
      <w:r>
        <w:rPr>
          <w:color w:val="000000"/>
        </w:rPr>
        <w:t>- контроль заходом выполнения программных мероприятий и совершенствование механизма текущего управления реализацией подпрограммы;</w:t>
      </w:r>
    </w:p>
    <w:p w:rsidR="004C125A" w:rsidRDefault="004C125A" w:rsidP="004C125A">
      <w:pPr>
        <w:pStyle w:val="a5"/>
        <w:shd w:val="clear" w:color="auto" w:fill="FFFFFF"/>
        <w:jc w:val="both"/>
        <w:rPr>
          <w:color w:val="000000"/>
        </w:rPr>
      </w:pPr>
      <w:r>
        <w:rPr>
          <w:color w:val="000000"/>
        </w:rPr>
        <w:t>- формирование ежегодных планов реализации подпрограммы;</w:t>
      </w:r>
    </w:p>
    <w:p w:rsidR="004C125A" w:rsidRDefault="004C125A" w:rsidP="004C125A">
      <w:pPr>
        <w:pStyle w:val="a5"/>
        <w:shd w:val="clear" w:color="auto" w:fill="FFFFFF"/>
        <w:jc w:val="both"/>
        <w:rPr>
          <w:color w:val="000000"/>
        </w:rPr>
      </w:pPr>
      <w:r>
        <w:rPr>
          <w:color w:val="000000"/>
        </w:rPr>
        <w:t>- непрерывный мониторинг выполнения показателей подпрограммы;</w:t>
      </w:r>
    </w:p>
    <w:p w:rsidR="004C125A" w:rsidRDefault="004C125A" w:rsidP="004C125A">
      <w:pPr>
        <w:pStyle w:val="a5"/>
        <w:shd w:val="clear" w:color="auto" w:fill="FFFFFF"/>
        <w:jc w:val="both"/>
        <w:rPr>
          <w:color w:val="000000"/>
        </w:rPr>
      </w:pPr>
      <w:r>
        <w:rPr>
          <w:color w:val="000000"/>
        </w:rPr>
        <w:t>- информирование населения и открытая публикация данных о ходе реализации подпрограммы;</w:t>
      </w:r>
    </w:p>
    <w:p w:rsidR="004C125A" w:rsidRDefault="004C125A" w:rsidP="004C125A">
      <w:pPr>
        <w:jc w:val="both"/>
        <w:rPr>
          <w:rFonts w:ascii="Times New Roman" w:hAnsi="Times New Roman"/>
          <w:sz w:val="24"/>
          <w:szCs w:val="24"/>
        </w:rPr>
      </w:pPr>
      <w:r>
        <w:rPr>
          <w:color w:val="000000"/>
        </w:rPr>
        <w:t xml:space="preserve"> - </w:t>
      </w:r>
      <w:r>
        <w:rPr>
          <w:rFonts w:ascii="Times New Roman" w:hAnsi="Times New Roman"/>
          <w:sz w:val="24"/>
          <w:szCs w:val="24"/>
        </w:rPr>
        <w:t>вносит предложения по уточнению затрат по мероприятиям подпрограммы на очередной финансовый год;</w:t>
      </w:r>
    </w:p>
    <w:p w:rsidR="004C125A" w:rsidRDefault="004C125A" w:rsidP="004C125A">
      <w:pPr>
        <w:jc w:val="both"/>
        <w:rPr>
          <w:rFonts w:ascii="Times New Roman" w:hAnsi="Times New Roman"/>
          <w:sz w:val="24"/>
          <w:szCs w:val="24"/>
        </w:rPr>
      </w:pPr>
      <w:r>
        <w:rPr>
          <w:rFonts w:ascii="Times New Roman" w:hAnsi="Times New Roman"/>
          <w:sz w:val="24"/>
          <w:szCs w:val="24"/>
        </w:rPr>
        <w:t xml:space="preserve">- заключает соглашения с уполномоченным органом исполнительной власти субъекта Российской Федерации о предоставлении субсидий на </w:t>
      </w:r>
      <w:proofErr w:type="spellStart"/>
      <w:r>
        <w:rPr>
          <w:rFonts w:ascii="Times New Roman" w:hAnsi="Times New Roman"/>
          <w:sz w:val="24"/>
          <w:szCs w:val="24"/>
        </w:rPr>
        <w:t>софинансирование</w:t>
      </w:r>
      <w:proofErr w:type="spellEnd"/>
      <w:r>
        <w:rPr>
          <w:rFonts w:ascii="Times New Roman" w:hAnsi="Times New Roman"/>
          <w:sz w:val="24"/>
          <w:szCs w:val="24"/>
        </w:rPr>
        <w:t xml:space="preserve"> мероприятий Подпрограммы;</w:t>
      </w:r>
    </w:p>
    <w:p w:rsidR="004C125A" w:rsidRDefault="004C125A" w:rsidP="004C125A">
      <w:pPr>
        <w:jc w:val="both"/>
        <w:rPr>
          <w:rFonts w:ascii="Times New Roman" w:hAnsi="Times New Roman"/>
          <w:color w:val="000000"/>
          <w:sz w:val="24"/>
          <w:szCs w:val="24"/>
        </w:rPr>
      </w:pPr>
      <w:r>
        <w:rPr>
          <w:color w:val="000000"/>
        </w:rPr>
        <w:t xml:space="preserve">        </w:t>
      </w:r>
      <w:r>
        <w:rPr>
          <w:rFonts w:ascii="Times New Roman" w:hAnsi="Times New Roman"/>
          <w:color w:val="000000"/>
          <w:sz w:val="24"/>
          <w:szCs w:val="24"/>
        </w:rPr>
        <w:t>Принятие мер по управлению рисками осуществляется ответственным исполнителем - координатором Подпрограммы на основе мониторинга реализации программы и оценки ее эффективности и результативности.</w:t>
      </w:r>
    </w:p>
    <w:p w:rsidR="004C125A" w:rsidRDefault="004C125A" w:rsidP="004C125A">
      <w:pPr>
        <w:jc w:val="both"/>
        <w:rPr>
          <w:rFonts w:ascii="Times New Roman" w:hAnsi="Times New Roman"/>
          <w:sz w:val="24"/>
          <w:szCs w:val="24"/>
        </w:rPr>
      </w:pPr>
    </w:p>
    <w:p w:rsidR="004C125A" w:rsidRDefault="004C125A" w:rsidP="004C125A">
      <w:pPr>
        <w:jc w:val="center"/>
        <w:rPr>
          <w:rFonts w:ascii="Times New Roman" w:hAnsi="Times New Roman"/>
          <w:b/>
          <w:sz w:val="24"/>
          <w:szCs w:val="24"/>
        </w:rPr>
      </w:pPr>
      <w:r>
        <w:rPr>
          <w:rFonts w:ascii="Times New Roman" w:hAnsi="Times New Roman"/>
          <w:b/>
          <w:sz w:val="24"/>
          <w:szCs w:val="24"/>
        </w:rPr>
        <w:lastRenderedPageBreak/>
        <w:t xml:space="preserve"> Оценка социально-экономической и экологической эффективности реализации Подпрограммы</w:t>
      </w:r>
    </w:p>
    <w:p w:rsidR="004C125A" w:rsidRDefault="004C125A" w:rsidP="004C125A">
      <w:pPr>
        <w:ind w:firstLine="840"/>
        <w:jc w:val="both"/>
        <w:rPr>
          <w:rFonts w:ascii="Times New Roman" w:hAnsi="Times New Roman"/>
          <w:sz w:val="24"/>
          <w:szCs w:val="24"/>
        </w:rPr>
      </w:pPr>
      <w:r>
        <w:rPr>
          <w:rFonts w:ascii="Times New Roman" w:hAnsi="Times New Roman"/>
          <w:sz w:val="24"/>
          <w:szCs w:val="24"/>
        </w:rPr>
        <w:t>Использование комплексного подхода к повышению уровня комфортности проживания в сельском поселении будет способствовать созданию благоприятных условий для повышения инвестиционной активности в агропромышленном секторе экономики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созданию новых рабочих мест, расширению налогооблагаемой базы местного бюджета. </w:t>
      </w:r>
    </w:p>
    <w:p w:rsidR="004C125A" w:rsidRDefault="004C125A" w:rsidP="004C125A">
      <w:pPr>
        <w:ind w:firstLine="840"/>
        <w:jc w:val="both"/>
        <w:rPr>
          <w:rFonts w:ascii="Times New Roman" w:hAnsi="Times New Roman"/>
          <w:sz w:val="24"/>
          <w:szCs w:val="24"/>
        </w:rPr>
      </w:pPr>
      <w:r>
        <w:rPr>
          <w:rFonts w:ascii="Times New Roman" w:hAnsi="Times New Roman"/>
          <w:sz w:val="24"/>
          <w:szCs w:val="24"/>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w:t>
      </w:r>
    </w:p>
    <w:p w:rsidR="004C125A" w:rsidRDefault="004C125A" w:rsidP="00180C15">
      <w:pPr>
        <w:autoSpaceDE w:val="0"/>
        <w:autoSpaceDN w:val="0"/>
        <w:adjustRightInd w:val="0"/>
        <w:ind w:firstLine="540"/>
        <w:jc w:val="both"/>
      </w:pPr>
      <w:r>
        <w:rPr>
          <w:rFonts w:ascii="Times New Roman" w:hAnsi="Times New Roman"/>
          <w:sz w:val="24"/>
          <w:szCs w:val="24"/>
        </w:rPr>
        <w:t>Оценка эффективности реализации Подпрограммы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w:t>
      </w:r>
    </w:p>
    <w:p w:rsidR="004C125A" w:rsidRDefault="004C125A" w:rsidP="004C125A">
      <w:pPr>
        <w:jc w:val="center"/>
        <w:rPr>
          <w:rFonts w:ascii="Times New Roman" w:hAnsi="Times New Roman"/>
          <w:b/>
          <w:sz w:val="24"/>
          <w:szCs w:val="24"/>
        </w:rPr>
      </w:pPr>
      <w:r>
        <w:rPr>
          <w:rFonts w:ascii="Times New Roman" w:hAnsi="Times New Roman"/>
          <w:b/>
          <w:sz w:val="24"/>
          <w:szCs w:val="24"/>
        </w:rPr>
        <w:t>Описания мер регулирования и управления рисками с целью минимизации их влияния на достижения целей муниципальной программы</w:t>
      </w:r>
    </w:p>
    <w:p w:rsidR="004C125A" w:rsidRDefault="004C125A" w:rsidP="004C125A">
      <w:pPr>
        <w:widowControl w:val="0"/>
        <w:ind w:firstLine="700"/>
        <w:jc w:val="both"/>
        <w:rPr>
          <w:rFonts w:ascii="Times New Roman" w:hAnsi="Times New Roman"/>
          <w:sz w:val="24"/>
          <w:szCs w:val="24"/>
        </w:rPr>
      </w:pPr>
      <w:r>
        <w:rPr>
          <w:rFonts w:ascii="Times New Roman" w:hAnsi="Times New Roman"/>
          <w:sz w:val="24"/>
          <w:szCs w:val="24"/>
        </w:rPr>
        <w:t xml:space="preserve">При реализации целей и задач 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 </w:t>
      </w:r>
    </w:p>
    <w:p w:rsidR="004C125A" w:rsidRDefault="004C125A" w:rsidP="004C125A">
      <w:pPr>
        <w:widowControl w:val="0"/>
        <w:ind w:firstLine="700"/>
        <w:jc w:val="both"/>
        <w:rPr>
          <w:rFonts w:ascii="Times New Roman" w:hAnsi="Times New Roman"/>
          <w:sz w:val="24"/>
          <w:szCs w:val="24"/>
        </w:rPr>
      </w:pPr>
      <w:r>
        <w:rPr>
          <w:rFonts w:ascii="Times New Roman" w:hAnsi="Times New Roman"/>
          <w:sz w:val="24"/>
          <w:szCs w:val="24"/>
        </w:rPr>
        <w:t>Риски реализации подпрограммы связаны с</w:t>
      </w:r>
      <w:proofErr w:type="gramStart"/>
      <w:r>
        <w:rPr>
          <w:rFonts w:ascii="Times New Roman" w:hAnsi="Times New Roman"/>
          <w:sz w:val="24"/>
          <w:szCs w:val="24"/>
        </w:rPr>
        <w:t xml:space="preserve"> :</w:t>
      </w:r>
      <w:proofErr w:type="gramEnd"/>
    </w:p>
    <w:p w:rsidR="004C125A" w:rsidRDefault="004C125A" w:rsidP="004C125A">
      <w:pPr>
        <w:widowControl w:val="0"/>
        <w:ind w:firstLine="700"/>
        <w:jc w:val="both"/>
        <w:rPr>
          <w:rFonts w:ascii="Times New Roman" w:hAnsi="Times New Roman"/>
          <w:sz w:val="24"/>
          <w:szCs w:val="24"/>
        </w:rPr>
      </w:pPr>
      <w:r>
        <w:rPr>
          <w:rFonts w:ascii="Times New Roman" w:hAnsi="Times New Roman"/>
          <w:sz w:val="24"/>
          <w:szCs w:val="24"/>
        </w:rPr>
        <w:t>опережающим ростом цен на энергоресурсы и другие материально-технические ресурсы;</w:t>
      </w:r>
    </w:p>
    <w:p w:rsidR="004C125A" w:rsidRDefault="004C125A" w:rsidP="004C125A">
      <w:pPr>
        <w:widowControl w:val="0"/>
        <w:ind w:firstLine="700"/>
        <w:jc w:val="both"/>
        <w:rPr>
          <w:rFonts w:ascii="Times New Roman" w:hAnsi="Times New Roman"/>
          <w:sz w:val="24"/>
          <w:szCs w:val="24"/>
        </w:rPr>
      </w:pPr>
      <w:r>
        <w:rPr>
          <w:rFonts w:ascii="Times New Roman" w:hAnsi="Times New Roman"/>
          <w:sz w:val="24"/>
          <w:szCs w:val="24"/>
        </w:rPr>
        <w:t>неблагоприятными климатическими изменениями, нарушениями экологии, природными катаклизмами и стихийными бедствиями, включая пожары, засухи и наводнения;</w:t>
      </w:r>
    </w:p>
    <w:p w:rsidR="004C125A" w:rsidRDefault="004C125A" w:rsidP="004C125A">
      <w:pPr>
        <w:widowControl w:val="0"/>
        <w:ind w:firstLine="700"/>
        <w:jc w:val="both"/>
        <w:rPr>
          <w:rFonts w:ascii="Times New Roman" w:hAnsi="Times New Roman"/>
          <w:sz w:val="24"/>
          <w:szCs w:val="24"/>
        </w:rPr>
      </w:pPr>
      <w:r>
        <w:rPr>
          <w:rFonts w:ascii="Times New Roman" w:hAnsi="Times New Roman"/>
          <w:sz w:val="24"/>
          <w:szCs w:val="24"/>
        </w:rPr>
        <w:t>недостаточным штатным и техническим обеспечением;</w:t>
      </w:r>
    </w:p>
    <w:p w:rsidR="004C125A" w:rsidRDefault="004C125A" w:rsidP="004C125A">
      <w:pPr>
        <w:widowControl w:val="0"/>
        <w:ind w:firstLine="700"/>
        <w:jc w:val="both"/>
        <w:rPr>
          <w:rFonts w:ascii="Times New Roman" w:hAnsi="Times New Roman"/>
          <w:sz w:val="24"/>
          <w:szCs w:val="24"/>
        </w:rPr>
      </w:pPr>
      <w:r>
        <w:rPr>
          <w:rFonts w:ascii="Times New Roman" w:hAnsi="Times New Roman"/>
          <w:sz w:val="24"/>
          <w:szCs w:val="24"/>
        </w:rPr>
        <w:t>недофинансированием мероприятий Программы.</w:t>
      </w:r>
    </w:p>
    <w:p w:rsidR="004C125A" w:rsidRDefault="004C125A" w:rsidP="004C125A">
      <w:pPr>
        <w:widowControl w:val="0"/>
        <w:ind w:firstLine="700"/>
        <w:jc w:val="both"/>
        <w:rPr>
          <w:rFonts w:ascii="Times New Roman" w:hAnsi="Times New Roman"/>
          <w:sz w:val="24"/>
          <w:szCs w:val="24"/>
        </w:rPr>
      </w:pPr>
      <w:r>
        <w:rPr>
          <w:rFonts w:ascii="Times New Roman" w:hAnsi="Times New Roman"/>
          <w:sz w:val="24"/>
          <w:szCs w:val="24"/>
        </w:rPr>
        <w:t>Управление рисками будет осуществляться на основе:</w:t>
      </w:r>
    </w:p>
    <w:p w:rsidR="004C125A" w:rsidRDefault="004C125A" w:rsidP="004C125A">
      <w:pPr>
        <w:widowControl w:val="0"/>
        <w:ind w:firstLine="700"/>
        <w:jc w:val="both"/>
        <w:rPr>
          <w:rFonts w:ascii="Times New Roman" w:hAnsi="Times New Roman"/>
          <w:sz w:val="24"/>
          <w:szCs w:val="24"/>
        </w:rPr>
      </w:pPr>
      <w:r>
        <w:rPr>
          <w:rFonts w:ascii="Times New Roman" w:hAnsi="Times New Roman"/>
          <w:sz w:val="24"/>
          <w:szCs w:val="24"/>
        </w:rPr>
        <w:t>технической политики, направленной на своевременную модернизацию информационно-технического обеспечения;</w:t>
      </w:r>
    </w:p>
    <w:p w:rsidR="004C125A" w:rsidRDefault="004C125A" w:rsidP="004C125A">
      <w:pPr>
        <w:widowControl w:val="0"/>
        <w:ind w:firstLine="700"/>
        <w:jc w:val="both"/>
        <w:rPr>
          <w:rFonts w:ascii="Times New Roman" w:hAnsi="Times New Roman"/>
          <w:sz w:val="24"/>
          <w:szCs w:val="24"/>
        </w:rPr>
      </w:pPr>
      <w:r>
        <w:rPr>
          <w:rFonts w:ascii="Times New Roman" w:hAnsi="Times New Roman"/>
          <w:sz w:val="24"/>
          <w:szCs w:val="24"/>
        </w:rPr>
        <w:t>кадровой политики, включая подготовку квалифицированных специалистов для всех направлений реализации подпрограммы.</w:t>
      </w:r>
    </w:p>
    <w:p w:rsidR="004C125A" w:rsidRDefault="004C125A" w:rsidP="004C125A">
      <w:pPr>
        <w:ind w:firstLine="709"/>
        <w:jc w:val="both"/>
        <w:rPr>
          <w:rFonts w:ascii="Times New Roman" w:hAnsi="Times New Roman"/>
          <w:sz w:val="24"/>
          <w:szCs w:val="24"/>
        </w:rPr>
      </w:pPr>
      <w:r>
        <w:rPr>
          <w:rFonts w:ascii="Times New Roman" w:hAnsi="Times New Roman"/>
          <w:sz w:val="24"/>
          <w:szCs w:val="24"/>
        </w:rPr>
        <w:t xml:space="preserve">Муниципальным заказчиком и разработчиком Программы является Администрация муниципального образования. </w:t>
      </w:r>
    </w:p>
    <w:p w:rsidR="004C125A" w:rsidRDefault="004C125A" w:rsidP="004C125A">
      <w:pPr>
        <w:ind w:firstLine="709"/>
        <w:jc w:val="both"/>
        <w:rPr>
          <w:rFonts w:ascii="Times New Roman" w:hAnsi="Times New Roman"/>
          <w:sz w:val="24"/>
          <w:szCs w:val="24"/>
        </w:rPr>
      </w:pPr>
      <w:r>
        <w:rPr>
          <w:rFonts w:ascii="Times New Roman" w:hAnsi="Times New Roman"/>
          <w:sz w:val="24"/>
          <w:szCs w:val="24"/>
        </w:rPr>
        <w:lastRenderedPageBreak/>
        <w:t xml:space="preserve">Администрация муниципального образования: </w:t>
      </w:r>
    </w:p>
    <w:p w:rsidR="004C125A" w:rsidRDefault="004C125A" w:rsidP="004C125A">
      <w:pPr>
        <w:ind w:firstLine="709"/>
        <w:jc w:val="both"/>
        <w:rPr>
          <w:rFonts w:ascii="Times New Roman" w:hAnsi="Times New Roman"/>
          <w:sz w:val="24"/>
          <w:szCs w:val="24"/>
        </w:rPr>
      </w:pPr>
      <w:r>
        <w:rPr>
          <w:rFonts w:ascii="Times New Roman" w:hAnsi="Times New Roman"/>
          <w:sz w:val="24"/>
          <w:szCs w:val="24"/>
        </w:rPr>
        <w:t xml:space="preserve">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Программы;</w:t>
      </w:r>
    </w:p>
    <w:p w:rsidR="004C125A" w:rsidRDefault="004C125A" w:rsidP="004C125A">
      <w:pPr>
        <w:ind w:firstLine="709"/>
        <w:jc w:val="both"/>
        <w:rPr>
          <w:rFonts w:ascii="Times New Roman" w:hAnsi="Times New Roman"/>
          <w:sz w:val="24"/>
          <w:szCs w:val="24"/>
        </w:rPr>
      </w:pPr>
      <w:r>
        <w:rPr>
          <w:rFonts w:ascii="Times New Roman" w:hAnsi="Times New Roman"/>
          <w:sz w:val="24"/>
          <w:szCs w:val="24"/>
        </w:rPr>
        <w:t>обеспечивает своевременную подготовку проектной документации на строительство (реконструкцию) объектов социальной и инженерной инфраструктуры, осуществляемое в рамках реализации Программы;</w:t>
      </w:r>
    </w:p>
    <w:p w:rsidR="004C125A" w:rsidRDefault="004C125A" w:rsidP="004C125A">
      <w:pPr>
        <w:ind w:firstLine="708"/>
        <w:jc w:val="both"/>
        <w:rPr>
          <w:rFonts w:ascii="Times New Roman" w:hAnsi="Times New Roman"/>
          <w:sz w:val="24"/>
          <w:szCs w:val="24"/>
        </w:rPr>
      </w:pPr>
      <w:r>
        <w:rPr>
          <w:rFonts w:ascii="Times New Roman" w:hAnsi="Times New Roman"/>
          <w:sz w:val="24"/>
          <w:szCs w:val="24"/>
        </w:rPr>
        <w:t>вносит предложения по уточнению затрат по мероприятиям Программы на очередной финансовый год;</w:t>
      </w:r>
    </w:p>
    <w:p w:rsidR="004C125A" w:rsidRDefault="004C125A" w:rsidP="004C125A">
      <w:pPr>
        <w:ind w:firstLine="708"/>
        <w:jc w:val="both"/>
        <w:rPr>
          <w:rFonts w:ascii="Times New Roman" w:hAnsi="Times New Roman"/>
          <w:sz w:val="24"/>
          <w:szCs w:val="24"/>
        </w:rPr>
      </w:pPr>
      <w:r>
        <w:rPr>
          <w:rFonts w:ascii="Times New Roman" w:hAnsi="Times New Roman"/>
          <w:sz w:val="24"/>
          <w:szCs w:val="24"/>
        </w:rPr>
        <w:t xml:space="preserve">заключает соглашения с уполномоченным органом исполнительной власти субъекта Российской Федерации о предоставлении субсидий на </w:t>
      </w:r>
      <w:proofErr w:type="spellStart"/>
      <w:r>
        <w:rPr>
          <w:rFonts w:ascii="Times New Roman" w:hAnsi="Times New Roman"/>
          <w:sz w:val="24"/>
          <w:szCs w:val="24"/>
        </w:rPr>
        <w:t>софинансирование</w:t>
      </w:r>
      <w:proofErr w:type="spellEnd"/>
      <w:r>
        <w:rPr>
          <w:rFonts w:ascii="Times New Roman" w:hAnsi="Times New Roman"/>
          <w:sz w:val="24"/>
          <w:szCs w:val="24"/>
        </w:rPr>
        <w:t xml:space="preserve"> мероприятий Программы;</w:t>
      </w:r>
    </w:p>
    <w:p w:rsidR="004C125A" w:rsidRDefault="004C125A" w:rsidP="004C125A">
      <w:pPr>
        <w:ind w:firstLine="708"/>
        <w:jc w:val="both"/>
        <w:rPr>
          <w:rFonts w:ascii="Times New Roman" w:hAnsi="Times New Roman"/>
          <w:sz w:val="24"/>
          <w:szCs w:val="24"/>
        </w:rPr>
      </w:pPr>
      <w:r>
        <w:rPr>
          <w:rFonts w:ascii="Times New Roman" w:hAnsi="Times New Roman"/>
          <w:sz w:val="24"/>
          <w:szCs w:val="24"/>
        </w:rPr>
        <w:t>осуществляет ведение ежеквартальной отчетности о реализации мероприятий  Программы;</w:t>
      </w:r>
    </w:p>
    <w:p w:rsidR="004C125A" w:rsidRDefault="004C125A" w:rsidP="004C125A">
      <w:pPr>
        <w:ind w:firstLine="708"/>
        <w:jc w:val="both"/>
        <w:rPr>
          <w:rFonts w:ascii="Times New Roman" w:hAnsi="Times New Roman"/>
          <w:sz w:val="24"/>
          <w:szCs w:val="24"/>
        </w:rPr>
      </w:pPr>
      <w:r>
        <w:rPr>
          <w:rFonts w:ascii="Times New Roman" w:hAnsi="Times New Roman"/>
          <w:sz w:val="24"/>
          <w:szCs w:val="24"/>
        </w:rPr>
        <w:t>осуществляет подготовку информации о ходе реализации мероприятий Программы;</w:t>
      </w:r>
    </w:p>
    <w:p w:rsidR="004C125A" w:rsidRDefault="004C125A" w:rsidP="004C125A">
      <w:pPr>
        <w:ind w:firstLine="708"/>
        <w:jc w:val="both"/>
        <w:rPr>
          <w:rFonts w:ascii="Times New Roman" w:hAnsi="Times New Roman"/>
          <w:sz w:val="24"/>
          <w:szCs w:val="24"/>
        </w:rPr>
      </w:pPr>
      <w:r>
        <w:rPr>
          <w:rFonts w:ascii="Times New Roman" w:hAnsi="Times New Roman"/>
          <w:sz w:val="24"/>
          <w:szCs w:val="24"/>
        </w:rPr>
        <w:t>организует размещение на официальном сайте муниципального заказчика в информационно-телекоммуникационной сети «Интернет» информации о ходе и результатах реализации мероприятий Программы.</w:t>
      </w:r>
    </w:p>
    <w:p w:rsidR="004C125A" w:rsidRDefault="004C125A" w:rsidP="004C125A">
      <w:pPr>
        <w:jc w:val="center"/>
        <w:rPr>
          <w:rFonts w:ascii="Times New Roman" w:hAnsi="Times New Roman"/>
          <w:b/>
          <w:sz w:val="24"/>
          <w:szCs w:val="24"/>
        </w:rPr>
      </w:pPr>
      <w:r>
        <w:rPr>
          <w:rFonts w:ascii="Times New Roman" w:hAnsi="Times New Roman"/>
          <w:b/>
          <w:sz w:val="24"/>
          <w:szCs w:val="24"/>
        </w:rPr>
        <w:t xml:space="preserve"> Оценка социально-экономической и экологической эффективности реализации Программы</w:t>
      </w:r>
    </w:p>
    <w:p w:rsidR="004C125A" w:rsidRDefault="004C125A" w:rsidP="004C125A">
      <w:pPr>
        <w:ind w:firstLine="840"/>
        <w:jc w:val="both"/>
        <w:rPr>
          <w:rFonts w:ascii="Times New Roman" w:hAnsi="Times New Roman"/>
          <w:sz w:val="24"/>
          <w:szCs w:val="24"/>
        </w:rPr>
      </w:pPr>
      <w:r>
        <w:rPr>
          <w:rFonts w:ascii="Times New Roman" w:hAnsi="Times New Roman"/>
          <w:sz w:val="24"/>
          <w:szCs w:val="24"/>
        </w:rPr>
        <w:t xml:space="preserve">Использование комплексного подхода к повышению уровня комфортности проживания в сельском поселении будет способствовать созданию благоприятных условий для повышения инвестиционной активности в агропромышленном секторе экономики, созданию новых рабочих мест, расширению налогооблагаемой базы местного бюджета. </w:t>
      </w:r>
    </w:p>
    <w:p w:rsidR="004C125A" w:rsidRDefault="004C125A" w:rsidP="004C125A">
      <w:pPr>
        <w:ind w:firstLine="840"/>
        <w:jc w:val="both"/>
        <w:rPr>
          <w:rFonts w:ascii="Times New Roman" w:hAnsi="Times New Roman"/>
          <w:sz w:val="24"/>
          <w:szCs w:val="24"/>
        </w:rPr>
      </w:pPr>
      <w:r>
        <w:rPr>
          <w:rFonts w:ascii="Times New Roman" w:hAnsi="Times New Roman"/>
          <w:sz w:val="24"/>
          <w:szCs w:val="24"/>
        </w:rPr>
        <w:t xml:space="preserve">Программа носит социально ориентированный характер. Приоритетными направлениями ее реализации являются комплексное обустройство сельского поселения и содействие улучшению жилищных условий поселения. </w:t>
      </w:r>
    </w:p>
    <w:p w:rsidR="004C125A" w:rsidRDefault="004C125A" w:rsidP="004C125A">
      <w:pPr>
        <w:ind w:firstLine="840"/>
        <w:jc w:val="both"/>
        <w:rPr>
          <w:rFonts w:ascii="Times New Roman" w:hAnsi="Times New Roman"/>
          <w:sz w:val="24"/>
          <w:szCs w:val="24"/>
        </w:rPr>
      </w:pPr>
      <w:r>
        <w:rPr>
          <w:rFonts w:ascii="Times New Roman" w:hAnsi="Times New Roman"/>
          <w:sz w:val="24"/>
          <w:szCs w:val="24"/>
        </w:rPr>
        <w:t>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муниципальном образовании.</w:t>
      </w:r>
    </w:p>
    <w:p w:rsidR="007D4F65" w:rsidRDefault="004C125A" w:rsidP="00180C15">
      <w:pPr>
        <w:autoSpaceDE w:val="0"/>
        <w:autoSpaceDN w:val="0"/>
        <w:adjustRightInd w:val="0"/>
        <w:ind w:firstLine="540"/>
        <w:jc w:val="both"/>
      </w:pPr>
      <w:r>
        <w:rPr>
          <w:rFonts w:ascii="Times New Roman" w:hAnsi="Times New Roman"/>
          <w:sz w:val="24"/>
          <w:szCs w:val="24"/>
        </w:rPr>
        <w:t>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w:t>
      </w:r>
    </w:p>
    <w:sectPr w:rsidR="007D4F65" w:rsidSect="007D4F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CC"/>
    <w:family w:val="auto"/>
    <w:pitch w:val="variable"/>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35AE5"/>
    <w:multiLevelType w:val="hybridMultilevel"/>
    <w:tmpl w:val="BC467E94"/>
    <w:lvl w:ilvl="0" w:tplc="F078ECE6">
      <w:start w:val="1"/>
      <w:numFmt w:val="decimal"/>
      <w:lvlText w:val="%1."/>
      <w:lvlJc w:val="righ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E5F7815"/>
    <w:multiLevelType w:val="hybridMultilevel"/>
    <w:tmpl w:val="C6E829BE"/>
    <w:lvl w:ilvl="0" w:tplc="DE40CB12">
      <w:start w:val="1"/>
      <w:numFmt w:val="decimal"/>
      <w:lvlText w:val="%1."/>
      <w:lvlJc w:val="left"/>
      <w:pPr>
        <w:ind w:left="720" w:hanging="360"/>
      </w:pPr>
      <w:rPr>
        <w:b w:val="0"/>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32400A"/>
    <w:multiLevelType w:val="multilevel"/>
    <w:tmpl w:val="E8244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9A2FEE"/>
    <w:multiLevelType w:val="multilevel"/>
    <w:tmpl w:val="01E4F7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CC1526"/>
    <w:multiLevelType w:val="hybridMultilevel"/>
    <w:tmpl w:val="148A2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BE101D3"/>
    <w:multiLevelType w:val="hybridMultilevel"/>
    <w:tmpl w:val="AFA02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4C125A"/>
    <w:rsid w:val="00053267"/>
    <w:rsid w:val="00121545"/>
    <w:rsid w:val="00180C15"/>
    <w:rsid w:val="001976F3"/>
    <w:rsid w:val="001A30BF"/>
    <w:rsid w:val="00226EC9"/>
    <w:rsid w:val="00227AEB"/>
    <w:rsid w:val="002B7BE7"/>
    <w:rsid w:val="003121CC"/>
    <w:rsid w:val="003E1D70"/>
    <w:rsid w:val="004C125A"/>
    <w:rsid w:val="004F566B"/>
    <w:rsid w:val="00557766"/>
    <w:rsid w:val="006B4545"/>
    <w:rsid w:val="007971C4"/>
    <w:rsid w:val="007D4F65"/>
    <w:rsid w:val="0080704B"/>
    <w:rsid w:val="00832ADA"/>
    <w:rsid w:val="008A4467"/>
    <w:rsid w:val="008B3EFC"/>
    <w:rsid w:val="008F30AB"/>
    <w:rsid w:val="00970F3F"/>
    <w:rsid w:val="00991196"/>
    <w:rsid w:val="00A553DD"/>
    <w:rsid w:val="00B235FA"/>
    <w:rsid w:val="00B41B1F"/>
    <w:rsid w:val="00B46DA5"/>
    <w:rsid w:val="00B83C5D"/>
    <w:rsid w:val="00B938F9"/>
    <w:rsid w:val="00BA6142"/>
    <w:rsid w:val="00BE22B0"/>
    <w:rsid w:val="00C0484F"/>
    <w:rsid w:val="00C46CAB"/>
    <w:rsid w:val="00D04BBD"/>
    <w:rsid w:val="00DF534D"/>
    <w:rsid w:val="00E047CD"/>
    <w:rsid w:val="00EA1911"/>
    <w:rsid w:val="00F44FC3"/>
    <w:rsid w:val="00FA7637"/>
    <w:rsid w:val="00FE4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25A"/>
    <w:rPr>
      <w:rFonts w:ascii="Calibri" w:eastAsia="Times New Roman" w:hAnsi="Calibri" w:cs="Times New Roman"/>
    </w:rPr>
  </w:style>
  <w:style w:type="paragraph" w:styleId="1">
    <w:name w:val="heading 1"/>
    <w:basedOn w:val="a"/>
    <w:next w:val="a"/>
    <w:link w:val="10"/>
    <w:uiPriority w:val="99"/>
    <w:qFormat/>
    <w:rsid w:val="004C125A"/>
    <w:pPr>
      <w:keepNext/>
      <w:spacing w:after="0" w:line="240" w:lineRule="auto"/>
      <w:jc w:val="both"/>
      <w:outlineLvl w:val="0"/>
    </w:pPr>
    <w:rPr>
      <w:rFonts w:ascii="Times New Roman" w:hAnsi="Times New Roman"/>
      <w:sz w:val="32"/>
      <w:szCs w:val="20"/>
      <w:lang w:eastAsia="ru-RU"/>
    </w:rPr>
  </w:style>
  <w:style w:type="paragraph" w:styleId="2">
    <w:name w:val="heading 2"/>
    <w:basedOn w:val="a"/>
    <w:next w:val="a"/>
    <w:link w:val="20"/>
    <w:uiPriority w:val="99"/>
    <w:semiHidden/>
    <w:unhideWhenUsed/>
    <w:qFormat/>
    <w:rsid w:val="004C125A"/>
    <w:pPr>
      <w:keepNext/>
      <w:spacing w:before="240" w:after="60"/>
      <w:outlineLvl w:val="1"/>
    </w:pPr>
    <w:rPr>
      <w:rFonts w:ascii="Cambria" w:hAnsi="Cambria"/>
      <w:b/>
      <w:bCs/>
      <w:i/>
      <w:iCs/>
      <w:sz w:val="28"/>
      <w:szCs w:val="28"/>
    </w:rPr>
  </w:style>
  <w:style w:type="paragraph" w:styleId="3">
    <w:name w:val="heading 3"/>
    <w:basedOn w:val="2"/>
    <w:next w:val="a"/>
    <w:link w:val="30"/>
    <w:uiPriority w:val="99"/>
    <w:semiHidden/>
    <w:unhideWhenUsed/>
    <w:qFormat/>
    <w:rsid w:val="004C125A"/>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paragraph" w:styleId="4">
    <w:name w:val="heading 4"/>
    <w:basedOn w:val="3"/>
    <w:next w:val="a"/>
    <w:link w:val="40"/>
    <w:uiPriority w:val="99"/>
    <w:semiHidden/>
    <w:unhideWhenUsed/>
    <w:qFormat/>
    <w:rsid w:val="004C125A"/>
    <w:pPr>
      <w:outlineLvl w:val="3"/>
    </w:pPr>
  </w:style>
  <w:style w:type="paragraph" w:styleId="5">
    <w:name w:val="heading 5"/>
    <w:basedOn w:val="a"/>
    <w:next w:val="a"/>
    <w:link w:val="50"/>
    <w:uiPriority w:val="9"/>
    <w:semiHidden/>
    <w:unhideWhenUsed/>
    <w:qFormat/>
    <w:rsid w:val="00B83C5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125A"/>
    <w:rPr>
      <w:rFonts w:ascii="Times New Roman" w:eastAsia="Times New Roman" w:hAnsi="Times New Roman" w:cs="Times New Roman"/>
      <w:sz w:val="32"/>
      <w:szCs w:val="20"/>
      <w:lang w:eastAsia="ru-RU"/>
    </w:rPr>
  </w:style>
  <w:style w:type="character" w:customStyle="1" w:styleId="20">
    <w:name w:val="Заголовок 2 Знак"/>
    <w:basedOn w:val="a0"/>
    <w:link w:val="2"/>
    <w:uiPriority w:val="99"/>
    <w:semiHidden/>
    <w:rsid w:val="004C125A"/>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rsid w:val="004C125A"/>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4C125A"/>
    <w:rPr>
      <w:rFonts w:ascii="Arial" w:eastAsia="Times New Roman" w:hAnsi="Arial" w:cs="Arial"/>
      <w:sz w:val="24"/>
      <w:szCs w:val="24"/>
      <w:lang w:eastAsia="ru-RU"/>
    </w:rPr>
  </w:style>
  <w:style w:type="character" w:styleId="a3">
    <w:name w:val="Hyperlink"/>
    <w:semiHidden/>
    <w:unhideWhenUsed/>
    <w:rsid w:val="004C125A"/>
    <w:rPr>
      <w:rFonts w:ascii="Times New Roman" w:hAnsi="Times New Roman" w:cs="Times New Roman" w:hint="default"/>
      <w:color w:val="0000FF"/>
      <w:u w:val="single"/>
    </w:rPr>
  </w:style>
  <w:style w:type="character" w:styleId="a4">
    <w:name w:val="FollowedHyperlink"/>
    <w:basedOn w:val="a0"/>
    <w:uiPriority w:val="99"/>
    <w:semiHidden/>
    <w:unhideWhenUsed/>
    <w:rsid w:val="004C125A"/>
    <w:rPr>
      <w:color w:val="800080" w:themeColor="followedHyperlink"/>
      <w:u w:val="single"/>
    </w:rPr>
  </w:style>
  <w:style w:type="paragraph" w:styleId="a5">
    <w:name w:val="Normal (Web)"/>
    <w:basedOn w:val="a"/>
    <w:uiPriority w:val="99"/>
    <w:semiHidden/>
    <w:unhideWhenUsed/>
    <w:rsid w:val="004C125A"/>
    <w:pPr>
      <w:spacing w:before="100" w:beforeAutospacing="1" w:after="100" w:afterAutospacing="1" w:line="240" w:lineRule="auto"/>
    </w:pPr>
    <w:rPr>
      <w:rFonts w:ascii="Times New Roman" w:hAnsi="Times New Roman"/>
      <w:sz w:val="24"/>
      <w:szCs w:val="24"/>
      <w:lang w:eastAsia="ru-RU"/>
    </w:rPr>
  </w:style>
  <w:style w:type="paragraph" w:styleId="a6">
    <w:name w:val="annotation text"/>
    <w:basedOn w:val="a"/>
    <w:link w:val="a7"/>
    <w:uiPriority w:val="99"/>
    <w:semiHidden/>
    <w:unhideWhenUsed/>
    <w:rsid w:val="004C125A"/>
    <w:rPr>
      <w:sz w:val="20"/>
      <w:szCs w:val="20"/>
    </w:rPr>
  </w:style>
  <w:style w:type="character" w:customStyle="1" w:styleId="a7">
    <w:name w:val="Текст примечания Знак"/>
    <w:basedOn w:val="a0"/>
    <w:link w:val="a6"/>
    <w:uiPriority w:val="99"/>
    <w:semiHidden/>
    <w:rsid w:val="004C125A"/>
    <w:rPr>
      <w:rFonts w:ascii="Calibri" w:eastAsia="Times New Roman" w:hAnsi="Calibri" w:cs="Times New Roman"/>
      <w:sz w:val="20"/>
      <w:szCs w:val="20"/>
    </w:rPr>
  </w:style>
  <w:style w:type="paragraph" w:styleId="a8">
    <w:name w:val="header"/>
    <w:basedOn w:val="a"/>
    <w:link w:val="a9"/>
    <w:uiPriority w:val="99"/>
    <w:semiHidden/>
    <w:unhideWhenUsed/>
    <w:rsid w:val="004C125A"/>
    <w:pPr>
      <w:tabs>
        <w:tab w:val="center" w:pos="4677"/>
        <w:tab w:val="right" w:pos="9355"/>
      </w:tabs>
      <w:spacing w:after="0" w:line="240" w:lineRule="auto"/>
    </w:pPr>
    <w:rPr>
      <w:sz w:val="20"/>
      <w:szCs w:val="20"/>
    </w:rPr>
  </w:style>
  <w:style w:type="character" w:customStyle="1" w:styleId="a9">
    <w:name w:val="Верхний колонтитул Знак"/>
    <w:basedOn w:val="a0"/>
    <w:link w:val="a8"/>
    <w:uiPriority w:val="99"/>
    <w:semiHidden/>
    <w:rsid w:val="004C125A"/>
    <w:rPr>
      <w:rFonts w:ascii="Calibri" w:eastAsia="Times New Roman" w:hAnsi="Calibri" w:cs="Times New Roman"/>
      <w:sz w:val="20"/>
      <w:szCs w:val="20"/>
    </w:rPr>
  </w:style>
  <w:style w:type="paragraph" w:styleId="aa">
    <w:name w:val="footer"/>
    <w:basedOn w:val="a"/>
    <w:link w:val="ab"/>
    <w:uiPriority w:val="99"/>
    <w:semiHidden/>
    <w:unhideWhenUsed/>
    <w:rsid w:val="004C125A"/>
    <w:pPr>
      <w:tabs>
        <w:tab w:val="center" w:pos="4677"/>
        <w:tab w:val="right" w:pos="9355"/>
      </w:tabs>
      <w:spacing w:after="0" w:line="240" w:lineRule="auto"/>
    </w:pPr>
    <w:rPr>
      <w:sz w:val="20"/>
      <w:szCs w:val="20"/>
    </w:rPr>
  </w:style>
  <w:style w:type="character" w:customStyle="1" w:styleId="ab">
    <w:name w:val="Нижний колонтитул Знак"/>
    <w:basedOn w:val="a0"/>
    <w:link w:val="aa"/>
    <w:uiPriority w:val="99"/>
    <w:semiHidden/>
    <w:rsid w:val="004C125A"/>
    <w:rPr>
      <w:rFonts w:ascii="Calibri" w:eastAsia="Times New Roman" w:hAnsi="Calibri" w:cs="Times New Roman"/>
      <w:sz w:val="20"/>
      <w:szCs w:val="20"/>
    </w:rPr>
  </w:style>
  <w:style w:type="paragraph" w:styleId="ac">
    <w:name w:val="Body Text"/>
    <w:basedOn w:val="a"/>
    <w:link w:val="11"/>
    <w:uiPriority w:val="99"/>
    <w:semiHidden/>
    <w:unhideWhenUsed/>
    <w:rsid w:val="004C125A"/>
    <w:pPr>
      <w:spacing w:after="0" w:line="240" w:lineRule="auto"/>
      <w:jc w:val="both"/>
    </w:pPr>
    <w:rPr>
      <w:rFonts w:ascii="Times New Roman" w:hAnsi="Times New Roman"/>
      <w:sz w:val="28"/>
      <w:szCs w:val="20"/>
      <w:lang w:eastAsia="ru-RU"/>
    </w:rPr>
  </w:style>
  <w:style w:type="character" w:customStyle="1" w:styleId="ad">
    <w:name w:val="Основной текст Знак"/>
    <w:basedOn w:val="a0"/>
    <w:link w:val="ac"/>
    <w:uiPriority w:val="99"/>
    <w:semiHidden/>
    <w:rsid w:val="004C125A"/>
    <w:rPr>
      <w:rFonts w:ascii="Calibri" w:eastAsia="Times New Roman" w:hAnsi="Calibri" w:cs="Times New Roman"/>
    </w:rPr>
  </w:style>
  <w:style w:type="paragraph" w:styleId="ae">
    <w:name w:val="Body Text Indent"/>
    <w:basedOn w:val="a"/>
    <w:link w:val="af"/>
    <w:uiPriority w:val="99"/>
    <w:unhideWhenUsed/>
    <w:rsid w:val="004C125A"/>
    <w:pPr>
      <w:spacing w:after="0" w:line="240" w:lineRule="auto"/>
      <w:ind w:firstLine="720"/>
      <w:jc w:val="both"/>
    </w:pPr>
    <w:rPr>
      <w:rFonts w:ascii="Times New Roman" w:hAnsi="Times New Roman"/>
      <w:sz w:val="28"/>
      <w:szCs w:val="20"/>
      <w:lang w:eastAsia="ru-RU"/>
    </w:rPr>
  </w:style>
  <w:style w:type="character" w:customStyle="1" w:styleId="af">
    <w:name w:val="Основной текст с отступом Знак"/>
    <w:basedOn w:val="a0"/>
    <w:link w:val="ae"/>
    <w:uiPriority w:val="99"/>
    <w:rsid w:val="004C125A"/>
    <w:rPr>
      <w:rFonts w:ascii="Times New Roman" w:eastAsia="Times New Roman" w:hAnsi="Times New Roman" w:cs="Times New Roman"/>
      <w:sz w:val="28"/>
      <w:szCs w:val="20"/>
      <w:lang w:eastAsia="ru-RU"/>
    </w:rPr>
  </w:style>
  <w:style w:type="paragraph" w:styleId="21">
    <w:name w:val="Body Text 2"/>
    <w:basedOn w:val="a"/>
    <w:link w:val="210"/>
    <w:uiPriority w:val="99"/>
    <w:semiHidden/>
    <w:unhideWhenUsed/>
    <w:rsid w:val="004C125A"/>
    <w:pPr>
      <w:spacing w:after="120" w:line="480" w:lineRule="auto"/>
    </w:pPr>
    <w:rPr>
      <w:rFonts w:ascii="Times New Roman" w:hAnsi="Times New Roman"/>
      <w:sz w:val="20"/>
      <w:szCs w:val="20"/>
      <w:lang w:eastAsia="ru-RU"/>
    </w:rPr>
  </w:style>
  <w:style w:type="character" w:customStyle="1" w:styleId="22">
    <w:name w:val="Основной текст 2 Знак"/>
    <w:basedOn w:val="a0"/>
    <w:link w:val="21"/>
    <w:semiHidden/>
    <w:rsid w:val="004C125A"/>
    <w:rPr>
      <w:rFonts w:ascii="Calibri" w:eastAsia="Times New Roman" w:hAnsi="Calibri" w:cs="Times New Roman"/>
    </w:rPr>
  </w:style>
  <w:style w:type="paragraph" w:styleId="23">
    <w:name w:val="Body Text Indent 2"/>
    <w:basedOn w:val="a"/>
    <w:link w:val="211"/>
    <w:uiPriority w:val="99"/>
    <w:semiHidden/>
    <w:unhideWhenUsed/>
    <w:rsid w:val="004C125A"/>
    <w:pPr>
      <w:spacing w:after="0" w:line="240" w:lineRule="auto"/>
      <w:ind w:left="660"/>
      <w:jc w:val="center"/>
    </w:pPr>
    <w:rPr>
      <w:rFonts w:ascii="Times New Roman" w:hAnsi="Times New Roman"/>
      <w:b/>
      <w:bCs/>
      <w:sz w:val="24"/>
      <w:szCs w:val="24"/>
      <w:lang w:eastAsia="ru-RU"/>
    </w:rPr>
  </w:style>
  <w:style w:type="character" w:customStyle="1" w:styleId="24">
    <w:name w:val="Основной текст с отступом 2 Знак"/>
    <w:basedOn w:val="a0"/>
    <w:link w:val="23"/>
    <w:uiPriority w:val="99"/>
    <w:semiHidden/>
    <w:rsid w:val="004C125A"/>
    <w:rPr>
      <w:rFonts w:ascii="Calibri" w:eastAsia="Times New Roman" w:hAnsi="Calibri" w:cs="Times New Roman"/>
    </w:rPr>
  </w:style>
  <w:style w:type="paragraph" w:styleId="af0">
    <w:name w:val="Plain Text"/>
    <w:basedOn w:val="a"/>
    <w:link w:val="12"/>
    <w:uiPriority w:val="99"/>
    <w:semiHidden/>
    <w:unhideWhenUsed/>
    <w:rsid w:val="004C125A"/>
    <w:pPr>
      <w:spacing w:after="0" w:line="240" w:lineRule="auto"/>
    </w:pPr>
    <w:rPr>
      <w:rFonts w:ascii="Courier New" w:hAnsi="Courier New" w:cs="Courier New"/>
      <w:sz w:val="20"/>
      <w:szCs w:val="20"/>
      <w:lang w:eastAsia="ru-RU"/>
    </w:rPr>
  </w:style>
  <w:style w:type="character" w:customStyle="1" w:styleId="af1">
    <w:name w:val="Текст Знак"/>
    <w:basedOn w:val="a0"/>
    <w:link w:val="af0"/>
    <w:semiHidden/>
    <w:rsid w:val="004C125A"/>
    <w:rPr>
      <w:rFonts w:ascii="Consolas" w:eastAsia="Times New Roman" w:hAnsi="Consolas" w:cs="Consolas"/>
      <w:sz w:val="21"/>
      <w:szCs w:val="21"/>
    </w:rPr>
  </w:style>
  <w:style w:type="paragraph" w:styleId="af2">
    <w:name w:val="annotation subject"/>
    <w:basedOn w:val="a6"/>
    <w:next w:val="a6"/>
    <w:link w:val="af3"/>
    <w:uiPriority w:val="99"/>
    <w:semiHidden/>
    <w:unhideWhenUsed/>
    <w:rsid w:val="004C125A"/>
    <w:rPr>
      <w:b/>
      <w:bCs/>
    </w:rPr>
  </w:style>
  <w:style w:type="character" w:customStyle="1" w:styleId="af3">
    <w:name w:val="Тема примечания Знак"/>
    <w:basedOn w:val="a7"/>
    <w:link w:val="af2"/>
    <w:uiPriority w:val="99"/>
    <w:semiHidden/>
    <w:rsid w:val="004C125A"/>
    <w:rPr>
      <w:b/>
      <w:bCs/>
    </w:rPr>
  </w:style>
  <w:style w:type="paragraph" w:styleId="af4">
    <w:name w:val="Balloon Text"/>
    <w:basedOn w:val="a"/>
    <w:link w:val="af5"/>
    <w:uiPriority w:val="99"/>
    <w:semiHidden/>
    <w:unhideWhenUsed/>
    <w:rsid w:val="004C125A"/>
    <w:pPr>
      <w:spacing w:after="0" w:line="240" w:lineRule="auto"/>
    </w:pPr>
    <w:rPr>
      <w:rFonts w:ascii="Segoe UI" w:hAnsi="Segoe UI"/>
      <w:sz w:val="18"/>
      <w:szCs w:val="18"/>
    </w:rPr>
  </w:style>
  <w:style w:type="character" w:customStyle="1" w:styleId="af5">
    <w:name w:val="Текст выноски Знак"/>
    <w:basedOn w:val="a0"/>
    <w:link w:val="af4"/>
    <w:uiPriority w:val="99"/>
    <w:semiHidden/>
    <w:rsid w:val="004C125A"/>
    <w:rPr>
      <w:rFonts w:ascii="Segoe UI" w:eastAsia="Times New Roman" w:hAnsi="Segoe UI" w:cs="Times New Roman"/>
      <w:sz w:val="18"/>
      <w:szCs w:val="18"/>
    </w:rPr>
  </w:style>
  <w:style w:type="paragraph" w:styleId="af6">
    <w:name w:val="No Spacing"/>
    <w:uiPriority w:val="1"/>
    <w:qFormat/>
    <w:rsid w:val="004C125A"/>
    <w:pPr>
      <w:spacing w:after="0" w:line="240" w:lineRule="auto"/>
    </w:pPr>
    <w:rPr>
      <w:rFonts w:ascii="Calibri" w:eastAsia="Times New Roman" w:hAnsi="Calibri" w:cs="Times New Roman"/>
      <w:lang w:eastAsia="ru-RU"/>
    </w:rPr>
  </w:style>
  <w:style w:type="paragraph" w:styleId="af7">
    <w:name w:val="List Paragraph"/>
    <w:basedOn w:val="a"/>
    <w:uiPriority w:val="99"/>
    <w:qFormat/>
    <w:rsid w:val="004C125A"/>
    <w:pPr>
      <w:ind w:left="720"/>
      <w:contextualSpacing/>
    </w:pPr>
  </w:style>
  <w:style w:type="paragraph" w:customStyle="1" w:styleId="ConsPlusNormal">
    <w:name w:val="ConsPlusNormal"/>
    <w:uiPriority w:val="99"/>
    <w:semiHidden/>
    <w:rsid w:val="004C125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semiHidden/>
    <w:rsid w:val="004C12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4C1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8">
    <w:name w:val="Содержимое таблицы"/>
    <w:basedOn w:val="a"/>
    <w:uiPriority w:val="99"/>
    <w:semiHidden/>
    <w:rsid w:val="004C125A"/>
    <w:pPr>
      <w:widowControl w:val="0"/>
      <w:suppressLineNumbers/>
      <w:suppressAutoHyphens/>
      <w:spacing w:after="0" w:line="240" w:lineRule="auto"/>
    </w:pPr>
    <w:rPr>
      <w:rFonts w:ascii="Arial" w:eastAsia="Lucida Sans Unicode" w:hAnsi="Arial" w:cs="Mangal"/>
      <w:kern w:val="2"/>
      <w:sz w:val="20"/>
      <w:szCs w:val="24"/>
      <w:lang w:eastAsia="hi-IN" w:bidi="hi-IN"/>
    </w:rPr>
  </w:style>
  <w:style w:type="paragraph" w:customStyle="1" w:styleId="af9">
    <w:name w:val="Отчетный"/>
    <w:basedOn w:val="a"/>
    <w:uiPriority w:val="99"/>
    <w:semiHidden/>
    <w:rsid w:val="004C125A"/>
    <w:pPr>
      <w:spacing w:after="120" w:line="360" w:lineRule="auto"/>
      <w:ind w:firstLine="720"/>
      <w:jc w:val="both"/>
    </w:pPr>
    <w:rPr>
      <w:rFonts w:ascii="Times New Roman" w:hAnsi="Times New Roman"/>
      <w:sz w:val="26"/>
      <w:szCs w:val="20"/>
      <w:lang w:eastAsia="ru-RU"/>
    </w:rPr>
  </w:style>
  <w:style w:type="paragraph" w:customStyle="1" w:styleId="afa">
    <w:name w:val="Нормальный (таблица)"/>
    <w:basedOn w:val="a"/>
    <w:next w:val="a"/>
    <w:uiPriority w:val="99"/>
    <w:semiHidden/>
    <w:rsid w:val="004C125A"/>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b">
    <w:name w:val="Прижатый влево"/>
    <w:basedOn w:val="a"/>
    <w:next w:val="a"/>
    <w:uiPriority w:val="99"/>
    <w:semiHidden/>
    <w:rsid w:val="004C125A"/>
    <w:pPr>
      <w:widowControl w:val="0"/>
      <w:autoSpaceDE w:val="0"/>
      <w:autoSpaceDN w:val="0"/>
      <w:adjustRightInd w:val="0"/>
      <w:spacing w:after="0" w:line="240" w:lineRule="auto"/>
    </w:pPr>
    <w:rPr>
      <w:rFonts w:ascii="Arial" w:hAnsi="Arial" w:cs="Arial"/>
      <w:sz w:val="24"/>
      <w:szCs w:val="24"/>
      <w:lang w:eastAsia="ru-RU"/>
    </w:rPr>
  </w:style>
  <w:style w:type="paragraph" w:customStyle="1" w:styleId="ConsNormal">
    <w:name w:val="ConsNormal"/>
    <w:uiPriority w:val="99"/>
    <w:semiHidden/>
    <w:rsid w:val="004C12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semiHidden/>
    <w:rsid w:val="004C12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Внимание: Криминал!!"/>
    <w:basedOn w:val="a"/>
    <w:next w:val="a"/>
    <w:uiPriority w:val="99"/>
    <w:semiHidden/>
    <w:rsid w:val="004C125A"/>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d">
    <w:name w:val="Внимание: недобросовестность!"/>
    <w:basedOn w:val="a"/>
    <w:next w:val="a"/>
    <w:uiPriority w:val="99"/>
    <w:semiHidden/>
    <w:rsid w:val="004C125A"/>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e">
    <w:name w:val="Основное меню (преемственное)"/>
    <w:basedOn w:val="a"/>
    <w:next w:val="a"/>
    <w:uiPriority w:val="99"/>
    <w:semiHidden/>
    <w:rsid w:val="004C125A"/>
    <w:pPr>
      <w:widowControl w:val="0"/>
      <w:autoSpaceDE w:val="0"/>
      <w:autoSpaceDN w:val="0"/>
      <w:adjustRightInd w:val="0"/>
      <w:spacing w:after="0" w:line="240" w:lineRule="auto"/>
      <w:jc w:val="both"/>
    </w:pPr>
    <w:rPr>
      <w:rFonts w:ascii="Verdana" w:hAnsi="Verdana" w:cs="Verdana"/>
      <w:sz w:val="24"/>
      <w:szCs w:val="24"/>
      <w:lang w:eastAsia="ru-RU"/>
    </w:rPr>
  </w:style>
  <w:style w:type="paragraph" w:customStyle="1" w:styleId="aff">
    <w:name w:val="Заголовок"/>
    <w:basedOn w:val="afe"/>
    <w:next w:val="a"/>
    <w:uiPriority w:val="99"/>
    <w:semiHidden/>
    <w:rsid w:val="004C125A"/>
  </w:style>
  <w:style w:type="paragraph" w:customStyle="1" w:styleId="aff0">
    <w:name w:val="Заголовок статьи"/>
    <w:basedOn w:val="a"/>
    <w:next w:val="a"/>
    <w:uiPriority w:val="99"/>
    <w:semiHidden/>
    <w:rsid w:val="004C125A"/>
    <w:pPr>
      <w:widowControl w:val="0"/>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ff1">
    <w:name w:val="Интерактивный заголовок"/>
    <w:basedOn w:val="aff"/>
    <w:next w:val="a"/>
    <w:uiPriority w:val="99"/>
    <w:semiHidden/>
    <w:rsid w:val="004C125A"/>
  </w:style>
  <w:style w:type="paragraph" w:customStyle="1" w:styleId="aff2">
    <w:name w:val="Интерфейс"/>
    <w:basedOn w:val="a"/>
    <w:next w:val="a"/>
    <w:uiPriority w:val="99"/>
    <w:semiHidden/>
    <w:rsid w:val="004C125A"/>
    <w:pPr>
      <w:widowControl w:val="0"/>
      <w:autoSpaceDE w:val="0"/>
      <w:autoSpaceDN w:val="0"/>
      <w:adjustRightInd w:val="0"/>
      <w:spacing w:after="0" w:line="240" w:lineRule="auto"/>
      <w:jc w:val="both"/>
    </w:pPr>
    <w:rPr>
      <w:rFonts w:ascii="Arial" w:hAnsi="Arial" w:cs="Arial"/>
      <w:color w:val="D4D0C8"/>
      <w:lang w:eastAsia="ru-RU"/>
    </w:rPr>
  </w:style>
  <w:style w:type="paragraph" w:customStyle="1" w:styleId="aff3">
    <w:name w:val="Комментарий"/>
    <w:basedOn w:val="a"/>
    <w:next w:val="a"/>
    <w:uiPriority w:val="99"/>
    <w:semiHidden/>
    <w:rsid w:val="004C125A"/>
    <w:pPr>
      <w:widowControl w:val="0"/>
      <w:autoSpaceDE w:val="0"/>
      <w:autoSpaceDN w:val="0"/>
      <w:adjustRightInd w:val="0"/>
      <w:spacing w:after="0" w:line="240" w:lineRule="auto"/>
      <w:ind w:left="170"/>
      <w:jc w:val="both"/>
    </w:pPr>
    <w:rPr>
      <w:rFonts w:ascii="Arial" w:hAnsi="Arial" w:cs="Arial"/>
      <w:i/>
      <w:iCs/>
      <w:color w:val="800080"/>
      <w:sz w:val="24"/>
      <w:szCs w:val="24"/>
      <w:lang w:eastAsia="ru-RU"/>
    </w:rPr>
  </w:style>
  <w:style w:type="paragraph" w:customStyle="1" w:styleId="aff4">
    <w:name w:val="Информация об изменениях документа"/>
    <w:basedOn w:val="aff3"/>
    <w:next w:val="a"/>
    <w:uiPriority w:val="99"/>
    <w:semiHidden/>
    <w:rsid w:val="004C125A"/>
    <w:pPr>
      <w:ind w:left="0"/>
    </w:pPr>
  </w:style>
  <w:style w:type="paragraph" w:customStyle="1" w:styleId="aff5">
    <w:name w:val="Текст (лев. подпись)"/>
    <w:basedOn w:val="a"/>
    <w:next w:val="a"/>
    <w:uiPriority w:val="99"/>
    <w:semiHidden/>
    <w:rsid w:val="004C125A"/>
    <w:pPr>
      <w:widowControl w:val="0"/>
      <w:autoSpaceDE w:val="0"/>
      <w:autoSpaceDN w:val="0"/>
      <w:adjustRightInd w:val="0"/>
      <w:spacing w:after="0" w:line="240" w:lineRule="auto"/>
    </w:pPr>
    <w:rPr>
      <w:rFonts w:ascii="Arial" w:hAnsi="Arial" w:cs="Arial"/>
      <w:sz w:val="24"/>
      <w:szCs w:val="24"/>
      <w:lang w:eastAsia="ru-RU"/>
    </w:rPr>
  </w:style>
  <w:style w:type="paragraph" w:customStyle="1" w:styleId="aff6">
    <w:name w:val="Колонтитул (левый)"/>
    <w:basedOn w:val="aff5"/>
    <w:next w:val="a"/>
    <w:uiPriority w:val="99"/>
    <w:semiHidden/>
    <w:rsid w:val="004C125A"/>
  </w:style>
  <w:style w:type="paragraph" w:customStyle="1" w:styleId="aff7">
    <w:name w:val="Текст (прав. подпись)"/>
    <w:basedOn w:val="a"/>
    <w:next w:val="a"/>
    <w:uiPriority w:val="99"/>
    <w:semiHidden/>
    <w:rsid w:val="004C125A"/>
    <w:pPr>
      <w:widowControl w:val="0"/>
      <w:autoSpaceDE w:val="0"/>
      <w:autoSpaceDN w:val="0"/>
      <w:adjustRightInd w:val="0"/>
      <w:spacing w:after="0" w:line="240" w:lineRule="auto"/>
      <w:jc w:val="right"/>
    </w:pPr>
    <w:rPr>
      <w:rFonts w:ascii="Arial" w:hAnsi="Arial" w:cs="Arial"/>
      <w:sz w:val="24"/>
      <w:szCs w:val="24"/>
      <w:lang w:eastAsia="ru-RU"/>
    </w:rPr>
  </w:style>
  <w:style w:type="paragraph" w:customStyle="1" w:styleId="aff8">
    <w:name w:val="Колонтитул (правый)"/>
    <w:basedOn w:val="aff7"/>
    <w:next w:val="a"/>
    <w:uiPriority w:val="99"/>
    <w:semiHidden/>
    <w:rsid w:val="004C125A"/>
    <w:pPr>
      <w:jc w:val="both"/>
    </w:pPr>
    <w:rPr>
      <w:sz w:val="16"/>
      <w:szCs w:val="16"/>
    </w:rPr>
  </w:style>
  <w:style w:type="paragraph" w:customStyle="1" w:styleId="aff9">
    <w:name w:val="Комментарий пользователя"/>
    <w:basedOn w:val="aff3"/>
    <w:next w:val="a"/>
    <w:uiPriority w:val="99"/>
    <w:semiHidden/>
    <w:rsid w:val="004C125A"/>
    <w:pPr>
      <w:ind w:left="0"/>
      <w:jc w:val="left"/>
    </w:pPr>
    <w:rPr>
      <w:i w:val="0"/>
      <w:iCs w:val="0"/>
      <w:color w:val="000080"/>
    </w:rPr>
  </w:style>
  <w:style w:type="paragraph" w:customStyle="1" w:styleId="affa">
    <w:name w:val="Куда обратиться?"/>
    <w:basedOn w:val="a"/>
    <w:next w:val="a"/>
    <w:uiPriority w:val="99"/>
    <w:semiHidden/>
    <w:rsid w:val="004C125A"/>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fb">
    <w:name w:val="Моноширинный"/>
    <w:basedOn w:val="a"/>
    <w:next w:val="a"/>
    <w:uiPriority w:val="99"/>
    <w:semiHidden/>
    <w:rsid w:val="004C125A"/>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customStyle="1" w:styleId="affc">
    <w:name w:val="Необходимые документы"/>
    <w:basedOn w:val="a"/>
    <w:next w:val="a"/>
    <w:uiPriority w:val="99"/>
    <w:semiHidden/>
    <w:rsid w:val="004C125A"/>
    <w:pPr>
      <w:widowControl w:val="0"/>
      <w:autoSpaceDE w:val="0"/>
      <w:autoSpaceDN w:val="0"/>
      <w:adjustRightInd w:val="0"/>
      <w:spacing w:after="0" w:line="240" w:lineRule="auto"/>
      <w:ind w:left="118"/>
      <w:jc w:val="both"/>
    </w:pPr>
    <w:rPr>
      <w:rFonts w:ascii="Arial" w:hAnsi="Arial" w:cs="Arial"/>
      <w:sz w:val="24"/>
      <w:szCs w:val="24"/>
      <w:lang w:eastAsia="ru-RU"/>
    </w:rPr>
  </w:style>
  <w:style w:type="paragraph" w:customStyle="1" w:styleId="affd">
    <w:name w:val="Объект"/>
    <w:basedOn w:val="a"/>
    <w:next w:val="a"/>
    <w:uiPriority w:val="99"/>
    <w:semiHidden/>
    <w:rsid w:val="004C125A"/>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affe">
    <w:name w:val="Таблицы (моноширинный)"/>
    <w:basedOn w:val="a"/>
    <w:next w:val="a"/>
    <w:uiPriority w:val="99"/>
    <w:semiHidden/>
    <w:rsid w:val="004C125A"/>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customStyle="1" w:styleId="afff">
    <w:name w:val="Оглавление"/>
    <w:basedOn w:val="affe"/>
    <w:next w:val="a"/>
    <w:uiPriority w:val="99"/>
    <w:semiHidden/>
    <w:rsid w:val="004C125A"/>
    <w:pPr>
      <w:ind w:left="140"/>
    </w:pPr>
    <w:rPr>
      <w:rFonts w:ascii="Arial" w:hAnsi="Arial" w:cs="Arial"/>
    </w:rPr>
  </w:style>
  <w:style w:type="paragraph" w:customStyle="1" w:styleId="afff0">
    <w:name w:val="Переменная часть"/>
    <w:basedOn w:val="afe"/>
    <w:next w:val="a"/>
    <w:uiPriority w:val="99"/>
    <w:semiHidden/>
    <w:rsid w:val="004C125A"/>
  </w:style>
  <w:style w:type="paragraph" w:customStyle="1" w:styleId="afff1">
    <w:name w:val="Постоянная часть"/>
    <w:basedOn w:val="afe"/>
    <w:next w:val="a"/>
    <w:uiPriority w:val="99"/>
    <w:semiHidden/>
    <w:rsid w:val="004C125A"/>
  </w:style>
  <w:style w:type="paragraph" w:customStyle="1" w:styleId="afff2">
    <w:name w:val="Пример."/>
    <w:basedOn w:val="a"/>
    <w:next w:val="a"/>
    <w:uiPriority w:val="99"/>
    <w:semiHidden/>
    <w:rsid w:val="004C125A"/>
    <w:pPr>
      <w:widowControl w:val="0"/>
      <w:autoSpaceDE w:val="0"/>
      <w:autoSpaceDN w:val="0"/>
      <w:adjustRightInd w:val="0"/>
      <w:spacing w:after="0" w:line="240" w:lineRule="auto"/>
      <w:ind w:left="118" w:firstLine="602"/>
      <w:jc w:val="both"/>
    </w:pPr>
    <w:rPr>
      <w:rFonts w:ascii="Arial" w:hAnsi="Arial" w:cs="Arial"/>
      <w:sz w:val="24"/>
      <w:szCs w:val="24"/>
      <w:lang w:eastAsia="ru-RU"/>
    </w:rPr>
  </w:style>
  <w:style w:type="paragraph" w:customStyle="1" w:styleId="afff3">
    <w:name w:val="Примечание."/>
    <w:basedOn w:val="aff3"/>
    <w:next w:val="a"/>
    <w:uiPriority w:val="99"/>
    <w:semiHidden/>
    <w:rsid w:val="004C125A"/>
    <w:pPr>
      <w:ind w:left="0"/>
    </w:pPr>
    <w:rPr>
      <w:i w:val="0"/>
      <w:iCs w:val="0"/>
      <w:color w:val="auto"/>
    </w:rPr>
  </w:style>
  <w:style w:type="paragraph" w:customStyle="1" w:styleId="afff4">
    <w:name w:val="Словарная статья"/>
    <w:basedOn w:val="a"/>
    <w:next w:val="a"/>
    <w:uiPriority w:val="99"/>
    <w:semiHidden/>
    <w:rsid w:val="004C125A"/>
    <w:pPr>
      <w:widowControl w:val="0"/>
      <w:autoSpaceDE w:val="0"/>
      <w:autoSpaceDN w:val="0"/>
      <w:adjustRightInd w:val="0"/>
      <w:spacing w:after="0" w:line="240" w:lineRule="auto"/>
      <w:ind w:right="118"/>
      <w:jc w:val="both"/>
    </w:pPr>
    <w:rPr>
      <w:rFonts w:ascii="Arial" w:hAnsi="Arial" w:cs="Arial"/>
      <w:sz w:val="24"/>
      <w:szCs w:val="24"/>
      <w:lang w:eastAsia="ru-RU"/>
    </w:rPr>
  </w:style>
  <w:style w:type="paragraph" w:customStyle="1" w:styleId="afff5">
    <w:name w:val="Текст (справка)"/>
    <w:basedOn w:val="a"/>
    <w:next w:val="a"/>
    <w:uiPriority w:val="99"/>
    <w:semiHidden/>
    <w:rsid w:val="004C125A"/>
    <w:pPr>
      <w:widowControl w:val="0"/>
      <w:autoSpaceDE w:val="0"/>
      <w:autoSpaceDN w:val="0"/>
      <w:adjustRightInd w:val="0"/>
      <w:spacing w:after="0" w:line="240" w:lineRule="auto"/>
      <w:ind w:left="170" w:right="170"/>
    </w:pPr>
    <w:rPr>
      <w:rFonts w:ascii="Arial" w:hAnsi="Arial" w:cs="Arial"/>
      <w:sz w:val="24"/>
      <w:szCs w:val="24"/>
      <w:lang w:eastAsia="ru-RU"/>
    </w:rPr>
  </w:style>
  <w:style w:type="paragraph" w:customStyle="1" w:styleId="afff6">
    <w:name w:val="Текст в таблице"/>
    <w:basedOn w:val="afa"/>
    <w:next w:val="a"/>
    <w:uiPriority w:val="99"/>
    <w:semiHidden/>
    <w:rsid w:val="004C125A"/>
    <w:pPr>
      <w:ind w:firstLine="500"/>
    </w:pPr>
  </w:style>
  <w:style w:type="paragraph" w:customStyle="1" w:styleId="afff7">
    <w:name w:val="Технический комментарий"/>
    <w:basedOn w:val="a"/>
    <w:next w:val="a"/>
    <w:uiPriority w:val="99"/>
    <w:semiHidden/>
    <w:rsid w:val="004C125A"/>
    <w:pPr>
      <w:widowControl w:val="0"/>
      <w:autoSpaceDE w:val="0"/>
      <w:autoSpaceDN w:val="0"/>
      <w:adjustRightInd w:val="0"/>
      <w:spacing w:after="0" w:line="240" w:lineRule="auto"/>
    </w:pPr>
    <w:rPr>
      <w:rFonts w:ascii="Arial" w:hAnsi="Arial" w:cs="Arial"/>
      <w:sz w:val="24"/>
      <w:szCs w:val="24"/>
      <w:lang w:eastAsia="ru-RU"/>
    </w:rPr>
  </w:style>
  <w:style w:type="paragraph" w:customStyle="1" w:styleId="afff8">
    <w:name w:val="Центрированный (таблица)"/>
    <w:basedOn w:val="afa"/>
    <w:next w:val="a"/>
    <w:uiPriority w:val="99"/>
    <w:semiHidden/>
    <w:rsid w:val="004C125A"/>
    <w:pPr>
      <w:jc w:val="center"/>
    </w:pPr>
  </w:style>
  <w:style w:type="paragraph" w:customStyle="1" w:styleId="13">
    <w:name w:val="Без интервала1"/>
    <w:uiPriority w:val="1"/>
    <w:semiHidden/>
    <w:qFormat/>
    <w:rsid w:val="004C125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9">
    <w:name w:val="Îáû÷íûé"/>
    <w:uiPriority w:val="99"/>
    <w:semiHidden/>
    <w:rsid w:val="004C125A"/>
    <w:pPr>
      <w:suppressAutoHyphens/>
      <w:spacing w:after="0" w:line="240" w:lineRule="auto"/>
    </w:pPr>
    <w:rPr>
      <w:rFonts w:ascii="Times New Roman" w:eastAsia="Arial" w:hAnsi="Times New Roman" w:cs="Times New Roman"/>
      <w:sz w:val="28"/>
      <w:szCs w:val="20"/>
      <w:lang w:eastAsia="ar-SA"/>
    </w:rPr>
  </w:style>
  <w:style w:type="paragraph" w:customStyle="1" w:styleId="formattext">
    <w:name w:val="formattext"/>
    <w:basedOn w:val="a"/>
    <w:uiPriority w:val="99"/>
    <w:semiHidden/>
    <w:rsid w:val="004C125A"/>
    <w:pPr>
      <w:spacing w:before="100" w:beforeAutospacing="1" w:after="100" w:afterAutospacing="1" w:line="240" w:lineRule="auto"/>
    </w:pPr>
    <w:rPr>
      <w:rFonts w:ascii="Times New Roman" w:hAnsi="Times New Roman"/>
      <w:sz w:val="24"/>
      <w:szCs w:val="24"/>
      <w:lang w:eastAsia="ru-RU"/>
    </w:rPr>
  </w:style>
  <w:style w:type="character" w:styleId="afffa">
    <w:name w:val="annotation reference"/>
    <w:uiPriority w:val="99"/>
    <w:semiHidden/>
    <w:unhideWhenUsed/>
    <w:rsid w:val="004C125A"/>
    <w:rPr>
      <w:sz w:val="16"/>
      <w:szCs w:val="16"/>
    </w:rPr>
  </w:style>
  <w:style w:type="character" w:customStyle="1" w:styleId="text">
    <w:name w:val="text"/>
    <w:basedOn w:val="a0"/>
    <w:rsid w:val="004C125A"/>
  </w:style>
  <w:style w:type="character" w:customStyle="1" w:styleId="afffb">
    <w:name w:val="Гипертекстовая ссылка"/>
    <w:basedOn w:val="a0"/>
    <w:uiPriority w:val="99"/>
    <w:rsid w:val="004C125A"/>
    <w:rPr>
      <w:b/>
      <w:bCs/>
      <w:color w:val="008000"/>
    </w:rPr>
  </w:style>
  <w:style w:type="character" w:customStyle="1" w:styleId="210">
    <w:name w:val="Основной текст 2 Знак1"/>
    <w:basedOn w:val="a0"/>
    <w:link w:val="21"/>
    <w:uiPriority w:val="99"/>
    <w:semiHidden/>
    <w:locked/>
    <w:rsid w:val="004C125A"/>
    <w:rPr>
      <w:rFonts w:ascii="Times New Roman" w:eastAsia="Times New Roman" w:hAnsi="Times New Roman" w:cs="Times New Roman"/>
      <w:sz w:val="20"/>
      <w:szCs w:val="20"/>
      <w:lang w:eastAsia="ru-RU"/>
    </w:rPr>
  </w:style>
  <w:style w:type="character" w:customStyle="1" w:styleId="211">
    <w:name w:val="Основной текст с отступом 2 Знак1"/>
    <w:basedOn w:val="a0"/>
    <w:link w:val="23"/>
    <w:uiPriority w:val="99"/>
    <w:semiHidden/>
    <w:locked/>
    <w:rsid w:val="004C125A"/>
    <w:rPr>
      <w:rFonts w:ascii="Times New Roman" w:eastAsia="Times New Roman" w:hAnsi="Times New Roman" w:cs="Times New Roman"/>
      <w:b/>
      <w:bCs/>
      <w:sz w:val="24"/>
      <w:szCs w:val="24"/>
      <w:lang w:eastAsia="ru-RU"/>
    </w:rPr>
  </w:style>
  <w:style w:type="character" w:customStyle="1" w:styleId="12">
    <w:name w:val="Текст Знак1"/>
    <w:basedOn w:val="a0"/>
    <w:link w:val="af0"/>
    <w:uiPriority w:val="99"/>
    <w:semiHidden/>
    <w:locked/>
    <w:rsid w:val="004C125A"/>
    <w:rPr>
      <w:rFonts w:ascii="Courier New" w:eastAsia="Times New Roman" w:hAnsi="Courier New" w:cs="Courier New"/>
      <w:sz w:val="20"/>
      <w:szCs w:val="20"/>
      <w:lang w:eastAsia="ru-RU"/>
    </w:rPr>
  </w:style>
  <w:style w:type="character" w:customStyle="1" w:styleId="A50">
    <w:name w:val="A5"/>
    <w:uiPriority w:val="99"/>
    <w:rsid w:val="004C125A"/>
    <w:rPr>
      <w:rFonts w:ascii="PT Sans" w:hAnsi="PT Sans" w:cs="PT Sans" w:hint="default"/>
      <w:color w:val="000000"/>
      <w:sz w:val="32"/>
      <w:szCs w:val="32"/>
    </w:rPr>
  </w:style>
  <w:style w:type="character" w:customStyle="1" w:styleId="afffc">
    <w:name w:val="Цветовое выделение"/>
    <w:uiPriority w:val="99"/>
    <w:rsid w:val="004C125A"/>
    <w:rPr>
      <w:b/>
      <w:bCs/>
      <w:color w:val="000080"/>
    </w:rPr>
  </w:style>
  <w:style w:type="character" w:customStyle="1" w:styleId="afffd">
    <w:name w:val="Активная гипертекстовая ссылка"/>
    <w:basedOn w:val="a0"/>
    <w:uiPriority w:val="99"/>
    <w:rsid w:val="004C125A"/>
    <w:rPr>
      <w:rFonts w:ascii="Times New Roman" w:hAnsi="Times New Roman" w:cs="Times New Roman" w:hint="default"/>
      <w:b/>
      <w:bCs/>
      <w:color w:val="008000"/>
      <w:u w:val="single"/>
    </w:rPr>
  </w:style>
  <w:style w:type="character" w:customStyle="1" w:styleId="afffe">
    <w:name w:val="Заголовок своего сообщения"/>
    <w:basedOn w:val="afffc"/>
    <w:uiPriority w:val="99"/>
    <w:rsid w:val="004C125A"/>
    <w:rPr>
      <w:rFonts w:ascii="Times New Roman" w:hAnsi="Times New Roman" w:cs="Times New Roman" w:hint="default"/>
    </w:rPr>
  </w:style>
  <w:style w:type="character" w:customStyle="1" w:styleId="affff">
    <w:name w:val="Заголовок чужого сообщения"/>
    <w:basedOn w:val="afffc"/>
    <w:uiPriority w:val="99"/>
    <w:rsid w:val="004C125A"/>
    <w:rPr>
      <w:rFonts w:ascii="Times New Roman" w:hAnsi="Times New Roman" w:cs="Times New Roman" w:hint="default"/>
      <w:color w:val="FF0000"/>
    </w:rPr>
  </w:style>
  <w:style w:type="character" w:customStyle="1" w:styleId="affff0">
    <w:name w:val="Найденные слова"/>
    <w:basedOn w:val="afffc"/>
    <w:uiPriority w:val="99"/>
    <w:rsid w:val="004C125A"/>
    <w:rPr>
      <w:rFonts w:ascii="Times New Roman" w:hAnsi="Times New Roman" w:cs="Times New Roman" w:hint="default"/>
    </w:rPr>
  </w:style>
  <w:style w:type="character" w:customStyle="1" w:styleId="affff1">
    <w:name w:val="Не вступил в силу"/>
    <w:basedOn w:val="afffc"/>
    <w:uiPriority w:val="99"/>
    <w:rsid w:val="004C125A"/>
    <w:rPr>
      <w:rFonts w:ascii="Times New Roman" w:hAnsi="Times New Roman" w:cs="Times New Roman" w:hint="default"/>
      <w:color w:val="008080"/>
    </w:rPr>
  </w:style>
  <w:style w:type="character" w:customStyle="1" w:styleId="affff2">
    <w:name w:val="Опечатки"/>
    <w:uiPriority w:val="99"/>
    <w:rsid w:val="004C125A"/>
    <w:rPr>
      <w:color w:val="FF0000"/>
    </w:rPr>
  </w:style>
  <w:style w:type="character" w:customStyle="1" w:styleId="affff3">
    <w:name w:val="Продолжение ссылки"/>
    <w:basedOn w:val="afffb"/>
    <w:uiPriority w:val="99"/>
    <w:rsid w:val="004C125A"/>
    <w:rPr>
      <w:rFonts w:ascii="Times New Roman" w:hAnsi="Times New Roman" w:cs="Times New Roman" w:hint="default"/>
    </w:rPr>
  </w:style>
  <w:style w:type="character" w:customStyle="1" w:styleId="affff4">
    <w:name w:val="Сравнение редакций"/>
    <w:basedOn w:val="afffc"/>
    <w:uiPriority w:val="99"/>
    <w:rsid w:val="004C125A"/>
    <w:rPr>
      <w:rFonts w:ascii="Times New Roman" w:hAnsi="Times New Roman" w:cs="Times New Roman" w:hint="default"/>
    </w:rPr>
  </w:style>
  <w:style w:type="character" w:customStyle="1" w:styleId="affff5">
    <w:name w:val="Сравнение редакций. Добавленный фрагмент"/>
    <w:uiPriority w:val="99"/>
    <w:rsid w:val="004C125A"/>
    <w:rPr>
      <w:color w:val="0000FF"/>
    </w:rPr>
  </w:style>
  <w:style w:type="character" w:customStyle="1" w:styleId="affff6">
    <w:name w:val="Сравнение редакций. Удаленный фрагмент"/>
    <w:uiPriority w:val="99"/>
    <w:rsid w:val="004C125A"/>
    <w:rPr>
      <w:strike/>
      <w:color w:val="808000"/>
    </w:rPr>
  </w:style>
  <w:style w:type="character" w:customStyle="1" w:styleId="affff7">
    <w:name w:val="Утратил силу"/>
    <w:basedOn w:val="afffc"/>
    <w:uiPriority w:val="99"/>
    <w:rsid w:val="004C125A"/>
    <w:rPr>
      <w:rFonts w:ascii="Times New Roman" w:hAnsi="Times New Roman" w:cs="Times New Roman" w:hint="default"/>
      <w:strike/>
      <w:color w:val="808000"/>
    </w:rPr>
  </w:style>
  <w:style w:type="character" w:customStyle="1" w:styleId="11">
    <w:name w:val="Основной текст Знак1"/>
    <w:basedOn w:val="a0"/>
    <w:link w:val="ac"/>
    <w:uiPriority w:val="99"/>
    <w:semiHidden/>
    <w:locked/>
    <w:rsid w:val="004C125A"/>
    <w:rPr>
      <w:rFonts w:ascii="Times New Roman" w:eastAsia="Times New Roman" w:hAnsi="Times New Roman" w:cs="Times New Roman"/>
      <w:sz w:val="28"/>
      <w:szCs w:val="20"/>
      <w:lang w:eastAsia="ru-RU"/>
    </w:rPr>
  </w:style>
  <w:style w:type="character" w:customStyle="1" w:styleId="apple-style-span">
    <w:name w:val="apple-style-span"/>
    <w:basedOn w:val="a0"/>
    <w:rsid w:val="004C125A"/>
  </w:style>
  <w:style w:type="character" w:customStyle="1" w:styleId="apple-converted-space">
    <w:name w:val="apple-converted-space"/>
    <w:basedOn w:val="a0"/>
    <w:rsid w:val="004C125A"/>
  </w:style>
  <w:style w:type="character" w:customStyle="1" w:styleId="affff8">
    <w:name w:val="Добавленный текст"/>
    <w:uiPriority w:val="99"/>
    <w:rsid w:val="004C125A"/>
    <w:rPr>
      <w:color w:val="000000"/>
      <w:shd w:val="clear" w:color="auto" w:fill="C1D7FF"/>
    </w:rPr>
  </w:style>
  <w:style w:type="table" w:styleId="affff9">
    <w:name w:val="Table Grid"/>
    <w:basedOn w:val="a1"/>
    <w:uiPriority w:val="59"/>
    <w:rsid w:val="004C125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B83C5D"/>
    <w:rPr>
      <w:rFonts w:asciiTheme="majorHAnsi" w:eastAsiaTheme="majorEastAsia" w:hAnsiTheme="majorHAnsi" w:cstheme="majorBidi"/>
      <w:color w:val="243F60" w:themeColor="accent1" w:themeShade="7F"/>
    </w:rPr>
  </w:style>
  <w:style w:type="paragraph" w:styleId="affffa">
    <w:name w:val="List"/>
    <w:basedOn w:val="a"/>
    <w:semiHidden/>
    <w:unhideWhenUsed/>
    <w:rsid w:val="00B83C5D"/>
    <w:pPr>
      <w:suppressAutoHyphens/>
      <w:spacing w:after="0" w:line="240" w:lineRule="auto"/>
      <w:ind w:left="283" w:hanging="283"/>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478770069">
      <w:bodyDiv w:val="1"/>
      <w:marLeft w:val="0"/>
      <w:marRight w:val="0"/>
      <w:marTop w:val="0"/>
      <w:marBottom w:val="0"/>
      <w:divBdr>
        <w:top w:val="none" w:sz="0" w:space="0" w:color="auto"/>
        <w:left w:val="none" w:sz="0" w:space="0" w:color="auto"/>
        <w:bottom w:val="none" w:sz="0" w:space="0" w:color="auto"/>
        <w:right w:val="none" w:sz="0" w:space="0" w:color="auto"/>
      </w:divBdr>
    </w:div>
    <w:div w:id="209331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hyperlink" Target="consultantplus://offline/main?base=LAW;n=117339;f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4478;fld=134" TargetMode="External"/><Relationship Id="rId12" Type="http://schemas.openxmlformats.org/officeDocument/2006/relationships/hyperlink" Target="consultantplus://offline/main?base=LAW;n=117671;fld=134" TargetMode="External"/><Relationship Id="rId17" Type="http://schemas.openxmlformats.org/officeDocument/2006/relationships/hyperlink" Target="http://docs.cntd.ru/document/9052520" TargetMode="External"/><Relationship Id="rId2" Type="http://schemas.openxmlformats.org/officeDocument/2006/relationships/styles" Target="styles.xml"/><Relationship Id="rId16" Type="http://schemas.openxmlformats.org/officeDocument/2006/relationships/hyperlink" Target="file:///H:\678a1491514b7f1006d605e9161946b1.doc" TargetMode="External"/><Relationship Id="rId1" Type="http://schemas.openxmlformats.org/officeDocument/2006/relationships/numbering" Target="numbering.xml"/><Relationship Id="rId6" Type="http://schemas.openxmlformats.org/officeDocument/2006/relationships/hyperlink" Target="consultantplus://offline/main?base=LAW;n=117339;fld=134" TargetMode="External"/><Relationship Id="rId11" Type="http://schemas.openxmlformats.org/officeDocument/2006/relationships/hyperlink" Target="garantF1://70308460.100000" TargetMode="External"/><Relationship Id="rId5" Type="http://schemas.openxmlformats.org/officeDocument/2006/relationships/hyperlink" Target="consultantplus://offline/main?base=LAW;n=117671;fld=134" TargetMode="External"/><Relationship Id="rId15" Type="http://schemas.openxmlformats.org/officeDocument/2006/relationships/hyperlink" Target="consultantplus://offline/main?base=LAW;n=112770;fld=134" TargetMode="External"/><Relationship Id="rId10" Type="http://schemas.openxmlformats.org/officeDocument/2006/relationships/hyperlink" Target="file:///C:\Users\key\Desktop\&#1073;&#1102;&#1076;&#1078;&#1077;&#1090;%202019%20&#1075;&#1086;&#1076;\&#1087;&#1088;&#1080;&#1083;&#1086;&#1078;&#1077;&#1085;&#1080;&#1077;%20&#1082;%20&#1087;&#1086;&#1089;&#1090;&#1072;&#1085;&#1086;&#1074;&#1083;&#1077;&#1085;&#1080;&#1102;%20&#8470;152-&#1087;%20&#1086;&#1090;%2015.12.2017&#1075;.%20&#1084;&#1091;&#1085;.&#1087;&#1088;&#1086;&#1075;&#1088;&#1072;&#1084;&#1084;&#1072;.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key\Desktop\&#1073;&#1102;&#1076;&#1078;&#1077;&#1090;%202019%20&#1075;&#1086;&#1076;\&#1087;&#1088;&#1080;&#1083;&#1086;&#1078;&#1077;&#1085;&#1080;&#1077;%20&#1082;%20&#1087;&#1086;&#1089;&#1090;&#1072;&#1085;&#1086;&#1074;&#1083;&#1077;&#1085;&#1080;&#1102;%20&#8470;152-&#1087;%20&#1086;&#1090;%2015.12.2017&#1075;.%20&#1084;&#1091;&#1085;.&#1087;&#1088;&#1086;&#1075;&#1088;&#1072;&#1084;&#1084;&#1072;.doc" TargetMode="External"/><Relationship Id="rId14" Type="http://schemas.openxmlformats.org/officeDocument/2006/relationships/hyperlink" Target="consultantplus://offline/main?base=LAW;n=11447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19632</Words>
  <Characters>111903</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key</cp:lastModifiedBy>
  <cp:revision>31</cp:revision>
  <dcterms:created xsi:type="dcterms:W3CDTF">2018-12-26T05:03:00Z</dcterms:created>
  <dcterms:modified xsi:type="dcterms:W3CDTF">2019-04-26T09:02:00Z</dcterms:modified>
</cp:coreProperties>
</file>