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12" w:rsidRPr="00427312" w:rsidRDefault="00427312" w:rsidP="00427312">
      <w:pPr>
        <w:keepNext/>
        <w:tabs>
          <w:tab w:val="left" w:pos="4536"/>
        </w:tabs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3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Администрация  </w:t>
      </w:r>
    </w:p>
    <w:p w:rsidR="00427312" w:rsidRPr="00427312" w:rsidRDefault="00427312" w:rsidP="00427312">
      <w:pPr>
        <w:keepNext/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2731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27312" w:rsidRPr="00427312" w:rsidRDefault="00427312" w:rsidP="0042731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3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27312">
        <w:rPr>
          <w:rFonts w:ascii="Times New Roman" w:eastAsia="Times New Roman" w:hAnsi="Times New Roman" w:cs="Times New Roman"/>
          <w:b/>
          <w:bCs/>
          <w:sz w:val="28"/>
          <w:szCs w:val="28"/>
        </w:rPr>
        <w:t>Крючковский</w:t>
      </w:r>
      <w:proofErr w:type="spellEnd"/>
      <w:r w:rsidRPr="004273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27312" w:rsidRPr="00427312" w:rsidRDefault="00427312" w:rsidP="0042731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3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427312">
        <w:rPr>
          <w:rFonts w:ascii="Times New Roman" w:eastAsia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Pr="004273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27312" w:rsidRPr="00427312" w:rsidRDefault="00427312" w:rsidP="0042731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3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Оренбургской области</w:t>
      </w:r>
    </w:p>
    <w:p w:rsidR="00427312" w:rsidRPr="00427312" w:rsidRDefault="00427312" w:rsidP="00427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312" w:rsidRPr="00427312" w:rsidRDefault="00427312" w:rsidP="00427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7312">
        <w:rPr>
          <w:rFonts w:ascii="Times New Roman" w:eastAsia="Times New Roman" w:hAnsi="Times New Roman" w:cs="Times New Roman"/>
          <w:b/>
          <w:sz w:val="32"/>
          <w:szCs w:val="32"/>
        </w:rPr>
        <w:t>АДМИНИСТРАТИВНЫЙ РЕГЛАМЕНТ</w:t>
      </w:r>
    </w:p>
    <w:p w:rsidR="00427312" w:rsidRPr="00427312" w:rsidRDefault="00427312" w:rsidP="0042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7312">
        <w:rPr>
          <w:rFonts w:ascii="Times New Roman" w:eastAsia="Times New Roman" w:hAnsi="Times New Roman" w:cs="Times New Roman"/>
          <w:b/>
          <w:sz w:val="32"/>
          <w:szCs w:val="32"/>
        </w:rPr>
        <w:t>предоставления муниципальной услуги</w:t>
      </w:r>
    </w:p>
    <w:p w:rsidR="00427312" w:rsidRPr="00427312" w:rsidRDefault="00427312" w:rsidP="0042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27312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Pr="00427312">
        <w:rPr>
          <w:rFonts w:ascii="Times New Roman" w:hAnsi="Times New Roman" w:cs="Times New Roman"/>
          <w:b/>
          <w:bCs/>
          <w:sz w:val="44"/>
          <w:szCs w:val="44"/>
        </w:rPr>
        <w:t>Выдача разрешения на право организации розничного рынка</w:t>
      </w:r>
      <w:r w:rsidRPr="00427312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40"/>
          <w:szCs w:val="40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2731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42731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427312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</w:p>
    <w:p w:rsidR="00427312" w:rsidRPr="00427312" w:rsidRDefault="00427312" w:rsidP="00427312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427312">
        <w:rPr>
          <w:rFonts w:ascii="Times New Roman" w:eastAsia="Times New Roman" w:hAnsi="Times New Roman" w:cs="Times New Roman"/>
          <w:sz w:val="28"/>
          <w:szCs w:val="28"/>
        </w:rPr>
        <w:t>от 18.05.2018 № 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731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266B1" w:rsidRPr="007266B1" w:rsidRDefault="007266B1" w:rsidP="007266B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F71E7" w:rsidRPr="0014449C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8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муниципальной </w:t>
      </w:r>
      <w:proofErr w:type="gramStart"/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BB4BD9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proofErr w:type="gramEnd"/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</w:t>
      </w:r>
      <w:proofErr w:type="spellStart"/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Письменное информирование осуществляется путем личного вручения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является  администрация</w:t>
      </w:r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</w:t>
      </w:r>
      <w:proofErr w:type="gramStart"/>
      <w:r w:rsidR="005372D0" w:rsidRPr="0014449C"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BB4BD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D71D7" w:rsidRPr="0014449C">
        <w:rPr>
          <w:rFonts w:ascii="Times New Roman" w:hAnsi="Times New Roman" w:cs="Times New Roman"/>
          <w:sz w:val="28"/>
          <w:szCs w:val="28"/>
        </w:rPr>
        <w:t>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3988);</w:t>
      </w:r>
    </w:p>
    <w:p w:rsidR="001642E3" w:rsidRPr="0014449C" w:rsidRDefault="00BB4BD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BB4BD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BB4BD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)  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</w:t>
      </w:r>
      <w:r w:rsidRPr="001444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Указом Губернатора Оренбургской области от 08.05.2009 №88-ук                     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BB4BD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1-15.9), «Оренбуржье», № 83, 01.06.2007 (Правила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</w:t>
      </w:r>
      <w:proofErr w:type="gramStart"/>
      <w:r w:rsidR="005372D0" w:rsidRPr="0014449C">
        <w:rPr>
          <w:rFonts w:ascii="Times New Roman" w:hAnsi="Times New Roman" w:cs="Times New Roman"/>
          <w:sz w:val="28"/>
          <w:szCs w:val="28"/>
        </w:rPr>
        <w:t>обладает  правом</w:t>
      </w:r>
      <w:proofErr w:type="gramEnd"/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обладает  правом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обладает  правом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</w:t>
      </w:r>
      <w:proofErr w:type="gramEnd"/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</w:t>
      </w:r>
      <w:r w:rsidR="008F5180" w:rsidRPr="0014449C">
        <w:rPr>
          <w:rFonts w:ascii="Times New Roman" w:hAnsi="Times New Roman" w:cs="Times New Roman"/>
          <w:sz w:val="28"/>
          <w:szCs w:val="28"/>
        </w:rPr>
        <w:lastRenderedPageBreak/>
        <w:t>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lastRenderedPageBreak/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76"/>
      <w:bookmarkEnd w:id="21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326F8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</w:t>
      </w:r>
      <w:proofErr w:type="gramStart"/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</w:t>
      </w:r>
      <w:proofErr w:type="gramEnd"/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 Документы в электронном виде могут быть подписаны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</w:t>
      </w:r>
      <w:proofErr w:type="gramStart"/>
      <w:r w:rsidR="00AB184C" w:rsidRPr="0014449C">
        <w:rPr>
          <w:rFonts w:ascii="Times New Roman" w:hAnsi="Times New Roman" w:cs="Times New Roman"/>
          <w:sz w:val="28"/>
          <w:szCs w:val="28"/>
        </w:rPr>
        <w:t>регистрация заявления и документов заявителя</w:t>
      </w:r>
      <w:proofErr w:type="gramEnd"/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041371" w:rsidRPr="0014449C">
        <w:rPr>
          <w:rFonts w:ascii="Times New Roman" w:hAnsi="Times New Roman" w:cs="Times New Roman"/>
          <w:sz w:val="28"/>
          <w:szCs w:val="28"/>
        </w:rPr>
        <w:t xml:space="preserve">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</w:t>
      </w:r>
      <w:r w:rsidR="00627F60" w:rsidRPr="0014449C">
        <w:rPr>
          <w:rFonts w:ascii="Times New Roman" w:hAnsi="Times New Roman" w:cs="Times New Roman"/>
          <w:sz w:val="28"/>
          <w:szCs w:val="28"/>
        </w:rPr>
        <w:lastRenderedPageBreak/>
        <w:t>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77020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</w:t>
      </w:r>
      <w:r w:rsidR="001E04AA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 согласно </w:t>
      </w:r>
      <w:proofErr w:type="gramStart"/>
      <w:r w:rsidR="001E04AA" w:rsidRPr="0014449C">
        <w:rPr>
          <w:rFonts w:ascii="Times New Roman" w:hAnsi="Times New Roman" w:cs="Times New Roman"/>
          <w:sz w:val="28"/>
          <w:szCs w:val="28"/>
        </w:rPr>
        <w:t>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</w:t>
      </w:r>
      <w:proofErr w:type="gramEnd"/>
      <w:r w:rsidR="001E04AA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3.9.4. Заявителю передаются документы, подготовленные уполномоченным органом местного самоуправления по результатам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Оценка заявителем качества выполнения административной процедуры не может являться обязательным условием продолжения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</w:t>
      </w:r>
      <w:r w:rsidR="001672C7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</w:t>
      </w:r>
      <w:r w:rsidR="00365166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521"/>
      <w:bookmarkEnd w:id="36"/>
      <w:r w:rsidRPr="0014449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УСЛУГУ,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26"/>
      <w:bookmarkEnd w:id="37"/>
      <w:r w:rsidRPr="0014449C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(или) его должностных лиц при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166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33"/>
      <w:bookmarkEnd w:id="38"/>
      <w:r w:rsidRPr="0014449C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80ECB" w:rsidRDefault="001642E3" w:rsidP="005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жалобой по основаниям и в порядке, </w:t>
      </w:r>
      <w:r w:rsidRPr="00580ECB">
        <w:rPr>
          <w:rFonts w:ascii="Times New Roman" w:hAnsi="Times New Roman" w:cs="Times New Roman"/>
          <w:sz w:val="28"/>
          <w:szCs w:val="28"/>
        </w:rPr>
        <w:t>установленн</w:t>
      </w:r>
      <w:r w:rsidR="002050F4" w:rsidRPr="00580ECB">
        <w:rPr>
          <w:rFonts w:ascii="Times New Roman" w:hAnsi="Times New Roman" w:cs="Times New Roman"/>
          <w:sz w:val="28"/>
          <w:szCs w:val="28"/>
        </w:rPr>
        <w:t>о</w:t>
      </w:r>
      <w:r w:rsidRPr="00580ECB">
        <w:rPr>
          <w:rFonts w:ascii="Times New Roman" w:hAnsi="Times New Roman" w:cs="Times New Roman"/>
          <w:sz w:val="28"/>
          <w:szCs w:val="28"/>
        </w:rPr>
        <w:t xml:space="preserve">м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580ECB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580ECB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7426A" w:rsidRPr="00580ECB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DA1A28" w:rsidRPr="00580ECB">
        <w:rPr>
          <w:rFonts w:ascii="Times New Roman" w:hAnsi="Times New Roman" w:cs="Times New Roman"/>
          <w:sz w:val="28"/>
          <w:szCs w:val="28"/>
        </w:rPr>
        <w:t>№</w:t>
      </w:r>
      <w:r w:rsidRPr="00580ECB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20" w:anchor="sub_1510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 15.1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 </w:t>
      </w:r>
      <w:bookmarkStart w:id="39" w:name="_Hlk510773395"/>
      <w:r w:rsidRPr="00580ECB">
        <w:rPr>
          <w:rFonts w:ascii="Times New Roman" w:hAnsi="Times New Roman" w:cs="Times New Roman"/>
          <w:sz w:val="28"/>
          <w:szCs w:val="28"/>
        </w:rPr>
        <w:t>Федерального закона от 27.07.2010 № 210-ФЗ</w:t>
      </w:r>
      <w:bookmarkEnd w:id="39"/>
      <w:r w:rsidRPr="00580EC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</w:t>
      </w:r>
      <w:r w:rsidRPr="00580EC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(далее - Федерального закона от 27.07.2010 № 210-ФЗ);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anchor="sub_160013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210-ФЗ;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0103"/>
      <w:r w:rsidRPr="00580EC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0104"/>
      <w:bookmarkEnd w:id="40"/>
      <w:r w:rsidRPr="00580EC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41"/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anchor="sub_160013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210-ФЗ;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0106"/>
      <w:r w:rsidRPr="00580EC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42"/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3" w:anchor="sub_16011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частью 1.1 статьи </w:t>
        </w:r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lastRenderedPageBreak/>
          <w:t>16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anchor="sub_160013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210-ФЗ.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anchor="sub_160013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210-ФЗ.</w:t>
      </w:r>
    </w:p>
    <w:p w:rsidR="001642E3" w:rsidRPr="00F6558E" w:rsidRDefault="001642E3" w:rsidP="00F6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E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F6558E" w:rsidRPr="00F6558E" w:rsidRDefault="00F6558E" w:rsidP="00F6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558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6558E" w:rsidRPr="00F6558E" w:rsidRDefault="00F6558E" w:rsidP="00F6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025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58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43"/>
    <w:p w:rsidR="00F6558E" w:rsidRPr="00F6558E" w:rsidRDefault="00F6558E" w:rsidP="00F6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58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F6558E" w:rsidRPr="00F6558E" w:rsidRDefault="00F6558E" w:rsidP="00F6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6558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F6558E" w:rsidRPr="00F6558E" w:rsidRDefault="00F6558E" w:rsidP="00F6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58E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F65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49"/>
      <w:bookmarkEnd w:id="44"/>
      <w:r w:rsidRPr="0014449C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="001642E3" w:rsidRPr="0014449C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2A95" w:rsidRPr="00EF7BF9" w:rsidRDefault="001642E3" w:rsidP="00EF7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162A95" w:rsidRPr="0014449C">
        <w:rPr>
          <w:rFonts w:ascii="Times New Roman" w:hAnsi="Times New Roman" w:cs="Times New Roman"/>
          <w:sz w:val="28"/>
          <w:szCs w:val="28"/>
        </w:rPr>
        <w:t>должностных лиц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2D5087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 Жалоба на решения и (или) действия (бездействие) 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D5087" w:rsidRPr="0014449C">
        <w:rPr>
          <w:rFonts w:ascii="Times New Roman" w:hAnsi="Times New Roman" w:cs="Times New Roman"/>
          <w:sz w:val="28"/>
          <w:szCs w:val="28"/>
        </w:rPr>
        <w:t>г</w:t>
      </w:r>
      <w:r w:rsidR="004E457E" w:rsidRPr="0014449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D5087" w:rsidRPr="00EF7B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066E45" w:rsidRPr="00EF7BF9">
        <w:rPr>
          <w:rFonts w:ascii="Times New Roman" w:hAnsi="Times New Roman" w:cs="Times New Roman"/>
          <w:sz w:val="28"/>
          <w:szCs w:val="28"/>
        </w:rPr>
        <w:t>.</w:t>
      </w:r>
    </w:p>
    <w:p w:rsidR="00EF7BF9" w:rsidRPr="00EF7BF9" w:rsidRDefault="00EF7BF9" w:rsidP="00EF7B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558"/>
      <w:bookmarkStart w:id="46" w:name="_Hlk511378187"/>
      <w:bookmarkStart w:id="47" w:name="_Hlk511392377"/>
      <w:bookmarkEnd w:id="45"/>
      <w:r w:rsidRPr="00EF7BF9">
        <w:rPr>
          <w:rFonts w:ascii="Times New Roman" w:hAnsi="Times New Roman" w:cs="Times New Roman"/>
          <w:sz w:val="28"/>
          <w:szCs w:val="28"/>
        </w:rPr>
        <w:t xml:space="preserve">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6" w:anchor="sub_11021" w:history="1">
        <w:r w:rsidRPr="00EF7BF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 1</w:t>
        </w:r>
      </w:hyperlink>
      <w:r w:rsidRPr="00EF7BF9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46"/>
      <w:r w:rsidRPr="00EF7BF9">
        <w:rPr>
          <w:rFonts w:ascii="Times New Roman" w:hAnsi="Times New Roman" w:cs="Times New Roman"/>
          <w:sz w:val="28"/>
          <w:szCs w:val="28"/>
        </w:rPr>
        <w:t>.</w:t>
      </w:r>
    </w:p>
    <w:bookmarkEnd w:id="47"/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C65018" w:rsidRDefault="00C65018" w:rsidP="00C65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65018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</w:p>
    <w:p w:rsidR="00C65018" w:rsidRPr="00C65018" w:rsidRDefault="00C65018" w:rsidP="00C65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1CD1" w:rsidRPr="00C65018">
        <w:rPr>
          <w:rFonts w:ascii="Times New Roman" w:hAnsi="Times New Roman" w:cs="Times New Roman"/>
          <w:sz w:val="28"/>
          <w:szCs w:val="28"/>
        </w:rPr>
        <w:t>5.4.1. </w:t>
      </w:r>
      <w:bookmarkStart w:id="48" w:name="_Hlk511377956"/>
      <w:bookmarkStart w:id="49" w:name="_Hlk511392160"/>
      <w:r w:rsidRPr="00C65018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</w:t>
      </w:r>
      <w:proofErr w:type="spellStart"/>
      <w:r w:rsidRPr="00C650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501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65018" w:rsidRPr="00C65018" w:rsidRDefault="00C65018" w:rsidP="00C650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511377799"/>
      <w:bookmarkEnd w:id="48"/>
      <w:r w:rsidRPr="00C6501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</w:t>
      </w:r>
      <w:proofErr w:type="spellStart"/>
      <w:r w:rsidRPr="00C650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5018">
        <w:rPr>
          <w:rFonts w:ascii="Times New Roman" w:hAnsi="Times New Roman" w:cs="Times New Roman"/>
          <w:sz w:val="28"/>
          <w:szCs w:val="28"/>
        </w:rPr>
        <w:t xml:space="preserve"> района или должностному лицу, уполномоченному нормативным правовым актом субъекта Российской Федерации. </w:t>
      </w:r>
    </w:p>
    <w:bookmarkEnd w:id="49"/>
    <w:bookmarkEnd w:id="50"/>
    <w:p w:rsidR="000641C7" w:rsidRPr="0014449C" w:rsidRDefault="00C65018" w:rsidP="00C65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1C7" w:rsidRPr="00C65018">
        <w:rPr>
          <w:rFonts w:ascii="Times New Roman" w:hAnsi="Times New Roman" w:cs="Times New Roman"/>
          <w:sz w:val="28"/>
          <w:szCs w:val="28"/>
        </w:rPr>
        <w:t xml:space="preserve">5.4.2. Жалоба может быть подана заявителем через </w:t>
      </w:r>
      <w:r w:rsidR="00240559" w:rsidRPr="00C65018">
        <w:rPr>
          <w:rFonts w:ascii="Times New Roman" w:hAnsi="Times New Roman" w:cs="Times New Roman"/>
          <w:sz w:val="28"/>
          <w:szCs w:val="28"/>
        </w:rPr>
        <w:t>МФЦ</w:t>
      </w:r>
      <w:r w:rsidR="000641C7" w:rsidRPr="00C65018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C65018">
        <w:rPr>
          <w:rFonts w:ascii="Times New Roman" w:hAnsi="Times New Roman" w:cs="Times New Roman"/>
          <w:sz w:val="28"/>
          <w:szCs w:val="28"/>
        </w:rPr>
        <w:t>МФЦ</w:t>
      </w:r>
      <w:r w:rsidR="000641C7" w:rsidRPr="00C65018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</w:t>
      </w:r>
      <w:r w:rsidR="000641C7" w:rsidRPr="0014449C">
        <w:rPr>
          <w:rFonts w:ascii="Times New Roman" w:hAnsi="Times New Roman" w:cs="Times New Roman"/>
          <w:sz w:val="28"/>
          <w:szCs w:val="28"/>
        </w:rPr>
        <w:t xml:space="preserve">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="000641C7"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="000641C7"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0641C7"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="000641C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641C7" w:rsidRPr="0014449C">
        <w:rPr>
          <w:rFonts w:ascii="Times New Roman" w:hAnsi="Times New Roman" w:cs="Times New Roman"/>
          <w:sz w:val="28"/>
          <w:szCs w:val="28"/>
        </w:rPr>
        <w:lastRenderedPageBreak/>
        <w:t>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572"/>
      <w:bookmarkEnd w:id="51"/>
      <w:r w:rsidRPr="0014449C">
        <w:rPr>
          <w:rFonts w:ascii="Times New Roman" w:hAnsi="Times New Roman" w:cs="Times New Roman"/>
          <w:sz w:val="28"/>
          <w:szCs w:val="28"/>
        </w:rPr>
        <w:t xml:space="preserve">5.4.7.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578"/>
      <w:bookmarkEnd w:id="52"/>
      <w:r w:rsidRPr="0014449C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65018" w:rsidRPr="00C6501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5.5.1</w:t>
      </w:r>
      <w:r w:rsidRPr="00C65018">
        <w:rPr>
          <w:rFonts w:ascii="Times New Roman" w:hAnsi="Times New Roman" w:cs="Times New Roman"/>
          <w:sz w:val="28"/>
          <w:szCs w:val="28"/>
        </w:rPr>
        <w:t>.</w:t>
      </w:r>
      <w:r w:rsidR="002658EF" w:rsidRPr="00C65018">
        <w:rPr>
          <w:rFonts w:ascii="Times New Roman" w:hAnsi="Times New Roman" w:cs="Times New Roman"/>
          <w:sz w:val="28"/>
          <w:szCs w:val="28"/>
        </w:rPr>
        <w:t> </w:t>
      </w:r>
      <w:r w:rsidR="00C65018" w:rsidRPr="00C6501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C65018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C65018" w:rsidRPr="00C65018">
        <w:rPr>
          <w:rFonts w:ascii="Times New Roman" w:hAnsi="Times New Roman" w:cs="Times New Roman"/>
          <w:sz w:val="28"/>
          <w:szCs w:val="28"/>
        </w:rPr>
        <w:t>, предоставляющ</w:t>
      </w:r>
      <w:r w:rsidR="00C65018">
        <w:rPr>
          <w:rFonts w:ascii="Times New Roman" w:hAnsi="Times New Roman" w:cs="Times New Roman"/>
          <w:sz w:val="28"/>
          <w:szCs w:val="28"/>
        </w:rPr>
        <w:t>ую</w:t>
      </w:r>
      <w:r w:rsidR="00C65018" w:rsidRPr="00C65018">
        <w:rPr>
          <w:rFonts w:ascii="Times New Roman" w:hAnsi="Times New Roman" w:cs="Times New Roman"/>
          <w:sz w:val="28"/>
          <w:szCs w:val="28"/>
        </w:rPr>
        <w:t xml:space="preserve"> муниципальную услугу, многофункциональный центр, </w:t>
      </w:r>
      <w:r w:rsidR="00C65018" w:rsidRPr="00C65018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учредителю многофункционального центра-администрацию </w:t>
      </w:r>
      <w:proofErr w:type="spellStart"/>
      <w:r w:rsidR="00C65018" w:rsidRPr="00C650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C65018" w:rsidRPr="00C65018">
        <w:rPr>
          <w:rFonts w:ascii="Times New Roman" w:hAnsi="Times New Roman" w:cs="Times New Roman"/>
          <w:sz w:val="28"/>
          <w:szCs w:val="28"/>
        </w:rPr>
        <w:t xml:space="preserve"> района, либо вышестоящий орган (при его наличии), подлежит </w:t>
      </w:r>
      <w:r w:rsidR="00C65018" w:rsidRPr="0014449C">
        <w:rPr>
          <w:rFonts w:ascii="Times New Roman" w:hAnsi="Times New Roman" w:cs="Times New Roman"/>
          <w:sz w:val="28"/>
          <w:szCs w:val="28"/>
        </w:rPr>
        <w:t>регистрации не позднее следующего рабочего дня со дня её поступления</w:t>
      </w:r>
      <w:r w:rsidR="00C65018" w:rsidRPr="00C65018">
        <w:rPr>
          <w:rFonts w:ascii="Times New Roman" w:hAnsi="Times New Roman" w:cs="Times New Roman"/>
          <w:sz w:val="28"/>
          <w:szCs w:val="28"/>
        </w:rPr>
        <w:t xml:space="preserve"> </w:t>
      </w:r>
      <w:r w:rsidR="00C65018">
        <w:rPr>
          <w:rFonts w:ascii="Times New Roman" w:hAnsi="Times New Roman" w:cs="Times New Roman"/>
          <w:sz w:val="28"/>
          <w:szCs w:val="28"/>
        </w:rPr>
        <w:t xml:space="preserve">и рассматривается </w:t>
      </w:r>
      <w:r w:rsidR="00C65018" w:rsidRPr="00C65018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</w:t>
      </w:r>
      <w:r w:rsidR="00C6501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C65018" w:rsidRDefault="00C65018" w:rsidP="00C6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42E3" w:rsidRPr="00C65018">
        <w:rPr>
          <w:rFonts w:ascii="Times New Roman" w:hAnsi="Times New Roman" w:cs="Times New Roman"/>
          <w:sz w:val="28"/>
          <w:szCs w:val="28"/>
        </w:rPr>
        <w:t>5.5.2.</w:t>
      </w:r>
      <w:r w:rsidR="002658EF" w:rsidRPr="00C65018">
        <w:rPr>
          <w:rFonts w:ascii="Times New Roman" w:hAnsi="Times New Roman" w:cs="Times New Roman"/>
          <w:sz w:val="28"/>
          <w:szCs w:val="28"/>
        </w:rPr>
        <w:t> </w:t>
      </w:r>
      <w:r w:rsidR="001642E3" w:rsidRPr="00C65018">
        <w:rPr>
          <w:rFonts w:ascii="Times New Roman" w:hAnsi="Times New Roman" w:cs="Times New Roman"/>
          <w:sz w:val="28"/>
          <w:szCs w:val="28"/>
        </w:rPr>
        <w:t xml:space="preserve">В </w:t>
      </w:r>
      <w:r w:rsidRPr="00C65018">
        <w:rPr>
          <w:rFonts w:ascii="Times New Roman" w:hAnsi="Times New Roman" w:cs="Times New Roman"/>
          <w:sz w:val="28"/>
          <w:szCs w:val="28"/>
        </w:rPr>
        <w:t>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1A28" w:rsidRPr="00C65018" w:rsidRDefault="00DA1A28" w:rsidP="00C65018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53" w:name="Par583"/>
      <w:bookmarkEnd w:id="53"/>
    </w:p>
    <w:p w:rsidR="001642E3" w:rsidRPr="00C65018" w:rsidRDefault="001642E3" w:rsidP="00C650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018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  <w:r w:rsidR="00215A5E" w:rsidRPr="00C65018">
        <w:rPr>
          <w:rFonts w:ascii="Times New Roman" w:hAnsi="Times New Roman" w:cs="Times New Roman"/>
          <w:sz w:val="28"/>
          <w:szCs w:val="28"/>
        </w:rPr>
        <w:t xml:space="preserve"> </w:t>
      </w:r>
      <w:r w:rsidRPr="00C6501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F67BD" w:rsidP="00C6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18">
        <w:rPr>
          <w:rFonts w:ascii="Times New Roman" w:hAnsi="Times New Roman" w:cs="Times New Roman"/>
          <w:sz w:val="28"/>
          <w:szCs w:val="28"/>
        </w:rPr>
        <w:t>Оснований для приостановления расс</w:t>
      </w:r>
      <w:r w:rsidRPr="0014449C">
        <w:rPr>
          <w:rFonts w:ascii="Times New Roman" w:hAnsi="Times New Roman" w:cs="Times New Roman"/>
          <w:sz w:val="28"/>
          <w:szCs w:val="28"/>
        </w:rPr>
        <w:t>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4" w:name="Par596"/>
      <w:bookmarkEnd w:id="54"/>
      <w:r w:rsidRPr="0014449C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F7BF9" w:rsidRDefault="00E9673B" w:rsidP="00EF7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BF9">
        <w:rPr>
          <w:rFonts w:ascii="Times New Roman" w:hAnsi="Times New Roman" w:cs="Times New Roman"/>
          <w:sz w:val="28"/>
          <w:szCs w:val="28"/>
        </w:rPr>
        <w:t>5.7.1. </w:t>
      </w:r>
      <w:r w:rsidR="001642E3" w:rsidRPr="00EF7BF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EF7B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EF7BF9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F7BF9" w:rsidRPr="00EF7BF9" w:rsidRDefault="00EF7BF9" w:rsidP="00EF7B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5" w:name="sub_11027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7BF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7BF9" w:rsidRPr="00EF7BF9" w:rsidRDefault="00EF7BF9" w:rsidP="00EF7B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6" w:name="sub_110272"/>
      <w:bookmarkEnd w:id="5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BF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bookmarkEnd w:id="56"/>
    <w:p w:rsidR="001642E3" w:rsidRPr="00EF7BF9" w:rsidRDefault="001642E3" w:rsidP="00EF7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BF9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EF7B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F7BF9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</w:t>
      </w:r>
      <w:r w:rsidR="00261284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7" w:name="Par611"/>
      <w:bookmarkEnd w:id="57"/>
      <w:r w:rsidRPr="0014449C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5.8.1.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642E3" w:rsidRPr="0014449C" w:rsidRDefault="007118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8" w:name="Par626"/>
      <w:bookmarkEnd w:id="58"/>
      <w:r w:rsidRPr="0014449C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5.9.1. 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5.9.2. 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Par633"/>
      <w:bookmarkEnd w:id="59"/>
      <w:r w:rsidRPr="0014449C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18FE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713005" w:rsidRDefault="0071300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0" w:name="Par642"/>
      <w:bookmarkEnd w:id="60"/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34724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34724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сельсовета, Иващенко Виктор Владимирович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461332, Оренбургская область, </w:t>
            </w:r>
            <w:proofErr w:type="spellStart"/>
            <w:r w:rsidRPr="006F692E">
              <w:rPr>
                <w:rFonts w:ascii="Times New Roman" w:hAnsi="Times New Roman" w:cs="Times New Roman"/>
                <w:b/>
                <w:sz w:val="24"/>
                <w:szCs w:val="24"/>
              </w:rPr>
              <w:t>Беляевский</w:t>
            </w:r>
            <w:proofErr w:type="spellEnd"/>
            <w:r w:rsidRPr="006F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Крючковка, ул. Ленинская, д.20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gramStart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среда,  пятница</w:t>
            </w:r>
            <w:proofErr w:type="gramEnd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с  9.00</w:t>
            </w:r>
            <w:proofErr w:type="gramEnd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  до  17.00; 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обеденный перерыв: 13.00 - 14.00;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вторник, четверг – технические дни;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- выходные дни. </w:t>
            </w:r>
          </w:p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6F692E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8(35334) 67-1-30; </w:t>
            </w:r>
          </w:p>
          <w:p w:rsidR="006F692E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8(35334) 67-1-</w:t>
            </w:r>
            <w:proofErr w:type="gramStart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46  факс</w:t>
            </w:r>
            <w:proofErr w:type="gramEnd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 67-1-30.</w:t>
            </w:r>
          </w:p>
          <w:p w:rsidR="00261284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sz w:val="24"/>
                <w:szCs w:val="24"/>
              </w:rPr>
              <w:t xml:space="preserve"> </w:t>
            </w:r>
            <w:hyperlink r:id="rId28" w:history="1"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krycssowet</w:t>
              </w:r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6F692E" w:rsidRPr="006F692E" w:rsidRDefault="006F692E" w:rsidP="006F692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6F692E" w:rsidRPr="006F692E" w:rsidRDefault="00BB4BD9" w:rsidP="006F69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F692E"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6F692E"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sovet</w:t>
              </w:r>
              <w:proofErr w:type="spellEnd"/>
              <w:r w:rsidR="006F692E"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56.ru</w:t>
              </w:r>
            </w:hyperlink>
          </w:p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6F692E" w:rsidTr="00C9767C">
        <w:tc>
          <w:tcPr>
            <w:tcW w:w="4928" w:type="dxa"/>
          </w:tcPr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6F692E" w:rsidRPr="006F692E" w:rsidRDefault="006F692E" w:rsidP="006F692E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461330, Оренбургская область, </w:t>
            </w:r>
            <w:proofErr w:type="spellStart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Беляевка, ул. </w:t>
            </w:r>
            <w:proofErr w:type="gramStart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Первомайская,  52</w:t>
            </w:r>
            <w:proofErr w:type="gramEnd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284" w:rsidRPr="006F692E" w:rsidRDefault="00261284" w:rsidP="006F69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6F692E" w:rsidRDefault="006F692E" w:rsidP="006F692E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с 9.00 до 17.00 </w:t>
            </w:r>
          </w:p>
          <w:p w:rsidR="00261284" w:rsidRPr="006F692E" w:rsidRDefault="006F692E" w:rsidP="006F692E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(перерыв на обед с 13-00 до 14-00), выходные дни – суббота и воскресенье.  </w:t>
            </w: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85" w:type="dxa"/>
          </w:tcPr>
          <w:p w:rsidR="006F692E" w:rsidRDefault="006F692E" w:rsidP="006F692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(35334)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2 15 57</w:t>
            </w:r>
          </w:p>
          <w:p w:rsidR="006F692E" w:rsidRPr="006F692E" w:rsidRDefault="006F692E" w:rsidP="006F692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(35334)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61284" w:rsidRPr="006F692E" w:rsidRDefault="00261284" w:rsidP="006F69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6F692E" w:rsidRDefault="00261284" w:rsidP="006F69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6F692E" w:rsidRDefault="006F692E" w:rsidP="006F69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mfcbelyaevka</w:t>
            </w:r>
            <w:proofErr w:type="spellEnd"/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@</w:t>
            </w:r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261284" w:rsidRPr="006F692E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6F692E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1" w:name="Par658"/>
      <w:bookmarkStart w:id="62" w:name="Par706"/>
      <w:bookmarkEnd w:id="61"/>
      <w:bookmarkEnd w:id="62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идентификационный  номер</w:t>
      </w:r>
      <w:proofErr w:type="gramEnd"/>
      <w:r w:rsidRPr="0014449C">
        <w:rPr>
          <w:rFonts w:ascii="Times New Roman" w:hAnsi="Times New Roman" w:cs="Times New Roman"/>
          <w:sz w:val="16"/>
          <w:szCs w:val="16"/>
        </w:rPr>
        <w:t xml:space="preserve">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просит  выдать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Уведомление   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о  приеме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BB4BD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BB4BD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BB4BD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BB4BD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BB4BD9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BB4BD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BB4BD9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E4BAF">
          <w:headerReference w:type="default" r:id="rId30"/>
          <w:pgSz w:w="11906" w:h="16838" w:code="9"/>
          <w:pgMar w:top="993" w:right="566" w:bottom="851" w:left="1418" w:header="284" w:footer="680" w:gutter="0"/>
          <w:cols w:space="708"/>
          <w:titlePg/>
          <w:docGrid w:linePitch="360"/>
        </w:sectPr>
      </w:pPr>
      <w:bookmarkStart w:id="63" w:name="Par779"/>
      <w:bookmarkEnd w:id="63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BB4BD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F6558E" w:rsidRPr="007F2BA9" w:rsidRDefault="00F6558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B4BD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BB4BD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F6558E" w:rsidRPr="007F2BA9" w:rsidRDefault="00F6558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BB4BD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F6558E" w:rsidRPr="0004423A" w:rsidRDefault="00F65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B4BD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BB4BD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F6558E" w:rsidRPr="0004423A" w:rsidRDefault="00F65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F6558E" w:rsidRPr="007F2BA9" w:rsidRDefault="00F6558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B4BD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BB4BD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F6558E" w:rsidRPr="00DE4044" w:rsidRDefault="00F6558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B4BD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F6558E" w:rsidRPr="0015279E" w:rsidRDefault="00F6558E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BB4BD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BB4BD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F6558E" w:rsidRPr="00DE4044" w:rsidRDefault="00F6558E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D9" w:rsidRDefault="00BB4BD9" w:rsidP="00B22C6E">
      <w:pPr>
        <w:spacing w:after="0" w:line="240" w:lineRule="auto"/>
      </w:pPr>
      <w:r>
        <w:separator/>
      </w:r>
    </w:p>
  </w:endnote>
  <w:endnote w:type="continuationSeparator" w:id="0">
    <w:p w:rsidR="00BB4BD9" w:rsidRDefault="00BB4BD9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D9" w:rsidRDefault="00BB4BD9" w:rsidP="00B22C6E">
      <w:pPr>
        <w:spacing w:after="0" w:line="240" w:lineRule="auto"/>
      </w:pPr>
      <w:r>
        <w:separator/>
      </w:r>
    </w:p>
  </w:footnote>
  <w:footnote w:type="continuationSeparator" w:id="0">
    <w:p w:rsidR="00BB4BD9" w:rsidRDefault="00BB4BD9" w:rsidP="00B22C6E">
      <w:pPr>
        <w:spacing w:after="0" w:line="240" w:lineRule="auto"/>
      </w:pPr>
      <w:r>
        <w:continuationSeparator/>
      </w:r>
    </w:p>
  </w:footnote>
  <w:footnote w:id="1">
    <w:p w:rsidR="00F6558E" w:rsidRDefault="00F6558E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09536"/>
      <w:docPartObj>
        <w:docPartGallery w:val="Page Numbers (Top of Page)"/>
        <w:docPartUnique/>
      </w:docPartObj>
    </w:sdtPr>
    <w:sdtEndPr/>
    <w:sdtContent>
      <w:p w:rsidR="00F6558E" w:rsidRDefault="00F6558E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93F89"/>
    <w:multiLevelType w:val="hybridMultilevel"/>
    <w:tmpl w:val="FB0CA8FA"/>
    <w:lvl w:ilvl="0" w:tplc="233E43D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4724E"/>
    <w:rsid w:val="0035005B"/>
    <w:rsid w:val="00350DCE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27312"/>
    <w:rsid w:val="00437088"/>
    <w:rsid w:val="00440507"/>
    <w:rsid w:val="0044794F"/>
    <w:rsid w:val="00455306"/>
    <w:rsid w:val="004636C4"/>
    <w:rsid w:val="00464D49"/>
    <w:rsid w:val="00474458"/>
    <w:rsid w:val="0048138B"/>
    <w:rsid w:val="00487572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0ECB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6F692E"/>
    <w:rsid w:val="00710245"/>
    <w:rsid w:val="00710D28"/>
    <w:rsid w:val="007118FE"/>
    <w:rsid w:val="00713005"/>
    <w:rsid w:val="0072006A"/>
    <w:rsid w:val="0072340D"/>
    <w:rsid w:val="007266B1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B6B0B"/>
    <w:rsid w:val="008C1527"/>
    <w:rsid w:val="008C477E"/>
    <w:rsid w:val="008C54F7"/>
    <w:rsid w:val="008E19CA"/>
    <w:rsid w:val="008E4BAF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6008"/>
    <w:rsid w:val="00B271FB"/>
    <w:rsid w:val="00B275B8"/>
    <w:rsid w:val="00B276B8"/>
    <w:rsid w:val="00B279F2"/>
    <w:rsid w:val="00B3492B"/>
    <w:rsid w:val="00B55619"/>
    <w:rsid w:val="00B6160E"/>
    <w:rsid w:val="00B62879"/>
    <w:rsid w:val="00B81D0D"/>
    <w:rsid w:val="00B82663"/>
    <w:rsid w:val="00B830B7"/>
    <w:rsid w:val="00BA311E"/>
    <w:rsid w:val="00BB0CBA"/>
    <w:rsid w:val="00BB4BD9"/>
    <w:rsid w:val="00BB52B1"/>
    <w:rsid w:val="00BC4622"/>
    <w:rsid w:val="00BC62D9"/>
    <w:rsid w:val="00BD0C71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45DCA"/>
    <w:rsid w:val="00C51E1A"/>
    <w:rsid w:val="00C55214"/>
    <w:rsid w:val="00C55676"/>
    <w:rsid w:val="00C60BC6"/>
    <w:rsid w:val="00C65018"/>
    <w:rsid w:val="00C6694A"/>
    <w:rsid w:val="00C6769C"/>
    <w:rsid w:val="00C7225D"/>
    <w:rsid w:val="00C8612D"/>
    <w:rsid w:val="00C92B35"/>
    <w:rsid w:val="00C9767C"/>
    <w:rsid w:val="00CA20BF"/>
    <w:rsid w:val="00CB24DB"/>
    <w:rsid w:val="00CB3476"/>
    <w:rsid w:val="00CC4189"/>
    <w:rsid w:val="00CD09C1"/>
    <w:rsid w:val="00CD6D55"/>
    <w:rsid w:val="00CF1946"/>
    <w:rsid w:val="00CF1DC6"/>
    <w:rsid w:val="00CF3547"/>
    <w:rsid w:val="00CF38E7"/>
    <w:rsid w:val="00CF5A6F"/>
    <w:rsid w:val="00D039F9"/>
    <w:rsid w:val="00D07334"/>
    <w:rsid w:val="00D107FD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3F46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108F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67957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7BF9"/>
    <w:rsid w:val="00F01D2C"/>
    <w:rsid w:val="00F1026E"/>
    <w:rsid w:val="00F202BF"/>
    <w:rsid w:val="00F20E27"/>
    <w:rsid w:val="00F3351A"/>
    <w:rsid w:val="00F40437"/>
    <w:rsid w:val="00F40838"/>
    <w:rsid w:val="00F5747B"/>
    <w:rsid w:val="00F6558E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8"/>
        <o:r id="V:Rule3" type="connector" idref="#Прямая со стрелкой 9"/>
        <o:r id="V:Rule4" type="connector" idref="#_x0000_s1104"/>
        <o:r id="V:Rule5" type="connector" idref="#_x0000_s1106"/>
        <o:r id="V:Rule6" type="connector" idref="#_x0000_s1102"/>
        <o:r id="V:Rule7" type="connector" idref="#Прямая со стрелкой 7"/>
      </o:rules>
    </o:shapelayout>
  </w:shapeDefaults>
  <w:decimalSymbol w:val=","/>
  <w:listSeparator w:val=";"/>
  <w14:docId w14:val="3256174B"/>
  <w15:docId w15:val="{80175101-CEAA-4753-9F28-2F17720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Normal (Web)"/>
    <w:basedOn w:val="a"/>
    <w:semiHidden/>
    <w:unhideWhenUsed/>
    <w:rsid w:val="003472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Unresolved Mention"/>
    <w:basedOn w:val="a0"/>
    <w:uiPriority w:val="99"/>
    <w:semiHidden/>
    <w:unhideWhenUsed/>
    <w:rsid w:val="006F692E"/>
    <w:rPr>
      <w:color w:val="808080"/>
      <w:shd w:val="clear" w:color="auto" w:fill="E6E6E6"/>
    </w:rPr>
  </w:style>
  <w:style w:type="character" w:customStyle="1" w:styleId="af">
    <w:name w:val="Гипертекстовая ссылка"/>
    <w:uiPriority w:val="99"/>
    <w:rsid w:val="00580EC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5DD1B4F448B029D8E3D9342EDD5A3D95C0DP3F" TargetMode="External"/><Relationship Id="rId26" Type="http://schemas.openxmlformats.org/officeDocument/2006/relationships/hyperlink" Target="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29" Type="http://schemas.openxmlformats.org/officeDocument/2006/relationships/hyperlink" Target="http://sovet5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28" Type="http://schemas.openxmlformats.org/officeDocument/2006/relationships/hyperlink" Target="mailto:krycssowet@mail.ru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0F8E7013986F80C1F42358C01C09B30B4E6337F5DD1B4F448B029D8E3D9342EDD5A3D954DB03P6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27" Type="http://schemas.openxmlformats.org/officeDocument/2006/relationships/hyperlink" Target="consultantplus://offline/ref=0F8E7013986F80C1F42358C01C09B30B4E6337F6DC1F4F448B029D8E3D9342EDD5A3D954DB31762E01PE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200D-CA40-44A9-871B-5CA95D71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15179</Words>
  <Characters>86521</Characters>
  <Application>Microsoft Office Word</Application>
  <DocSecurity>0</DocSecurity>
  <Lines>721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2018-05-22T11:48:00Z</cp:lastPrinted>
  <dcterms:created xsi:type="dcterms:W3CDTF">2018-02-16T10:23:00Z</dcterms:created>
  <dcterms:modified xsi:type="dcterms:W3CDTF">2018-12-05T07:49:00Z</dcterms:modified>
</cp:coreProperties>
</file>