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616205" w:rsidRPr="0087774D" w:rsidTr="008D0DFA">
        <w:trPr>
          <w:trHeight w:val="1184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</w:tcPr>
          <w:p w:rsidR="00616205" w:rsidRPr="0087774D" w:rsidRDefault="00616205" w:rsidP="00616205">
            <w:pPr>
              <w:keepNext/>
              <w:keepLines/>
              <w:tabs>
                <w:tab w:val="left" w:pos="753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="00FA7504"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           АДМИНИСТРАЦИЯ</w:t>
            </w:r>
            <w:r w:rsidR="00FA7504"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ab/>
            </w:r>
          </w:p>
          <w:p w:rsidR="00616205" w:rsidRPr="0087774D" w:rsidRDefault="00616205" w:rsidP="0061620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616205" w:rsidRPr="0087774D" w:rsidRDefault="00616205" w:rsidP="0061620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7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616205" w:rsidRPr="0087774D" w:rsidRDefault="00616205" w:rsidP="00616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205" w:rsidRPr="0087774D" w:rsidRDefault="00616205" w:rsidP="0061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A750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5B63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05049C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6592E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750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616205" w:rsidRPr="0087774D" w:rsidRDefault="00616205" w:rsidP="00616205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616205" w:rsidRPr="0087774D" w:rsidRDefault="00616205" w:rsidP="006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с.Крючковка</w:t>
            </w:r>
          </w:p>
          <w:p w:rsidR="00616205" w:rsidRPr="0087774D" w:rsidRDefault="00616205" w:rsidP="00616205">
            <w:pPr>
              <w:spacing w:after="0" w:line="240" w:lineRule="auto"/>
              <w:ind w:right="4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B64" w:rsidRPr="0087774D" w:rsidRDefault="00616205" w:rsidP="008E7B64">
            <w:pPr>
              <w:autoSpaceDE w:val="0"/>
              <w:autoSpaceDN w:val="0"/>
              <w:spacing w:after="0" w:line="240" w:lineRule="auto"/>
              <w:ind w:right="5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16205" w:rsidRPr="0087774D" w:rsidRDefault="00902DCF" w:rsidP="008E7B64">
            <w:pPr>
              <w:autoSpaceDE w:val="0"/>
              <w:autoSpaceDN w:val="0"/>
              <w:spacing w:after="0" w:line="240" w:lineRule="auto"/>
              <w:ind w:right="5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E5EF9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сельсовета  </w:t>
            </w:r>
            <w:r w:rsidR="002439F6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26.12.2017 </w:t>
            </w:r>
            <w:r w:rsidR="00AE5EF9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№157-п   </w:t>
            </w:r>
          </w:p>
          <w:p w:rsidR="00616205" w:rsidRPr="0087774D" w:rsidRDefault="00616205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205" w:rsidRPr="0087774D" w:rsidRDefault="00616205" w:rsidP="00616205">
      <w:pPr>
        <w:spacing w:after="0" w:line="240" w:lineRule="auto"/>
        <w:ind w:right="5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530" w:rsidRPr="0087774D" w:rsidRDefault="00A83530" w:rsidP="00A8353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F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февраля 2017 г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39F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Крючковский сельсовет:         </w:t>
      </w:r>
    </w:p>
    <w:p w:rsidR="00902DCF" w:rsidRPr="0087774D" w:rsidRDefault="002439F6" w:rsidP="00954A0D">
      <w:pPr>
        <w:tabs>
          <w:tab w:val="left" w:pos="0"/>
        </w:tabs>
        <w:spacing w:after="0" w:line="24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2D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</w:t>
      </w:r>
      <w:r w:rsidR="001B424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D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Крючковский сельсовет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26.12.2017 </w:t>
      </w:r>
      <w:r w:rsidR="00902D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157-п </w:t>
      </w:r>
      <w:r w:rsidR="00B553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 программы «Формирование современной городской (сельской) среды на территории муниципального образования Крючковский сельсовет на 2018-2022годы»</w:t>
      </w:r>
      <w:r w:rsidR="00AE5EF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E5EF9" w:rsidRPr="0087774D" w:rsidRDefault="00954A0D" w:rsidP="002439F6">
      <w:pPr>
        <w:pStyle w:val="BlockQuotation"/>
        <w:tabs>
          <w:tab w:val="left" w:pos="-426"/>
          <w:tab w:val="left" w:pos="993"/>
          <w:tab w:val="left" w:pos="1344"/>
        </w:tabs>
        <w:ind w:left="0" w:right="-6" w:firstLine="525"/>
      </w:pPr>
      <w:r>
        <w:t xml:space="preserve"> </w:t>
      </w:r>
      <w:r w:rsidR="002439F6">
        <w:t xml:space="preserve">1.1. </w:t>
      </w:r>
      <w:r>
        <w:t xml:space="preserve"> Название программы изложить в новой редакции «</w:t>
      </w:r>
      <w:r w:rsidRPr="0087774D">
        <w:rPr>
          <w:rFonts w:eastAsia="Times New Roman"/>
          <w:szCs w:val="28"/>
        </w:rPr>
        <w:t>Формирование современной городской среды на территории муниципального образования Крючковский сельсовет</w:t>
      </w:r>
      <w:r>
        <w:rPr>
          <w:rFonts w:eastAsia="Times New Roman"/>
          <w:szCs w:val="28"/>
        </w:rPr>
        <w:t xml:space="preserve">»; </w:t>
      </w:r>
    </w:p>
    <w:p w:rsidR="00B55344" w:rsidRPr="002439F6" w:rsidRDefault="00954A0D" w:rsidP="002439F6">
      <w:pPr>
        <w:pStyle w:val="a4"/>
        <w:numPr>
          <w:ilvl w:val="1"/>
          <w:numId w:val="1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44" w:rsidRP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к постановлению в новой редакции, согласно приложению к настоящему постановлению.</w:t>
      </w:r>
    </w:p>
    <w:p w:rsidR="00616205" w:rsidRPr="0087774D" w:rsidRDefault="0005049C" w:rsidP="0005049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20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616205" w:rsidRPr="0087774D" w:rsidRDefault="00616205" w:rsidP="006162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на сайте администрации сельсовета.</w:t>
      </w:r>
    </w:p>
    <w:p w:rsidR="00616205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F6" w:rsidRPr="0087774D" w:rsidRDefault="002439F6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</w:t>
      </w:r>
      <w:r w:rsidR="007F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В.В.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</w:p>
    <w:p w:rsidR="0005049C" w:rsidRDefault="0005049C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F6" w:rsidRPr="0087774D" w:rsidRDefault="002439F6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администрации района, прокурору, в дело.</w:t>
      </w:r>
    </w:p>
    <w:p w:rsidR="00616205" w:rsidRPr="0087774D" w:rsidRDefault="00616205" w:rsidP="009C6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50DEC" w:rsidRDefault="00450DEC" w:rsidP="0087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16205" w:rsidRPr="0087774D" w:rsidRDefault="00616205" w:rsidP="00616205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администрации</w:t>
      </w:r>
      <w:r w:rsidR="0024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="00D6592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616205" w:rsidRDefault="00616205" w:rsidP="002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0D" w:rsidRDefault="00954A0D" w:rsidP="002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0D" w:rsidRDefault="00954A0D" w:rsidP="002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0D" w:rsidRDefault="00954A0D" w:rsidP="002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0D" w:rsidRPr="0087774D" w:rsidRDefault="00954A0D" w:rsidP="0024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F6" w:rsidRDefault="002439F6" w:rsidP="002439F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</w:t>
      </w:r>
      <w:r w:rsidR="0089704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</w:p>
    <w:p w:rsidR="0089704F" w:rsidRDefault="0089704F" w:rsidP="002439F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</w:t>
      </w:r>
      <w:r w:rsidR="00257E3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="009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39F6" w:rsidRDefault="002439F6" w:rsidP="00721B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9F6" w:rsidRDefault="002439F6" w:rsidP="00721B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9F6" w:rsidRDefault="002439F6" w:rsidP="00721B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807" w:rsidRPr="00954A0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A0D">
        <w:rPr>
          <w:rFonts w:ascii="Times New Roman" w:eastAsia="Calibri" w:hAnsi="Times New Roman" w:cs="Times New Roman"/>
          <w:sz w:val="28"/>
          <w:szCs w:val="28"/>
          <w:lang w:eastAsia="ru-RU"/>
        </w:rPr>
        <w:t>1.ПАСПОРТ ПРОГРАММЫ</w:t>
      </w:r>
    </w:p>
    <w:p w:rsidR="004D0807" w:rsidRPr="0087774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6156"/>
      </w:tblGrid>
      <w:tr w:rsidR="004D0807" w:rsidRPr="0087774D" w:rsidTr="00B32C4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2439F6" w:rsidP="003239C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3239CF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программа «Фо</w:t>
            </w:r>
            <w:r w:rsidR="008C2C83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рмирование комфортной городской</w:t>
            </w:r>
            <w:r w:rsidR="003239CF" w:rsidRPr="0087774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239CF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среды </w:t>
            </w:r>
            <w:r w:rsidR="003239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Крючковский сельсовет</w:t>
            </w:r>
            <w:r w:rsidR="003239CF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D0807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МО Крючковский сельсовет Беляевского района Оренбургской области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МО Крючковский сельсовет Беляевского района Оренбургской области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благоустройства нуждающихся в благоустройстве общественных территорий МО Крючковский сельсовет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  дворовых территорий многоквартирных домов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 программы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4D0807" w:rsidRPr="0087774D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4D0807" w:rsidRPr="0087774D" w:rsidTr="00B32C44">
        <w:trPr>
          <w:trHeight w:val="1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807" w:rsidRPr="0087774D" w:rsidTr="00B32C44">
        <w:trPr>
          <w:trHeight w:val="136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Увеличение доли благоустроенных дворовых территорий;</w:t>
            </w:r>
          </w:p>
          <w:p w:rsidR="004D0807" w:rsidRPr="0087774D" w:rsidRDefault="004D0807" w:rsidP="004D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4D0807" w:rsidRPr="0087774D" w:rsidRDefault="004D0807" w:rsidP="004D0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3. 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финансового участия заинтересованных лиц в выполнении дополнительного перечня 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 по благоустройству дворовых территорий заинтересованных лиц.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3239CF" w:rsidP="004D0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</w:t>
            </w:r>
            <w:r w:rsidR="004D0807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807" w:rsidRPr="0087774D" w:rsidTr="00B32C44">
        <w:trPr>
          <w:trHeight w:val="21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финансового обеспечения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14 513,2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  </w:t>
            </w:r>
            <w:r w:rsidR="00385F0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0807" w:rsidRPr="0087774D" w:rsidRDefault="004D0807" w:rsidP="004D0807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385F0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011E3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B54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 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160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местного  бюджета     </w:t>
            </w:r>
            <w:r w:rsidR="00D51B54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187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,8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руб.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234BC" w:rsidRPr="0087774D" w:rsidTr="00B32C44">
        <w:trPr>
          <w:trHeight w:val="319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87774D" w:rsidRDefault="005234BC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87774D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объектов благоустройства дворовых территорий и муниципальных территорий общего пользования в соответствие с современными требованиями;</w:t>
            </w:r>
          </w:p>
          <w:p w:rsidR="005234BC" w:rsidRPr="0087774D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санитарного состояния территорий;</w:t>
            </w:r>
          </w:p>
          <w:p w:rsidR="005234BC" w:rsidRPr="0087774D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уровня обеспеченности населения объектами благоустройства для отдыха взрослых и детей; </w:t>
            </w:r>
          </w:p>
          <w:p w:rsidR="005234BC" w:rsidRPr="0087774D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состояния озеленения дворовых территорий.</w:t>
            </w:r>
          </w:p>
        </w:tc>
      </w:tr>
    </w:tbl>
    <w:p w:rsidR="004D0807" w:rsidRPr="0087774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BC" w:rsidRPr="0087774D" w:rsidRDefault="005234BC" w:rsidP="005234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сферы благоустройства </w:t>
      </w:r>
    </w:p>
    <w:p w:rsidR="005234BC" w:rsidRPr="0087774D" w:rsidRDefault="005234BC" w:rsidP="005234B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BC" w:rsidRPr="0087774D" w:rsidRDefault="005234BC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муниципального  образования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 Беляевского района Оренбургской области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органами местного самоуправления, физическими и юридическими лицами.</w:t>
      </w:r>
    </w:p>
    <w:p w:rsidR="008C2C83" w:rsidRPr="0087774D" w:rsidRDefault="005234BC" w:rsidP="00051C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74D">
        <w:rPr>
          <w:rFonts w:ascii="Times New Roman" w:eastAsia="Times New Roman" w:hAnsi="Times New Roman" w:cs="Times New Roman"/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территории  муниципального  образования  уделяется большое внимание, его развитие – одна из приоритет</w:t>
      </w:r>
      <w:r w:rsidR="008C2C83" w:rsidRPr="0087774D">
        <w:rPr>
          <w:rFonts w:ascii="Times New Roman" w:eastAsia="Times New Roman" w:hAnsi="Times New Roman" w:cs="Times New Roman"/>
          <w:sz w:val="28"/>
          <w:szCs w:val="28"/>
        </w:rPr>
        <w:t>ных задач местной администрации.</w:t>
      </w:r>
    </w:p>
    <w:p w:rsidR="008C2C83" w:rsidRPr="0087774D" w:rsidRDefault="004F7581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774D">
        <w:rPr>
          <w:rFonts w:ascii="Times New Roman" w:hAnsi="Times New Roman" w:cs="Times New Roman"/>
          <w:spacing w:val="-2"/>
          <w:sz w:val="28"/>
          <w:szCs w:val="28"/>
        </w:rPr>
        <w:t xml:space="preserve">Дворовая территория многоквартирных домов (далее – МКД) – совокупность территорий, прилегающих к МКД, с расположенными на них </w:t>
      </w:r>
      <w:r w:rsidRPr="0087774D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r w:rsidR="008C2C83" w:rsidRPr="0087774D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территориям, прилегающим к МКД. </w:t>
      </w:r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r w:rsidRPr="0087774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51C80" w:rsidRPr="0087774D">
        <w:rPr>
          <w:rFonts w:ascii="Times New Roman" w:hAnsi="Times New Roman" w:cs="Times New Roman"/>
          <w:sz w:val="28"/>
        </w:rPr>
        <w:t xml:space="preserve">изайн-проект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</w:t>
      </w:r>
      <w:r w:rsidRPr="0087774D">
        <w:rPr>
          <w:rFonts w:ascii="Times New Roman" w:hAnsi="Times New Roman" w:cs="Times New Roman"/>
          <w:sz w:val="28"/>
        </w:rPr>
        <w:t>существующее положение, другое).</w:t>
      </w:r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r w:rsidRPr="0087774D">
        <w:rPr>
          <w:rFonts w:ascii="Times New Roman" w:hAnsi="Times New Roman" w:cs="Times New Roman"/>
          <w:sz w:val="28"/>
        </w:rPr>
        <w:t>Д</w:t>
      </w:r>
      <w:r w:rsidR="00051C80" w:rsidRPr="0087774D">
        <w:rPr>
          <w:rFonts w:ascii="Times New Roman" w:hAnsi="Times New Roman" w:cs="Times New Roman"/>
          <w:sz w:val="28"/>
        </w:rPr>
        <w:t>ополнительные виды работ по благоустройству дворовых  территорий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</w:t>
      </w:r>
      <w:r w:rsidRPr="0087774D">
        <w:rPr>
          <w:rFonts w:ascii="Times New Roman" w:hAnsi="Times New Roman" w:cs="Times New Roman"/>
          <w:sz w:val="28"/>
        </w:rPr>
        <w:t>я собрания собственников жилья).</w:t>
      </w:r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r w:rsidRPr="0087774D">
        <w:rPr>
          <w:rFonts w:ascii="Times New Roman" w:hAnsi="Times New Roman" w:cs="Times New Roman"/>
          <w:sz w:val="28"/>
        </w:rPr>
        <w:t>И</w:t>
      </w:r>
      <w:r w:rsidR="00051C80" w:rsidRPr="0087774D">
        <w:rPr>
          <w:rFonts w:ascii="Times New Roman" w:hAnsi="Times New Roman" w:cs="Times New Roman"/>
          <w:sz w:val="28"/>
        </w:rPr>
        <w:t>нвентаризация территории – комплекс мероприятий, направленных на выявление и уточнение данных территории в целях учета такой территории</w:t>
      </w:r>
      <w:r w:rsidRPr="0087774D">
        <w:rPr>
          <w:rFonts w:ascii="Times New Roman" w:hAnsi="Times New Roman" w:cs="Times New Roman"/>
          <w:sz w:val="28"/>
        </w:rPr>
        <w:t>.</w:t>
      </w:r>
    </w:p>
    <w:p w:rsidR="004F7581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774D">
        <w:rPr>
          <w:rFonts w:ascii="Times New Roman" w:hAnsi="Times New Roman" w:cs="Times New Roman"/>
          <w:sz w:val="28"/>
        </w:rPr>
        <w:t>О</w:t>
      </w:r>
      <w:r w:rsidR="00051C80" w:rsidRPr="0087774D">
        <w:rPr>
          <w:rFonts w:ascii="Times New Roman" w:hAnsi="Times New Roman" w:cs="Times New Roman"/>
          <w:sz w:val="28"/>
        </w:rPr>
        <w:t>бщественные территории (территории общего пользования) – территории муниципального образования, свободные от транспорта, в том числе пешеходные зоны, площади, улицы, скверы, парк специально предназначенные для использования неограниченным кругом лиц в целях организации досуга, проведения массовых мероприятий</w:t>
      </w:r>
      <w:r w:rsidRPr="0087774D">
        <w:rPr>
          <w:rFonts w:ascii="Times New Roman" w:hAnsi="Times New Roman" w:cs="Times New Roman"/>
          <w:sz w:val="28"/>
        </w:rPr>
        <w:t>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 имеется 4</w:t>
      </w:r>
      <w:r w:rsidR="00F5746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где  проживают  около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32C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сельсовета</w:t>
      </w:r>
      <w:r w:rsidR="00F5746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дворовые территории общей площадью более 40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территорий с современными спортивными площадками, детскими площадками</w:t>
      </w:r>
      <w:r w:rsidR="00F05E31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освещенных, которые соответствует требованиям  времени и современным требованиям жителей отсутствуют.</w:t>
      </w:r>
    </w:p>
    <w:p w:rsidR="00EF41D6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Крючковка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 памятника «Вечная память жертвам войны 1941-1945</w:t>
      </w:r>
      <w:r w:rsidR="00B32C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B6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общественная территория для отдыха и досуга населения разных возрастов, где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основные торжественные мероприятия с массовым посещением жителей. </w:t>
      </w:r>
    </w:p>
    <w:p w:rsidR="00051C80" w:rsidRPr="0087774D" w:rsidRDefault="00051C80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BC" w:rsidRPr="0087774D" w:rsidRDefault="009D5B63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элементы благоустройства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лавочки для отдыха людей, нет освещения. Общая площадь территории общего пользования 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7810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метра, </w:t>
      </w:r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нуждаются в благоустройстве.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жителей населенного пункта в процессе благоустройства дворовых территорий, благоустройства территорий общего пользования осуществляется путем вовлечения населения для участия в субботниках, в различные мероприятия по  благоустройству. Активность взрослого населения  в мероприятиях по благоустройству в настоящий момент носит вялый характер, активное участие в мероприятиях принимают коллективы бюджетных учреждений, коллектив муниципального унитарного предприятия. Основную помощь, в реализации вопросов уборки территорий мест общего пользования, оказывают работники культуры и  учащиеся средней общеобразовательной школы.</w:t>
      </w:r>
    </w:p>
    <w:p w:rsidR="005234BC" w:rsidRPr="0087774D" w:rsidRDefault="005234BC" w:rsidP="0043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реализации неотложных мер по повышению уровня благоустройства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невозможно добиться существенного повышения имеющегося потенциала населенного пункта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906949" w:rsidRPr="0087774D" w:rsidRDefault="00906949" w:rsidP="009069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состояние уровня благоустройства территорий характеризуется следующими показателями: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дворовых территорий многоквартирных домов – 4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дворовых территорий многоквартирных домов – 4085 кв.м.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благоустроенных дворовых территорий (полностью освещенных, оборудованными мест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для проведения досуга) –  0.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благоустроенных дворовых территорий (полностью освещенных, оборудованными местами для проведения досуга) – 0 кв.м.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 – 0 %</w:t>
      </w:r>
    </w:p>
    <w:p w:rsidR="0039658D" w:rsidRPr="0087774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</w:t>
      </w:r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с.Крючковка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1412 чел.</w:t>
      </w:r>
    </w:p>
    <w:p w:rsidR="0039658D" w:rsidRPr="0087774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населения, проживающих в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 чел.</w:t>
      </w:r>
    </w:p>
    <w:p w:rsidR="00A67E04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проживающего в жилом фонде с благоустроенными </w:t>
      </w:r>
    </w:p>
    <w:p w:rsidR="00A67E04" w:rsidRPr="0087774D" w:rsidRDefault="00A67E04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9" w:rsidRPr="0087774D" w:rsidRDefault="00906949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дворовыми территориями от общей численности населения, проживающего в многоквартирных домах – 0 %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2541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муниципальных территорий общего пользования  – 1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EA772D" w:rsidP="00527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муниципальной территории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7810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21509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D45" w:rsidRPr="0087774D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благоустроенных муниципальных территорий общего пользования – 0.</w:t>
      </w:r>
    </w:p>
    <w:p w:rsidR="00551D45" w:rsidRPr="0087774D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благоустроенных муниципальных территорий общего пользования – 0 га.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10A54" w:rsidRPr="0087774D" w:rsidRDefault="00210A54" w:rsidP="00210A54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</w:t>
      </w:r>
    </w:p>
    <w:p w:rsidR="00210A54" w:rsidRPr="0087774D" w:rsidRDefault="00210A54" w:rsidP="0021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уровня благоустройства территории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</w:t>
      </w:r>
      <w:r w:rsidR="00721BAA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</w:t>
      </w:r>
      <w:r w:rsidR="00477CD8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«Формирование комфортной городской среды </w:t>
      </w:r>
      <w:r w:rsidR="00721BAA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муниципальной территории  общего пользования (парк, площадь,  и др.) и дворовых территорий;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E33C90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Крючковского сельсовета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благоустройство территории общего пользования</w:t>
      </w:r>
      <w:r w:rsidR="00E33C90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Крючковского сельсовета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и дворовых территорий увеличивается, тем самым сокращается общая потребность в благоустройстве территорий общего пользования</w:t>
      </w:r>
      <w:r w:rsidR="00551D4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дворовых территорий.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551D45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551D45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общественных территорий;</w:t>
      </w:r>
    </w:p>
    <w:p w:rsidR="0043297F" w:rsidRPr="0087774D" w:rsidRDefault="00551D45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7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комфортные условия для отдыха населения;</w:t>
      </w:r>
    </w:p>
    <w:p w:rsidR="0043297F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вовлеченности заинтересованных граждан, организаций в реализацию мероприятий по благоустройству территорий МО Крючковский сельсовет.</w:t>
      </w:r>
    </w:p>
    <w:p w:rsidR="00573396" w:rsidRPr="0087774D" w:rsidRDefault="002439F6" w:rsidP="0057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hyperlink r:id="rId6" w:history="1">
        <w:r w:rsidR="00573396" w:rsidRPr="0087774D">
          <w:rPr>
            <w:rFonts w:ascii="Times New Roman" w:hAnsi="Times New Roman" w:cs="Times New Roman"/>
            <w:sz w:val="28"/>
            <w:szCs w:val="20"/>
            <w:lang w:eastAsia="ru-RU"/>
          </w:rPr>
          <w:t>Сведения</w:t>
        </w:r>
      </w:hyperlink>
      <w:r w:rsidR="00573396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о показателях (индикаторах) Программы, а также информация об открытых источниках их значений (ссылки на официальные документы, интернет-ресурсы, статистические формы и иные источники) представлены в приложении № 2 к Программе.</w:t>
      </w:r>
    </w:p>
    <w:p w:rsidR="00551D45" w:rsidRPr="0087774D" w:rsidRDefault="00551D45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3297F" w:rsidRPr="0087774D" w:rsidRDefault="0043297F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43297F" w:rsidRPr="0087774D" w:rsidRDefault="0043297F" w:rsidP="0043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297F" w:rsidRPr="0087774D" w:rsidRDefault="0043297F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</w:t>
      </w:r>
      <w:r w:rsidR="002A283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239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период (2018-2024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AE3D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BC6" w:rsidRPr="0087774D" w:rsidRDefault="00127BC6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22" w:rsidRPr="00AE3D22" w:rsidRDefault="00AE3D22" w:rsidP="00AE3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22">
        <w:rPr>
          <w:rFonts w:ascii="Times New Roman" w:eastAsia="Times New Roman" w:hAnsi="Times New Roman" w:cs="Times New Roman"/>
          <w:sz w:val="28"/>
          <w:szCs w:val="28"/>
        </w:rPr>
        <w:t xml:space="preserve">Перечни дворовых и общественных территорий, подлежащих благоустройству в течение 2018–2024 годов, формируются муниципальными образованиями на основании проведенной инвентаризации и утверждаются в муниципальных программах формирования современной городской среды на  2018–2024 годы (далее – муниципальные программы). </w:t>
      </w:r>
    </w:p>
    <w:p w:rsidR="00AE3D22" w:rsidRPr="00AE3D22" w:rsidRDefault="00AE3D22" w:rsidP="00AE3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2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и муниципальных программ позволит создать к 2024 году благоприятные условия проживания жителей области, обеспечить более эффективную эксплуатацию МКД, сформировать активную гражданскую позицию населения посредством его вовлечения в работу по  благоустройству дворовых территорий, повысить уровень благоустроенности              городов и населенных пунктов и качество жизни граждан.</w:t>
      </w:r>
    </w:p>
    <w:p w:rsidR="00AE3D22" w:rsidRPr="00AE3D22" w:rsidRDefault="00AE3D22" w:rsidP="00AE3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E3D22">
        <w:rPr>
          <w:rFonts w:ascii="Times New Roman" w:eastAsia="Calibri" w:hAnsi="Times New Roman" w:cs="Times New Roman"/>
          <w:sz w:val="28"/>
          <w:szCs w:val="20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 дворовых, общественных территорий, мест массового отдыха населения муниципальных образований, а также повысить эффективность и результативность расходования бюджетных средств.</w:t>
      </w:r>
    </w:p>
    <w:p w:rsidR="00127BC6" w:rsidRPr="0087774D" w:rsidRDefault="00127BC6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2D" w:rsidRPr="00247346" w:rsidRDefault="003709A4" w:rsidP="00EA772D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46">
        <w:rPr>
          <w:rFonts w:ascii="Times New Roman" w:hAnsi="Times New Roman" w:cs="Times New Roman"/>
          <w:b/>
          <w:sz w:val="28"/>
          <w:szCs w:val="28"/>
        </w:rPr>
        <w:t>4.</w:t>
      </w:r>
      <w:r w:rsidR="00EA772D" w:rsidRPr="00247346">
        <w:rPr>
          <w:rFonts w:ascii="Times New Roman" w:hAnsi="Times New Roman" w:cs="Times New Roman"/>
          <w:b/>
          <w:sz w:val="28"/>
          <w:szCs w:val="28"/>
        </w:rPr>
        <w:t xml:space="preserve"> Перечень работ по благоустройству </w:t>
      </w:r>
    </w:p>
    <w:p w:rsidR="00EA772D" w:rsidRPr="00247346" w:rsidRDefault="00EA772D" w:rsidP="00EA772D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46">
        <w:rPr>
          <w:rFonts w:ascii="Times New Roman" w:hAnsi="Times New Roman" w:cs="Times New Roman"/>
          <w:b/>
          <w:sz w:val="28"/>
          <w:szCs w:val="28"/>
        </w:rPr>
        <w:t xml:space="preserve">дворовых и общественных территорий </w:t>
      </w:r>
    </w:p>
    <w:p w:rsidR="00EA772D" w:rsidRPr="0087774D" w:rsidRDefault="00EA772D" w:rsidP="00EA772D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D" w:rsidRPr="0087774D" w:rsidRDefault="00127BC6" w:rsidP="00AE3D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lastRenderedPageBreak/>
        <w:t>Адресный переч</w:t>
      </w:r>
      <w:r w:rsidR="00EA0390">
        <w:rPr>
          <w:rFonts w:ascii="Times New Roman" w:hAnsi="Times New Roman" w:cs="Times New Roman"/>
          <w:sz w:val="28"/>
          <w:szCs w:val="28"/>
        </w:rPr>
        <w:t>е</w:t>
      </w:r>
      <w:r w:rsidRPr="0087774D">
        <w:rPr>
          <w:rFonts w:ascii="Times New Roman" w:hAnsi="Times New Roman" w:cs="Times New Roman"/>
          <w:sz w:val="28"/>
          <w:szCs w:val="28"/>
        </w:rPr>
        <w:t>нь</w:t>
      </w:r>
      <w:r w:rsidR="00EA772D" w:rsidRPr="0087774D">
        <w:rPr>
          <w:rFonts w:ascii="Times New Roman" w:hAnsi="Times New Roman" w:cs="Times New Roman"/>
          <w:sz w:val="28"/>
          <w:szCs w:val="28"/>
        </w:rPr>
        <w:t xml:space="preserve"> </w:t>
      </w:r>
      <w:r w:rsidR="003E74B7" w:rsidRPr="0087774D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="00EA772D" w:rsidRPr="0087774D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территорий, подлежащих благоустройству (далее – заинтересованные лица), с учетом проведенной инвентаризации и утверждаются нормативным документом администрации муниципального образования.</w:t>
      </w:r>
    </w:p>
    <w:p w:rsidR="00EA772D" w:rsidRPr="007F2FC9" w:rsidRDefault="007F2FC9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C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A772D" w:rsidRPr="007F2FC9">
        <w:rPr>
          <w:rFonts w:ascii="Times New Roman" w:hAnsi="Times New Roman" w:cs="Times New Roman"/>
          <w:b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ремонт дворовых проездов; 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установка скамеек; 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(коврочистки, стойки для сушки белья, другое);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озеленение территорий, которое включает в себя посадку деревьев, кустарников, газонов, снос и кронирование деревьев, корчевание пней, другое;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ремонт отмосток МКД;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AE3D22" w:rsidRPr="009D6E23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4.2. </w:t>
      </w:r>
      <w:r w:rsidR="00994A84" w:rsidRPr="009D6E23">
        <w:rPr>
          <w:rFonts w:ascii="Times New Roman" w:hAnsi="Times New Roman" w:cs="Times New Roman"/>
          <w:b/>
          <w:sz w:val="28"/>
          <w:szCs w:val="28"/>
        </w:rPr>
        <w:t>К минимальному перечню работ по благоустройству общественных территорий относятся: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Плиточное покрытие;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Асфальтобетонный тротуар и велодорожка;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Асфальтобетонное покрытие детской 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Асфальтобетонное покрытие (автостоянка)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Резиновое покрытие  спортплощадки;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газон для спортивной 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бортовых камней;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МАФ;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наружное освещение;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-заземление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ограждений;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освещения территорий;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покрытия территорий;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оборудование детских игровых и (или) спортивно-оздоровительных площадок.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иные виды работ.</w:t>
      </w:r>
    </w:p>
    <w:p w:rsidR="00AE3D22" w:rsidRPr="0087774D" w:rsidRDefault="00AE3D22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679" w:rsidRPr="0087774D" w:rsidRDefault="00247346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0B2679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Механизмы реализации Программы</w:t>
      </w:r>
      <w:r w:rsidR="00573396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8699C" w:rsidRPr="0087774D" w:rsidRDefault="00B8699C" w:rsidP="00B8699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2679" w:rsidRPr="009D6E23" w:rsidRDefault="000B2679" w:rsidP="0037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7"/>
      <w:bookmarkStart w:id="2" w:name="P78"/>
      <w:bookmarkEnd w:id="1"/>
      <w:bookmarkEnd w:id="2"/>
      <w:r w:rsidRPr="009D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программы осуществляется:      </w:t>
      </w:r>
    </w:p>
    <w:p w:rsidR="000B2679" w:rsidRPr="0087774D" w:rsidRDefault="000B2679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r w:rsidR="001849F7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финансирования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FF787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на основании законодательных актов 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0B2679" w:rsidRPr="0087774D" w:rsidRDefault="00E33C90" w:rsidP="003239C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из бюджета 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Крючковского 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Объемы бюджетных ассигнований,  требуемые для реализации Программы,  приведены в приложении </w:t>
      </w:r>
      <w:r w:rsidR="00477CD8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мероприятия </w:t>
      </w:r>
      <w:r w:rsidR="003239C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«Государственная программа «Формирование комфортной городской среды </w:t>
      </w:r>
      <w:r w:rsidR="003239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="003239C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77CD8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приложении.</w:t>
      </w:r>
    </w:p>
    <w:p w:rsidR="000B2679" w:rsidRPr="00247346" w:rsidRDefault="000B2679" w:rsidP="009D6E23">
      <w:pPr>
        <w:pStyle w:val="a4"/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Завершить реа</w:t>
      </w:r>
      <w:r w:rsidR="00721BAA"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>лизацию Программы  до 31.12.2024</w:t>
      </w:r>
      <w:r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234BC" w:rsidRPr="0087774D" w:rsidRDefault="005234BC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3A1" w:rsidRPr="0087774D" w:rsidRDefault="00247346" w:rsidP="00247346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="003713A1" w:rsidRPr="00877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Организация управления и система контроля</w:t>
      </w:r>
    </w:p>
    <w:p w:rsidR="003713A1" w:rsidRPr="0087774D" w:rsidRDefault="003713A1" w:rsidP="0024734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 исполнением Программы.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инвесторов для реализации привлекательных инвестиционных проектов;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 обеспечивает реализацию Программы, в том числе: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выполнение организационных мероприятий Программы;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методических, технических и информационных мероприятий;              осуществляет реализацию мероприятий Программы.                     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и контроль за реализацией Программы осуществляет администрация, а именно: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сроков реализации программных мероприятий.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Программы освещается в средствах массовой информации.</w:t>
      </w:r>
    </w:p>
    <w:p w:rsidR="003713A1" w:rsidRPr="0087774D" w:rsidRDefault="003713A1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CF" w:rsidRPr="0087774D" w:rsidRDefault="003239CF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247346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332B"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муниципальной программы и меры управления рисками.</w:t>
      </w:r>
    </w:p>
    <w:p w:rsidR="00E9332B" w:rsidRPr="0087774D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 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рискам можно отнести: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программных мероприятий;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законодательные риски.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муниципальной программы предусматривает следующие меры, направленные на управление рисками: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247346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E9332B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Оценка ожидаемой эффективности  от реализации программы</w:t>
      </w:r>
    </w:p>
    <w:p w:rsidR="00E9332B" w:rsidRPr="0087774D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Программы планируется благоустройство территорий общего пользования </w:t>
      </w:r>
      <w:r w:rsidR="003713A1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Крючковского сельсовета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позволит благоустроить территорию поселения, создать условия для комфортного и безопасного проживания и отдыха жителей поселка.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пользования.).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выполнения Программы целевыми показателями достижения целей  и решения задач определены: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и площадь благоустроенных дворовых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доля благоустроенных дворовых территорий от общего количества и площади дворовых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благоустроенных общественных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благоустроенных общественных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доля площади благоустроенных общественных территорий к общей площади общественных территорий.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позволит выполнить: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общественных территорий и  дворовых территорий, сделать их современным и комфортными.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E9332B" w:rsidRPr="0087774D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2B" w:rsidRPr="0087774D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Pr="0087774D" w:rsidRDefault="00E9332B" w:rsidP="009D6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9332B" w:rsidRPr="0087774D" w:rsidSect="002439F6">
          <w:pgSz w:w="11906" w:h="16838"/>
          <w:pgMar w:top="993" w:right="849" w:bottom="284" w:left="1418" w:header="708" w:footer="708" w:gutter="0"/>
          <w:cols w:space="708"/>
          <w:docGrid w:linePitch="360"/>
        </w:sectPr>
      </w:pPr>
    </w:p>
    <w:p w:rsidR="00A25DCE" w:rsidRPr="0087774D" w:rsidRDefault="009E56C6" w:rsidP="009D6E23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2439F6" w:rsidRDefault="00A25DCE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2439F6" w:rsidRDefault="002439F6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E9332B" w:rsidRPr="0087774D" w:rsidRDefault="00A25DCE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6061B8" w:rsidRPr="0087774D" w:rsidRDefault="006061B8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 Е Д Е Н И Я</w:t>
      </w:r>
    </w:p>
    <w:p w:rsidR="00B42A20" w:rsidRDefault="00E9332B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показателях (индикаторах) </w:t>
      </w:r>
      <w:r w:rsidR="0024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E56C6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</w:t>
      </w:r>
    </w:p>
    <w:p w:rsidR="00E9332B" w:rsidRPr="0087774D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82FAE" w:rsidRPr="0087774D" w:rsidRDefault="00382FA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419"/>
        <w:gridCol w:w="1503"/>
        <w:gridCol w:w="1260"/>
        <w:gridCol w:w="1365"/>
        <w:gridCol w:w="1381"/>
        <w:gridCol w:w="1389"/>
        <w:gridCol w:w="1389"/>
        <w:gridCol w:w="1246"/>
        <w:gridCol w:w="1246"/>
      </w:tblGrid>
      <w:tr w:rsidR="009E56C6" w:rsidRPr="0087774D" w:rsidTr="008D0DFA">
        <w:trPr>
          <w:trHeight w:val="27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7774D" w:rsidRPr="0087774D" w:rsidTr="009E56C6">
        <w:trPr>
          <w:trHeight w:val="833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287"/>
            <w:bookmarkEnd w:id="3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288"/>
            <w:bookmarkEnd w:id="4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290"/>
            <w:bookmarkEnd w:id="5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291"/>
            <w:bookmarkEnd w:id="6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293"/>
            <w:bookmarkEnd w:id="7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294"/>
            <w:bookmarkEnd w:id="8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296"/>
            <w:bookmarkEnd w:id="9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297"/>
            <w:bookmarkEnd w:id="10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299"/>
            <w:bookmarkEnd w:id="11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300"/>
            <w:bookmarkEnd w:id="12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6C6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302"/>
            <w:bookmarkEnd w:id="13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303"/>
            <w:bookmarkEnd w:id="14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332B" w:rsidRPr="0087774D" w:rsidSect="002439F6">
          <w:pgSz w:w="16838" w:h="11906" w:orient="landscape"/>
          <w:pgMar w:top="1134" w:right="567" w:bottom="850" w:left="567" w:header="708" w:footer="708" w:gutter="0"/>
          <w:cols w:space="708"/>
          <w:docGrid w:linePitch="360"/>
        </w:sectPr>
      </w:pPr>
    </w:p>
    <w:p w:rsidR="009E56C6" w:rsidRPr="0087774D" w:rsidRDefault="009E56C6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9E56C6" w:rsidRPr="0087774D" w:rsidRDefault="009E56C6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главы муниципального образования</w:t>
      </w:r>
    </w:p>
    <w:p w:rsidR="00A25DCE" w:rsidRPr="0087774D" w:rsidRDefault="00A25DCE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A29B8" w:rsidRDefault="00E9332B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0A29B8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комфортной городской </w:t>
      </w:r>
      <w:r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среды </w:t>
      </w:r>
    </w:p>
    <w:p w:rsidR="00E9332B" w:rsidRPr="0087774D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969"/>
        <w:gridCol w:w="1984"/>
        <w:gridCol w:w="1134"/>
        <w:gridCol w:w="1134"/>
        <w:gridCol w:w="1276"/>
        <w:gridCol w:w="2126"/>
        <w:gridCol w:w="2552"/>
      </w:tblGrid>
      <w:tr w:rsidR="00E9332B" w:rsidRPr="0087774D" w:rsidTr="004412C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C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</w:t>
            </w:r>
          </w:p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9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="006A6779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4412CC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32B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E9332B" w:rsidRPr="0087774D" w:rsidTr="004412C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87774D" w:rsidTr="004412C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87774D" w:rsidTr="004412CC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975BFA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243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«Формирование комфортной городской  среды на территории муниципального образования Крючковский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32C44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Крючковский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 дворовых 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5709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6124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C" w:rsidRPr="0087774D" w:rsidRDefault="00185128" w:rsidP="003D0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4412CC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779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4412CC" w:rsidP="00441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185128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42553A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185128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D0CE5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9332B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</w:t>
            </w: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B53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D0CE5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332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5709B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2F0A8C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5709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5709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25DCE" w:rsidRPr="0087774D" w:rsidRDefault="00E9332B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25DCE" w:rsidRPr="0087774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2439F6" w:rsidRDefault="00A25DCE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439F6" w:rsidRDefault="002439F6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32B" w:rsidRPr="0087774D" w:rsidRDefault="00A25DCE" w:rsidP="0087774D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 ПЕРЕЧЕНЬ</w:t>
      </w:r>
    </w:p>
    <w:p w:rsidR="00E9332B" w:rsidRPr="0087774D" w:rsidRDefault="00E9332B" w:rsidP="00E9332B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="00CA7E0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дворовых территорий многоквартирных домов</w:t>
      </w:r>
    </w:p>
    <w:p w:rsidR="00E9332B" w:rsidRPr="0087774D" w:rsidRDefault="00E9332B" w:rsidP="00E9332B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843"/>
      </w:tblGrid>
      <w:tr w:rsidR="00185128" w:rsidRPr="0087774D" w:rsidTr="00B32C44">
        <w:trPr>
          <w:trHeight w:val="750"/>
        </w:trPr>
        <w:tc>
          <w:tcPr>
            <w:tcW w:w="724" w:type="dxa"/>
            <w:shd w:val="clear" w:color="auto" w:fill="auto"/>
            <w:hideMark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43" w:type="dxa"/>
            <w:shd w:val="clear" w:color="auto" w:fill="auto"/>
            <w:hideMark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многоквартирного дома</w:t>
            </w: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или дворовой территории</w:t>
            </w:r>
          </w:p>
        </w:tc>
      </w:tr>
      <w:tr w:rsidR="00185128" w:rsidRPr="0087774D" w:rsidTr="00B32C44">
        <w:trPr>
          <w:trHeight w:val="224"/>
        </w:trPr>
        <w:tc>
          <w:tcPr>
            <w:tcW w:w="724" w:type="dxa"/>
            <w:shd w:val="clear" w:color="auto" w:fill="auto"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3" w:type="dxa"/>
            <w:shd w:val="clear" w:color="auto" w:fill="auto"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5128" w:rsidRPr="0087774D" w:rsidTr="00B32C44">
        <w:trPr>
          <w:trHeight w:val="224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3D0CE5">
            <w:pPr>
              <w:tabs>
                <w:tab w:val="center" w:pos="6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 Ленинская 22</w:t>
            </w:r>
          </w:p>
        </w:tc>
      </w:tr>
      <w:tr w:rsidR="00185128" w:rsidRPr="0087774D" w:rsidTr="00B32C44">
        <w:trPr>
          <w:trHeight w:val="56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ул.Луговая д.1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ул.Луговая д.3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ул.Луговая д.5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ул.Новая 2</w:t>
            </w:r>
          </w:p>
        </w:tc>
      </w:tr>
      <w:tr w:rsidR="00185128" w:rsidRPr="0087774D" w:rsidTr="003D0CE5">
        <w:trPr>
          <w:trHeight w:val="85"/>
        </w:trPr>
        <w:tc>
          <w:tcPr>
            <w:tcW w:w="724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9332B" w:rsidRPr="0087774D" w:rsidSect="009E56C6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010"/>
    <w:multiLevelType w:val="multilevel"/>
    <w:tmpl w:val="C52E0D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1E54210D"/>
    <w:multiLevelType w:val="hybridMultilevel"/>
    <w:tmpl w:val="19A4FD5E"/>
    <w:lvl w:ilvl="0" w:tplc="3F8A0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3F3E4B"/>
    <w:multiLevelType w:val="multilevel"/>
    <w:tmpl w:val="3FAAD0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5C96319"/>
    <w:multiLevelType w:val="hybridMultilevel"/>
    <w:tmpl w:val="096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7F0E"/>
    <w:multiLevelType w:val="multilevel"/>
    <w:tmpl w:val="14707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 w15:restartNumberingAfterBreak="0">
    <w:nsid w:val="5BB044B5"/>
    <w:multiLevelType w:val="multilevel"/>
    <w:tmpl w:val="FDBA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6" w15:restartNumberingAfterBreak="0">
    <w:nsid w:val="66FF079E"/>
    <w:multiLevelType w:val="hybridMultilevel"/>
    <w:tmpl w:val="9926E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4E8C"/>
    <w:multiLevelType w:val="hybridMultilevel"/>
    <w:tmpl w:val="7AFA5610"/>
    <w:lvl w:ilvl="0" w:tplc="FB42CE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3F33"/>
    <w:multiLevelType w:val="multilevel"/>
    <w:tmpl w:val="AA1A13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F8371F"/>
    <w:multiLevelType w:val="hybridMultilevel"/>
    <w:tmpl w:val="B8D2ECA6"/>
    <w:lvl w:ilvl="0" w:tplc="4AF862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1C4BC0"/>
    <w:multiLevelType w:val="hybridMultilevel"/>
    <w:tmpl w:val="B90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37"/>
    <w:rsid w:val="0005049C"/>
    <w:rsid w:val="00051C80"/>
    <w:rsid w:val="00063FB2"/>
    <w:rsid w:val="00067A5F"/>
    <w:rsid w:val="000A29B8"/>
    <w:rsid w:val="000B2679"/>
    <w:rsid w:val="000D7ABE"/>
    <w:rsid w:val="000F7B9E"/>
    <w:rsid w:val="00127BC6"/>
    <w:rsid w:val="0014361D"/>
    <w:rsid w:val="00160063"/>
    <w:rsid w:val="00166F76"/>
    <w:rsid w:val="00184549"/>
    <w:rsid w:val="001849F7"/>
    <w:rsid w:val="00185128"/>
    <w:rsid w:val="001B4245"/>
    <w:rsid w:val="001D242C"/>
    <w:rsid w:val="001E24E0"/>
    <w:rsid w:val="00200F33"/>
    <w:rsid w:val="00210A54"/>
    <w:rsid w:val="00214C6C"/>
    <w:rsid w:val="00215095"/>
    <w:rsid w:val="00242B6E"/>
    <w:rsid w:val="002439F6"/>
    <w:rsid w:val="00247346"/>
    <w:rsid w:val="00257652"/>
    <w:rsid w:val="00257E3B"/>
    <w:rsid w:val="002A283B"/>
    <w:rsid w:val="002F0A8C"/>
    <w:rsid w:val="003239CF"/>
    <w:rsid w:val="003340C8"/>
    <w:rsid w:val="003709A4"/>
    <w:rsid w:val="003713A1"/>
    <w:rsid w:val="00382FAE"/>
    <w:rsid w:val="00385F08"/>
    <w:rsid w:val="0039658D"/>
    <w:rsid w:val="003D0CE5"/>
    <w:rsid w:val="003D37BD"/>
    <w:rsid w:val="003D4EF3"/>
    <w:rsid w:val="003E74B7"/>
    <w:rsid w:val="0042553A"/>
    <w:rsid w:val="0043297F"/>
    <w:rsid w:val="004412CC"/>
    <w:rsid w:val="00446BB1"/>
    <w:rsid w:val="00450DEC"/>
    <w:rsid w:val="004740F0"/>
    <w:rsid w:val="00477CD8"/>
    <w:rsid w:val="00480047"/>
    <w:rsid w:val="004B4DA2"/>
    <w:rsid w:val="004D0807"/>
    <w:rsid w:val="004F7581"/>
    <w:rsid w:val="005121F1"/>
    <w:rsid w:val="005234BC"/>
    <w:rsid w:val="00527106"/>
    <w:rsid w:val="00535686"/>
    <w:rsid w:val="00547BA6"/>
    <w:rsid w:val="00551D45"/>
    <w:rsid w:val="0055709B"/>
    <w:rsid w:val="00573396"/>
    <w:rsid w:val="005A2B53"/>
    <w:rsid w:val="006011E3"/>
    <w:rsid w:val="006061B8"/>
    <w:rsid w:val="006124CE"/>
    <w:rsid w:val="00616205"/>
    <w:rsid w:val="00624B53"/>
    <w:rsid w:val="00636065"/>
    <w:rsid w:val="00661433"/>
    <w:rsid w:val="006A4049"/>
    <w:rsid w:val="006A48A8"/>
    <w:rsid w:val="006A6779"/>
    <w:rsid w:val="006C6215"/>
    <w:rsid w:val="006E4299"/>
    <w:rsid w:val="00721BAA"/>
    <w:rsid w:val="00741E44"/>
    <w:rsid w:val="007F2FC9"/>
    <w:rsid w:val="00806CE6"/>
    <w:rsid w:val="00861C2D"/>
    <w:rsid w:val="0087774D"/>
    <w:rsid w:val="008905E3"/>
    <w:rsid w:val="0089704F"/>
    <w:rsid w:val="00897146"/>
    <w:rsid w:val="008C2C83"/>
    <w:rsid w:val="008D0DFA"/>
    <w:rsid w:val="008E6F9F"/>
    <w:rsid w:val="008E7B64"/>
    <w:rsid w:val="008F66CD"/>
    <w:rsid w:val="00902D81"/>
    <w:rsid w:val="00902DCF"/>
    <w:rsid w:val="00906949"/>
    <w:rsid w:val="00911AA7"/>
    <w:rsid w:val="0092541D"/>
    <w:rsid w:val="009472A3"/>
    <w:rsid w:val="00954A0D"/>
    <w:rsid w:val="00975BFA"/>
    <w:rsid w:val="00994A84"/>
    <w:rsid w:val="009C49E1"/>
    <w:rsid w:val="009C6917"/>
    <w:rsid w:val="009D5B63"/>
    <w:rsid w:val="009D6E23"/>
    <w:rsid w:val="009E2848"/>
    <w:rsid w:val="009E2FB1"/>
    <w:rsid w:val="009E56C6"/>
    <w:rsid w:val="00A11A86"/>
    <w:rsid w:val="00A16F4E"/>
    <w:rsid w:val="00A24106"/>
    <w:rsid w:val="00A25DCE"/>
    <w:rsid w:val="00A27160"/>
    <w:rsid w:val="00A305D1"/>
    <w:rsid w:val="00A34D79"/>
    <w:rsid w:val="00A37056"/>
    <w:rsid w:val="00A450D2"/>
    <w:rsid w:val="00A67E04"/>
    <w:rsid w:val="00A83530"/>
    <w:rsid w:val="00A93C5F"/>
    <w:rsid w:val="00AC1CA4"/>
    <w:rsid w:val="00AE3D22"/>
    <w:rsid w:val="00AE4870"/>
    <w:rsid w:val="00AE5EF9"/>
    <w:rsid w:val="00B01EEB"/>
    <w:rsid w:val="00B02C3B"/>
    <w:rsid w:val="00B16415"/>
    <w:rsid w:val="00B30522"/>
    <w:rsid w:val="00B32C44"/>
    <w:rsid w:val="00B42A20"/>
    <w:rsid w:val="00B45B28"/>
    <w:rsid w:val="00B55344"/>
    <w:rsid w:val="00B8699C"/>
    <w:rsid w:val="00C21422"/>
    <w:rsid w:val="00C229E7"/>
    <w:rsid w:val="00C422BB"/>
    <w:rsid w:val="00C96555"/>
    <w:rsid w:val="00CA429E"/>
    <w:rsid w:val="00CA7E0E"/>
    <w:rsid w:val="00CB411E"/>
    <w:rsid w:val="00CC039A"/>
    <w:rsid w:val="00CE7314"/>
    <w:rsid w:val="00D37C37"/>
    <w:rsid w:val="00D51B54"/>
    <w:rsid w:val="00D6592E"/>
    <w:rsid w:val="00D83023"/>
    <w:rsid w:val="00DB77D0"/>
    <w:rsid w:val="00E33C90"/>
    <w:rsid w:val="00E3519F"/>
    <w:rsid w:val="00E42E80"/>
    <w:rsid w:val="00E864EA"/>
    <w:rsid w:val="00E87070"/>
    <w:rsid w:val="00E9332B"/>
    <w:rsid w:val="00EA0390"/>
    <w:rsid w:val="00EA772D"/>
    <w:rsid w:val="00EF41D6"/>
    <w:rsid w:val="00F05E31"/>
    <w:rsid w:val="00F11A4B"/>
    <w:rsid w:val="00F21AB4"/>
    <w:rsid w:val="00F476A8"/>
    <w:rsid w:val="00F56A47"/>
    <w:rsid w:val="00F57465"/>
    <w:rsid w:val="00FA750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60A9"/>
  <w15:docId w15:val="{0ADB6D17-8D91-4230-AF01-EDCB844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04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6E4299"/>
    <w:pPr>
      <w:widowControl w:val="0"/>
      <w:spacing w:after="0" w:line="240" w:lineRule="auto"/>
      <w:ind w:left="567" w:right="-2"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792AEBFE95A6EEA61DB790E707FE67081B76660E2156112974582FA9DD429948949D6F6C5B8C8809963Aq2j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CD7E-40C8-4244-B001-6A0EC8C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4294910366</TotalTime>
  <Pages>16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User</cp:lastModifiedBy>
  <cp:revision>53</cp:revision>
  <cp:lastPrinted>2019-06-27T04:55:00Z</cp:lastPrinted>
  <dcterms:created xsi:type="dcterms:W3CDTF">2019-06-14T04:49:00Z</dcterms:created>
  <dcterms:modified xsi:type="dcterms:W3CDTF">2019-07-05T05:31:00Z</dcterms:modified>
</cp:coreProperties>
</file>