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40" w:rsidRPr="00546A22" w:rsidRDefault="00231640" w:rsidP="0023164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  <w:r w:rsidR="00546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46A22">
        <w:rPr>
          <w:b/>
          <w:sz w:val="24"/>
          <w:szCs w:val="24"/>
        </w:rPr>
        <w:t>АДМИНИСТРАЦИЯ</w:t>
      </w:r>
    </w:p>
    <w:p w:rsidR="00231640" w:rsidRPr="00546A22" w:rsidRDefault="00231640" w:rsidP="00231640">
      <w:pPr>
        <w:rPr>
          <w:b/>
          <w:sz w:val="24"/>
          <w:szCs w:val="24"/>
        </w:rPr>
      </w:pPr>
      <w:r w:rsidRPr="00546A22">
        <w:rPr>
          <w:b/>
          <w:sz w:val="24"/>
          <w:szCs w:val="24"/>
        </w:rPr>
        <w:t>МУНИЦИПАЛЬНОГО ОБРАЗОВАНИЯ</w:t>
      </w:r>
    </w:p>
    <w:p w:rsidR="00231640" w:rsidRPr="00546A22" w:rsidRDefault="00231640" w:rsidP="00231640">
      <w:pPr>
        <w:rPr>
          <w:b/>
          <w:sz w:val="24"/>
          <w:szCs w:val="24"/>
        </w:rPr>
      </w:pPr>
      <w:r w:rsidRPr="00546A22">
        <w:rPr>
          <w:b/>
          <w:sz w:val="24"/>
          <w:szCs w:val="24"/>
        </w:rPr>
        <w:t xml:space="preserve">     КРЮЧКОВСКИЙ СЕЛЬСОВЕТА</w:t>
      </w:r>
    </w:p>
    <w:p w:rsidR="00231640" w:rsidRPr="00546A22" w:rsidRDefault="00231640" w:rsidP="00231640">
      <w:pPr>
        <w:rPr>
          <w:b/>
          <w:sz w:val="24"/>
          <w:szCs w:val="24"/>
        </w:rPr>
      </w:pPr>
      <w:r w:rsidRPr="00546A22">
        <w:rPr>
          <w:b/>
          <w:sz w:val="24"/>
          <w:szCs w:val="24"/>
        </w:rPr>
        <w:t xml:space="preserve">          БЕЛЯЕВСКОГО РАЙОНА</w:t>
      </w:r>
      <w:r w:rsidRPr="00546A22">
        <w:rPr>
          <w:b/>
          <w:sz w:val="24"/>
          <w:szCs w:val="24"/>
        </w:rPr>
        <w:br/>
        <w:t xml:space="preserve">       ОРЕНБУРГСКОЙ ОБЛАСТИ</w:t>
      </w:r>
    </w:p>
    <w:p w:rsidR="00231640" w:rsidRDefault="00231640" w:rsidP="00231640">
      <w:pPr>
        <w:rPr>
          <w:b/>
          <w:sz w:val="28"/>
          <w:szCs w:val="28"/>
        </w:rPr>
      </w:pPr>
    </w:p>
    <w:p w:rsidR="00231640" w:rsidRPr="00546A22" w:rsidRDefault="00231640" w:rsidP="002316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46A22">
        <w:rPr>
          <w:b/>
          <w:sz w:val="28"/>
          <w:szCs w:val="28"/>
        </w:rPr>
        <w:t>П</w:t>
      </w:r>
      <w:r w:rsidR="00546A22">
        <w:rPr>
          <w:b/>
          <w:sz w:val="28"/>
          <w:szCs w:val="28"/>
        </w:rPr>
        <w:t xml:space="preserve"> </w:t>
      </w:r>
      <w:r w:rsidRPr="00546A22">
        <w:rPr>
          <w:b/>
          <w:sz w:val="28"/>
          <w:szCs w:val="28"/>
        </w:rPr>
        <w:t>О</w:t>
      </w:r>
      <w:r w:rsidR="00546A22">
        <w:rPr>
          <w:b/>
          <w:sz w:val="28"/>
          <w:szCs w:val="28"/>
        </w:rPr>
        <w:t xml:space="preserve"> </w:t>
      </w:r>
      <w:r w:rsidRPr="00546A22">
        <w:rPr>
          <w:b/>
          <w:sz w:val="28"/>
          <w:szCs w:val="28"/>
        </w:rPr>
        <w:t>С</w:t>
      </w:r>
      <w:r w:rsidR="00546A22">
        <w:rPr>
          <w:b/>
          <w:sz w:val="28"/>
          <w:szCs w:val="28"/>
        </w:rPr>
        <w:t xml:space="preserve"> </w:t>
      </w:r>
      <w:r w:rsidRPr="00546A22">
        <w:rPr>
          <w:b/>
          <w:sz w:val="28"/>
          <w:szCs w:val="28"/>
        </w:rPr>
        <w:t>Т</w:t>
      </w:r>
      <w:r w:rsidR="00546A22">
        <w:rPr>
          <w:b/>
          <w:sz w:val="28"/>
          <w:szCs w:val="28"/>
        </w:rPr>
        <w:t xml:space="preserve"> </w:t>
      </w:r>
      <w:r w:rsidRPr="00546A22">
        <w:rPr>
          <w:b/>
          <w:sz w:val="28"/>
          <w:szCs w:val="28"/>
        </w:rPr>
        <w:t>А</w:t>
      </w:r>
      <w:r w:rsidR="00546A22">
        <w:rPr>
          <w:b/>
          <w:sz w:val="28"/>
          <w:szCs w:val="28"/>
        </w:rPr>
        <w:t xml:space="preserve"> </w:t>
      </w:r>
      <w:r w:rsidRPr="00546A22">
        <w:rPr>
          <w:b/>
          <w:sz w:val="28"/>
          <w:szCs w:val="28"/>
        </w:rPr>
        <w:t>Н</w:t>
      </w:r>
      <w:r w:rsidR="00546A22">
        <w:rPr>
          <w:b/>
          <w:sz w:val="28"/>
          <w:szCs w:val="28"/>
        </w:rPr>
        <w:t xml:space="preserve"> </w:t>
      </w:r>
      <w:r w:rsidRPr="00546A22">
        <w:rPr>
          <w:b/>
          <w:sz w:val="28"/>
          <w:szCs w:val="28"/>
        </w:rPr>
        <w:t>О</w:t>
      </w:r>
      <w:r w:rsidR="00546A22">
        <w:rPr>
          <w:b/>
          <w:sz w:val="28"/>
          <w:szCs w:val="28"/>
        </w:rPr>
        <w:t xml:space="preserve"> </w:t>
      </w:r>
      <w:r w:rsidRPr="00546A22">
        <w:rPr>
          <w:b/>
          <w:sz w:val="28"/>
          <w:szCs w:val="28"/>
        </w:rPr>
        <w:t>В</w:t>
      </w:r>
      <w:r w:rsidR="00546A22">
        <w:rPr>
          <w:b/>
          <w:sz w:val="28"/>
          <w:szCs w:val="28"/>
        </w:rPr>
        <w:t xml:space="preserve"> </w:t>
      </w:r>
      <w:r w:rsidRPr="00546A22">
        <w:rPr>
          <w:b/>
          <w:sz w:val="28"/>
          <w:szCs w:val="28"/>
        </w:rPr>
        <w:t>Л</w:t>
      </w:r>
      <w:r w:rsidR="00546A22">
        <w:rPr>
          <w:b/>
          <w:sz w:val="28"/>
          <w:szCs w:val="28"/>
        </w:rPr>
        <w:t xml:space="preserve"> </w:t>
      </w:r>
      <w:r w:rsidRPr="00546A22">
        <w:rPr>
          <w:b/>
          <w:sz w:val="28"/>
          <w:szCs w:val="28"/>
        </w:rPr>
        <w:t>Е</w:t>
      </w:r>
      <w:r w:rsidR="00546A22">
        <w:rPr>
          <w:b/>
          <w:sz w:val="28"/>
          <w:szCs w:val="28"/>
        </w:rPr>
        <w:t xml:space="preserve"> </w:t>
      </w:r>
      <w:r w:rsidRPr="00546A22">
        <w:rPr>
          <w:b/>
          <w:sz w:val="28"/>
          <w:szCs w:val="28"/>
        </w:rPr>
        <w:t>Н</w:t>
      </w:r>
      <w:r w:rsidR="00546A22">
        <w:rPr>
          <w:b/>
          <w:sz w:val="28"/>
          <w:szCs w:val="28"/>
        </w:rPr>
        <w:t xml:space="preserve"> </w:t>
      </w:r>
      <w:r w:rsidRPr="00546A22">
        <w:rPr>
          <w:b/>
          <w:sz w:val="28"/>
          <w:szCs w:val="28"/>
        </w:rPr>
        <w:t>И</w:t>
      </w:r>
      <w:r w:rsidR="00546A22">
        <w:rPr>
          <w:b/>
          <w:sz w:val="28"/>
          <w:szCs w:val="28"/>
        </w:rPr>
        <w:t xml:space="preserve"> </w:t>
      </w:r>
      <w:r w:rsidRPr="00546A22">
        <w:rPr>
          <w:b/>
          <w:sz w:val="28"/>
          <w:szCs w:val="28"/>
        </w:rPr>
        <w:t>Е</w:t>
      </w:r>
    </w:p>
    <w:p w:rsidR="00231640" w:rsidRDefault="00231640" w:rsidP="002316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1640" w:rsidRDefault="00231640" w:rsidP="0023164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27.08.2018  №</w:t>
      </w:r>
      <w:proofErr w:type="gramEnd"/>
      <w:r>
        <w:rPr>
          <w:rFonts w:ascii="Times New Roman" w:hAnsi="Times New Roman"/>
          <w:sz w:val="28"/>
          <w:szCs w:val="28"/>
        </w:rPr>
        <w:t xml:space="preserve"> 86-п </w:t>
      </w:r>
    </w:p>
    <w:p w:rsidR="00231640" w:rsidRDefault="00231640" w:rsidP="002316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1640" w:rsidRDefault="00231640" w:rsidP="0023164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с.Крючковка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31640" w:rsidRDefault="00231640" w:rsidP="00231640">
      <w:pPr>
        <w:rPr>
          <w:sz w:val="28"/>
          <w:szCs w:val="28"/>
        </w:rPr>
      </w:pPr>
    </w:p>
    <w:p w:rsidR="005152E4" w:rsidRDefault="00231640" w:rsidP="00231640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00E9"/>
      </w:r>
      <w:r w:rsidRPr="00216CBB">
        <w:rPr>
          <w:sz w:val="28"/>
          <w:szCs w:val="28"/>
        </w:rPr>
        <w:t xml:space="preserve"> </w:t>
      </w:r>
      <w:r w:rsidR="005152E4">
        <w:rPr>
          <w:sz w:val="28"/>
          <w:szCs w:val="28"/>
        </w:rPr>
        <w:t>Об  утверждении  о</w:t>
      </w:r>
      <w:r w:rsidRPr="00231640">
        <w:rPr>
          <w:sz w:val="28"/>
          <w:szCs w:val="28"/>
        </w:rPr>
        <w:t>тчет</w:t>
      </w:r>
      <w:r w:rsidR="005152E4">
        <w:rPr>
          <w:sz w:val="28"/>
          <w:szCs w:val="28"/>
        </w:rPr>
        <w:t xml:space="preserve">а </w:t>
      </w:r>
      <w:r w:rsidRPr="0023164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231640">
        <w:rPr>
          <w:sz w:val="28"/>
          <w:szCs w:val="28"/>
        </w:rPr>
        <w:t>реализации</w:t>
      </w:r>
      <w:bookmarkStart w:id="0" w:name="_GoBack"/>
      <w:bookmarkEnd w:id="0"/>
      <w:r w:rsidR="005152E4">
        <w:rPr>
          <w:rFonts w:ascii="Symbol" w:hAnsi="Symbol"/>
          <w:sz w:val="28"/>
          <w:szCs w:val="28"/>
        </w:rPr>
        <w:sym w:font="Symbol" w:char="00F9"/>
      </w:r>
    </w:p>
    <w:p w:rsidR="005152E4" w:rsidRDefault="00231640" w:rsidP="005152E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64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23164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231640">
        <w:rPr>
          <w:sz w:val="28"/>
          <w:szCs w:val="28"/>
        </w:rPr>
        <w:t>«Устойчивое</w:t>
      </w:r>
    </w:p>
    <w:p w:rsidR="00231640" w:rsidRPr="00231640" w:rsidRDefault="00231640" w:rsidP="005152E4">
      <w:pPr>
        <w:pStyle w:val="a3"/>
        <w:rPr>
          <w:sz w:val="28"/>
          <w:szCs w:val="28"/>
        </w:rPr>
      </w:pPr>
      <w:r w:rsidRPr="00231640">
        <w:rPr>
          <w:sz w:val="28"/>
          <w:szCs w:val="28"/>
        </w:rPr>
        <w:t>развитие муниципального</w:t>
      </w:r>
      <w:r w:rsidR="00515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31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1640">
        <w:rPr>
          <w:sz w:val="28"/>
          <w:szCs w:val="28"/>
        </w:rPr>
        <w:t xml:space="preserve">образования </w:t>
      </w:r>
    </w:p>
    <w:p w:rsidR="00231640" w:rsidRPr="00231640" w:rsidRDefault="00231640" w:rsidP="002316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 w:rsidRPr="00231640">
        <w:rPr>
          <w:sz w:val="28"/>
          <w:szCs w:val="28"/>
        </w:rPr>
        <w:t xml:space="preserve"> сельсовет на 2016-</w:t>
      </w:r>
      <w:smartTag w:uri="urn:schemas-microsoft-com:office:smarttags" w:element="metricconverter">
        <w:smartTagPr>
          <w:attr w:name="ProductID" w:val="2018 г"/>
        </w:smartTagPr>
        <w:r w:rsidRPr="00231640">
          <w:rPr>
            <w:sz w:val="28"/>
            <w:szCs w:val="28"/>
          </w:rPr>
          <w:t>2018 г</w:t>
        </w:r>
      </w:smartTag>
      <w:r w:rsidRPr="00231640">
        <w:rPr>
          <w:sz w:val="28"/>
          <w:szCs w:val="28"/>
        </w:rPr>
        <w:t>.г.»</w:t>
      </w:r>
    </w:p>
    <w:p w:rsidR="00231640" w:rsidRDefault="00231640" w:rsidP="002316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46A22" w:rsidRPr="00231640" w:rsidRDefault="00546A22" w:rsidP="00231640">
      <w:pPr>
        <w:pStyle w:val="a3"/>
        <w:rPr>
          <w:sz w:val="28"/>
          <w:szCs w:val="28"/>
        </w:rPr>
      </w:pPr>
    </w:p>
    <w:p w:rsidR="00231640" w:rsidRDefault="00231640" w:rsidP="005152E4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муниципального образования </w:t>
      </w:r>
      <w:proofErr w:type="spellStart"/>
      <w:r w:rsidR="008B720D"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 w:rsidR="005152E4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8B720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B720D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8B720D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B720D">
        <w:rPr>
          <w:sz w:val="28"/>
          <w:szCs w:val="28"/>
        </w:rPr>
        <w:t>118</w:t>
      </w:r>
      <w:r>
        <w:rPr>
          <w:sz w:val="28"/>
          <w:szCs w:val="28"/>
        </w:rPr>
        <w:t>-п «</w:t>
      </w:r>
      <w:r w:rsidR="008B720D">
        <w:rPr>
          <w:sz w:val="28"/>
        </w:rPr>
        <w:t>Об утверждении порядка разработки</w:t>
      </w:r>
      <w:r w:rsidR="005152E4">
        <w:rPr>
          <w:sz w:val="28"/>
        </w:rPr>
        <w:t xml:space="preserve">,  </w:t>
      </w:r>
      <w:r w:rsidR="008B720D">
        <w:rPr>
          <w:sz w:val="28"/>
          <w:szCs w:val="28"/>
        </w:rPr>
        <w:t xml:space="preserve">реализации  и  оценки   эффективности муниципальных         программ        МО </w:t>
      </w:r>
      <w:proofErr w:type="spellStart"/>
      <w:r w:rsidR="008B720D">
        <w:rPr>
          <w:sz w:val="28"/>
          <w:szCs w:val="28"/>
        </w:rPr>
        <w:t>Крючковский</w:t>
      </w:r>
      <w:proofErr w:type="spellEnd"/>
      <w:r w:rsidR="008B720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, руководствуясь ст. 31 Устава муниципального образования </w:t>
      </w:r>
      <w:proofErr w:type="spellStart"/>
      <w:r w:rsidR="008B720D"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231640" w:rsidRDefault="00231640" w:rsidP="008B7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отчет о реализации муниципальной программы</w:t>
      </w:r>
      <w:r w:rsidR="00515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«Устойчивое развитие муниципального  образования  </w:t>
      </w:r>
      <w:proofErr w:type="spellStart"/>
      <w:r w:rsidR="008B720D"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2016-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.г.» за 2017 год согласно приложению.</w:t>
      </w:r>
    </w:p>
    <w:p w:rsidR="00231640" w:rsidRDefault="00231640" w:rsidP="008B720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</w:t>
      </w:r>
      <w:proofErr w:type="spellStart"/>
      <w:r w:rsidR="008B720D"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231640" w:rsidRDefault="00231640" w:rsidP="008B720D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231640" w:rsidRDefault="00231640" w:rsidP="008B720D">
      <w:pPr>
        <w:pStyle w:val="Default"/>
        <w:tabs>
          <w:tab w:val="left" w:pos="720"/>
        </w:tabs>
        <w:jc w:val="both"/>
        <w:rPr>
          <w:b/>
          <w:color w:val="auto"/>
        </w:rPr>
      </w:pPr>
      <w:r>
        <w:t xml:space="preserve">      </w:t>
      </w:r>
      <w:r>
        <w:rPr>
          <w:sz w:val="28"/>
          <w:szCs w:val="28"/>
        </w:rPr>
        <w:t>4</w:t>
      </w:r>
      <w:r>
        <w:t xml:space="preserve">. </w:t>
      </w:r>
      <w:r>
        <w:rPr>
          <w:sz w:val="28"/>
          <w:szCs w:val="28"/>
        </w:rPr>
        <w:t xml:space="preserve">Постановление вступает в силу после его </w:t>
      </w:r>
      <w:hyperlink r:id="rId4" w:history="1">
        <w:r>
          <w:rPr>
            <w:rStyle w:val="a6"/>
            <w:b w:val="0"/>
            <w:color w:val="auto"/>
            <w:sz w:val="28"/>
            <w:szCs w:val="28"/>
          </w:rPr>
          <w:t>официального опубликования</w:t>
        </w:r>
      </w:hyperlink>
      <w:r>
        <w:rPr>
          <w:b/>
          <w:color w:val="auto"/>
          <w:sz w:val="28"/>
          <w:szCs w:val="28"/>
        </w:rPr>
        <w:t>.</w:t>
      </w:r>
    </w:p>
    <w:p w:rsidR="00231640" w:rsidRDefault="00231640" w:rsidP="00546A22">
      <w:pPr>
        <w:adjustRightInd w:val="0"/>
        <w:jc w:val="both"/>
        <w:rPr>
          <w:sz w:val="28"/>
          <w:szCs w:val="28"/>
        </w:rPr>
      </w:pPr>
    </w:p>
    <w:p w:rsidR="00231640" w:rsidRDefault="00231640" w:rsidP="00231640">
      <w:pPr>
        <w:adjustRightInd w:val="0"/>
        <w:ind w:firstLine="709"/>
        <w:jc w:val="both"/>
        <w:rPr>
          <w:sz w:val="28"/>
          <w:szCs w:val="28"/>
        </w:rPr>
      </w:pPr>
    </w:p>
    <w:p w:rsidR="00231640" w:rsidRDefault="00231640" w:rsidP="00231640">
      <w:pPr>
        <w:adjustRightInd w:val="0"/>
        <w:ind w:firstLine="709"/>
        <w:jc w:val="both"/>
        <w:rPr>
          <w:sz w:val="28"/>
          <w:szCs w:val="28"/>
        </w:rPr>
      </w:pPr>
    </w:p>
    <w:p w:rsidR="008B720D" w:rsidRDefault="008B720D" w:rsidP="0023164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231640" w:rsidRDefault="008B720D" w:rsidP="0023164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16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31640">
        <w:rPr>
          <w:sz w:val="28"/>
          <w:szCs w:val="28"/>
        </w:rPr>
        <w:t xml:space="preserve"> сельсовета                                                                 </w:t>
      </w:r>
      <w:r>
        <w:rPr>
          <w:sz w:val="28"/>
          <w:szCs w:val="28"/>
        </w:rPr>
        <w:t xml:space="preserve">       </w:t>
      </w:r>
      <w:r w:rsidR="00546A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46A22">
        <w:rPr>
          <w:sz w:val="28"/>
          <w:szCs w:val="28"/>
        </w:rPr>
        <w:t xml:space="preserve">   </w:t>
      </w:r>
      <w:r w:rsidR="0023164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Л.В.Гриценко</w:t>
      </w:r>
      <w:proofErr w:type="spellEnd"/>
    </w:p>
    <w:p w:rsidR="00231640" w:rsidRDefault="00231640" w:rsidP="00231640">
      <w:pPr>
        <w:jc w:val="both"/>
        <w:rPr>
          <w:sz w:val="28"/>
          <w:szCs w:val="28"/>
        </w:rPr>
      </w:pPr>
    </w:p>
    <w:p w:rsidR="00546A22" w:rsidRDefault="00546A22" w:rsidP="00231640">
      <w:pPr>
        <w:jc w:val="both"/>
        <w:rPr>
          <w:sz w:val="28"/>
          <w:szCs w:val="28"/>
        </w:rPr>
      </w:pPr>
    </w:p>
    <w:p w:rsidR="008B720D" w:rsidRDefault="008B720D" w:rsidP="0023164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8"/>
        <w:gridCol w:w="8246"/>
      </w:tblGrid>
      <w:tr w:rsidR="00231640" w:rsidTr="00231640">
        <w:tc>
          <w:tcPr>
            <w:tcW w:w="1608" w:type="dxa"/>
          </w:tcPr>
          <w:p w:rsidR="00231640" w:rsidRDefault="00231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  </w:t>
            </w:r>
          </w:p>
          <w:p w:rsidR="00231640" w:rsidRDefault="00231640">
            <w:pPr>
              <w:rPr>
                <w:sz w:val="28"/>
                <w:szCs w:val="28"/>
              </w:rPr>
            </w:pPr>
          </w:p>
        </w:tc>
        <w:tc>
          <w:tcPr>
            <w:tcW w:w="8246" w:type="dxa"/>
            <w:hideMark/>
          </w:tcPr>
          <w:p w:rsidR="00231640" w:rsidRDefault="00231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района, прокурору, в дело.</w:t>
            </w:r>
          </w:p>
        </w:tc>
      </w:tr>
    </w:tbl>
    <w:p w:rsidR="00231640" w:rsidRDefault="00231640" w:rsidP="00231640">
      <w:pPr>
        <w:jc w:val="both"/>
      </w:pPr>
    </w:p>
    <w:p w:rsidR="00231640" w:rsidRDefault="00231640" w:rsidP="00231640">
      <w:pPr>
        <w:jc w:val="both"/>
      </w:pPr>
    </w:p>
    <w:p w:rsidR="00231640" w:rsidRDefault="00231640" w:rsidP="00231640">
      <w:pPr>
        <w:jc w:val="both"/>
      </w:pPr>
    </w:p>
    <w:p w:rsidR="00231640" w:rsidRDefault="00231640" w:rsidP="00231640">
      <w:pPr>
        <w:ind w:firstLine="851"/>
        <w:jc w:val="both"/>
      </w:pPr>
    </w:p>
    <w:p w:rsidR="00F12FBC" w:rsidRDefault="00F12FBC">
      <w:r>
        <w:t xml:space="preserve">                                                                                     </w:t>
      </w:r>
    </w:p>
    <w:p w:rsidR="00F12FBC" w:rsidRDefault="00F12FBC"/>
    <w:p w:rsidR="005152E4" w:rsidRDefault="005152E4"/>
    <w:p w:rsidR="00F12FBC" w:rsidRDefault="00F12FBC"/>
    <w:p w:rsidR="00A37982" w:rsidRDefault="00F12FBC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r w:rsidR="00546A22">
        <w:t xml:space="preserve">                       </w:t>
      </w:r>
      <w:r w:rsidRPr="00F12FBC">
        <w:rPr>
          <w:sz w:val="28"/>
          <w:szCs w:val="28"/>
        </w:rPr>
        <w:t>Приложение</w:t>
      </w:r>
    </w:p>
    <w:p w:rsidR="00546A22" w:rsidRDefault="00F12F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46A2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к постановлению </w:t>
      </w:r>
    </w:p>
    <w:p w:rsidR="00546A22" w:rsidRDefault="00546A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сельсовета     </w:t>
      </w:r>
    </w:p>
    <w:p w:rsidR="00F12FBC" w:rsidRDefault="00546A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27.08.2018</w:t>
      </w:r>
      <w:r>
        <w:rPr>
          <w:sz w:val="28"/>
          <w:szCs w:val="28"/>
        </w:rPr>
        <w:t xml:space="preserve">  </w:t>
      </w:r>
      <w:r w:rsidR="00F12FBC">
        <w:rPr>
          <w:sz w:val="28"/>
          <w:szCs w:val="28"/>
        </w:rPr>
        <w:t>№</w:t>
      </w:r>
      <w:proofErr w:type="gramEnd"/>
      <w:r w:rsidR="00F12FBC">
        <w:rPr>
          <w:sz w:val="28"/>
          <w:szCs w:val="28"/>
        </w:rPr>
        <w:t xml:space="preserve">86-п </w:t>
      </w:r>
    </w:p>
    <w:p w:rsidR="00F12FBC" w:rsidRDefault="00F12FBC">
      <w:pPr>
        <w:rPr>
          <w:sz w:val="28"/>
          <w:szCs w:val="28"/>
        </w:rPr>
      </w:pPr>
    </w:p>
    <w:p w:rsidR="00546A22" w:rsidRDefault="00546A22">
      <w:pPr>
        <w:rPr>
          <w:sz w:val="28"/>
          <w:szCs w:val="28"/>
        </w:rPr>
      </w:pPr>
    </w:p>
    <w:p w:rsidR="00F12FBC" w:rsidRDefault="00F12FBC" w:rsidP="00F1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F12FBC" w:rsidRDefault="00F12FBC" w:rsidP="00F1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F12FBC" w:rsidRDefault="00F12FBC" w:rsidP="00F12FB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«Устойчивое развитие муниципального образования </w:t>
      </w:r>
      <w:proofErr w:type="spellStart"/>
      <w:r>
        <w:rPr>
          <w:b/>
          <w:sz w:val="28"/>
        </w:rPr>
        <w:t>Крючковский</w:t>
      </w:r>
      <w:proofErr w:type="spellEnd"/>
      <w:r>
        <w:rPr>
          <w:b/>
          <w:sz w:val="28"/>
        </w:rPr>
        <w:t xml:space="preserve"> сельсовет на 2016-2018 годы » </w:t>
      </w:r>
      <w:r>
        <w:rPr>
          <w:b/>
          <w:sz w:val="28"/>
          <w:szCs w:val="28"/>
        </w:rPr>
        <w:t>за   2017 год</w:t>
      </w:r>
    </w:p>
    <w:p w:rsidR="00F12FBC" w:rsidRDefault="00F12FBC" w:rsidP="00F12FBC">
      <w:pPr>
        <w:jc w:val="center"/>
        <w:rPr>
          <w:b/>
          <w:sz w:val="28"/>
          <w:szCs w:val="28"/>
        </w:rPr>
      </w:pPr>
    </w:p>
    <w:p w:rsidR="00F12FBC" w:rsidRDefault="00F12FBC" w:rsidP="00546A22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</w:t>
      </w:r>
      <w:r>
        <w:rPr>
          <w:sz w:val="28"/>
        </w:rPr>
        <w:t xml:space="preserve">«Устойчивое развитие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2016-2018 годы »</w:t>
      </w:r>
      <w:r>
        <w:rPr>
          <w:sz w:val="28"/>
          <w:szCs w:val="28"/>
        </w:rPr>
        <w:t xml:space="preserve"> (далее – Программа) утверждена постановлением 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 10.10.2015г.  № 147-п.  Ответственным исполнителем Программы является администрация 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F12FBC" w:rsidRDefault="00F12FBC" w:rsidP="00F1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является  улучшение условий жизнедеятельности на территории поселения, активизация участия граждан, проживающих на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в решении вопросов местного значения, 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инфраструктуры, повышение безопасности дорожного движения;</w:t>
      </w:r>
    </w:p>
    <w:p w:rsidR="00F12FBC" w:rsidRDefault="00F12FBC" w:rsidP="00F12F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программы - повышение уровня комплексного обустройства объектами инженерной инфраструктуры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обеспечение сохранности существующей дорожной сети,   выполнение работ по содержанию, ремонту  существующих автомобильных дорог</w:t>
      </w:r>
    </w:p>
    <w:p w:rsidR="00F12FBC" w:rsidRDefault="00F12FBC" w:rsidP="00F12F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в рамках реализации мероприятий программы за отчетный период: </w:t>
      </w:r>
    </w:p>
    <w:p w:rsidR="00F12FBC" w:rsidRDefault="00F12FBC" w:rsidP="00F12F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- составлен уточненный реестр расходных обязательств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части расходов местного бюджета;</w:t>
      </w:r>
    </w:p>
    <w:p w:rsidR="00F12FBC" w:rsidRDefault="00F12FBC" w:rsidP="00F1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ассигнования местного бюджета на 2017 год утверждены в сумме  11960286  рублей;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внесены изменения в сводную бюджетную роспись на 2017 год, лимиты бюджетных обязательств на 2017 год;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доведены до главных распорядителей средств уведомления о поступивших в местный бюджет из областного бюджета межбюджетных трансфертах;</w:t>
      </w:r>
    </w:p>
    <w:p w:rsidR="00F12FBC" w:rsidRDefault="00F12FBC" w:rsidP="00F12FB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местного бюджета на 01.01.2018 составило:</w:t>
      </w:r>
    </w:p>
    <w:p w:rsidR="00F12FBC" w:rsidRDefault="00F12FBC" w:rsidP="00F12FBC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  –  12115888,05 рублей (101,3 %);</w:t>
      </w:r>
    </w:p>
    <w:p w:rsidR="00F12FBC" w:rsidRDefault="00F12FBC" w:rsidP="00F12FB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–  12218088,83 рублей (100%);</w:t>
      </w:r>
    </w:p>
    <w:p w:rsidR="00F12FBC" w:rsidRDefault="00F12FBC" w:rsidP="00F1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 -        102,2 тыс. рублей. </w:t>
      </w:r>
    </w:p>
    <w:p w:rsidR="00F12FBC" w:rsidRDefault="00F12FBC" w:rsidP="00F12FBC">
      <w:pPr>
        <w:widowControl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 2017 году программных мероприятий позволила достичь следующих результатов: </w:t>
      </w:r>
    </w:p>
    <w:p w:rsidR="00F12FBC" w:rsidRDefault="00F12FBC" w:rsidP="00F12FBC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исполнение местного бюджета по расходам на 100 %;        </w:t>
      </w:r>
    </w:p>
    <w:p w:rsidR="00F12FBC" w:rsidRDefault="00F12FBC" w:rsidP="00F12FBC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превышения кассовых выплат над показателями сводной бюджетной росписи.</w:t>
      </w:r>
    </w:p>
    <w:p w:rsidR="00F12FBC" w:rsidRDefault="00F12FBC" w:rsidP="00F12FB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о достижении значений показателей (индикаторов) и использовании бюджетных ассигнований местного бюджета на реализацию мероприятий приведена в таблицах 8, 9,10.</w:t>
      </w:r>
    </w:p>
    <w:p w:rsidR="00F12FBC" w:rsidRDefault="00F12FBC" w:rsidP="00F12FBC">
      <w:pPr>
        <w:jc w:val="center"/>
        <w:rPr>
          <w:sz w:val="28"/>
          <w:szCs w:val="28"/>
        </w:rPr>
      </w:pPr>
    </w:p>
    <w:p w:rsidR="00F12FBC" w:rsidRDefault="00F12FBC" w:rsidP="00F12FBC">
      <w:pPr>
        <w:jc w:val="center"/>
        <w:rPr>
          <w:sz w:val="28"/>
          <w:szCs w:val="28"/>
        </w:rPr>
      </w:pPr>
    </w:p>
    <w:p w:rsidR="00F12FBC" w:rsidRDefault="00F12FBC" w:rsidP="00F12FB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</w:p>
    <w:p w:rsidR="00F12FBC" w:rsidRDefault="00F12FBC" w:rsidP="00F12FBC">
      <w:pPr>
        <w:jc w:val="center"/>
        <w:rPr>
          <w:sz w:val="28"/>
          <w:szCs w:val="28"/>
        </w:rPr>
      </w:pPr>
      <w:r>
        <w:rPr>
          <w:sz w:val="28"/>
        </w:rPr>
        <w:t xml:space="preserve">«Устойчивое развитие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2016-2018 годы »</w:t>
      </w:r>
      <w:r>
        <w:rPr>
          <w:sz w:val="28"/>
          <w:szCs w:val="28"/>
        </w:rPr>
        <w:t xml:space="preserve"> за 2017год</w:t>
      </w:r>
    </w:p>
    <w:p w:rsidR="00F12FBC" w:rsidRDefault="00F12FBC" w:rsidP="00F12FBC">
      <w:pPr>
        <w:jc w:val="center"/>
        <w:rPr>
          <w:sz w:val="28"/>
          <w:szCs w:val="28"/>
        </w:rPr>
      </w:pPr>
    </w:p>
    <w:p w:rsidR="00F12FBC" w:rsidRDefault="00F12FBC" w:rsidP="00F12FBC">
      <w:pPr>
        <w:pStyle w:val="a3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     Оценка эффективности реализации программы проведена в соответствии с методикой, установленной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от 25 сентября 2017 года № 118-п «</w:t>
      </w:r>
      <w:r>
        <w:rPr>
          <w:sz w:val="28"/>
        </w:rPr>
        <w:t>Об утверждении порядка разработки,</w:t>
      </w:r>
    </w:p>
    <w:p w:rsidR="00F12FBC" w:rsidRDefault="00F12FBC" w:rsidP="00F12FBC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 и  оценки   эффективности муниципальных         программ        МО</w:t>
      </w:r>
    </w:p>
    <w:p w:rsidR="00F12FBC" w:rsidRDefault="00F12FBC" w:rsidP="00F12F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</w:p>
    <w:p w:rsidR="00F12FBC" w:rsidRDefault="00F12FBC" w:rsidP="00F12FB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оценка эффективности реализации программы</w:t>
      </w:r>
    </w:p>
    <w:p w:rsidR="00F12FBC" w:rsidRDefault="00F12FBC" w:rsidP="00F12FBC">
      <w:pPr>
        <w:jc w:val="center"/>
        <w:rPr>
          <w:sz w:val="28"/>
          <w:szCs w:val="28"/>
        </w:rPr>
      </w:pPr>
    </w:p>
    <w:p w:rsidR="00F12FBC" w:rsidRDefault="00F12FBC" w:rsidP="00F12FBC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</w:rPr>
        <w:t xml:space="preserve">«Устойчивое развитие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2016-2018 годы</w:t>
      </w:r>
      <w:r>
        <w:rPr>
          <w:sz w:val="28"/>
          <w:szCs w:val="28"/>
        </w:rPr>
        <w:t>»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1 </w:t>
      </w:r>
      <w:proofErr w:type="gramStart"/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 Содержание</w:t>
      </w:r>
      <w:proofErr w:type="gramEnd"/>
      <w:r>
        <w:rPr>
          <w:sz w:val="28"/>
          <w:szCs w:val="28"/>
        </w:rPr>
        <w:t xml:space="preserve">, капитальный ремонт  и ремонт автомобильных дорог общего пользования, расположенных в границах населенных пунктов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2016-2018 годах»  (СР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):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578"/>
        <w:gridCol w:w="850"/>
        <w:gridCol w:w="851"/>
        <w:gridCol w:w="1276"/>
        <w:gridCol w:w="1134"/>
      </w:tblGrid>
      <w:tr w:rsidR="00F12FBC" w:rsidTr="00F12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Вывод</w:t>
            </w:r>
          </w:p>
        </w:tc>
      </w:tr>
      <w:tr w:rsidR="00F12FBC" w:rsidTr="00F12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rPr>
                <w:lang w:eastAsia="en-US"/>
              </w:rPr>
            </w:pPr>
            <w:r>
              <w:t>Содержание, капитальный ремонт 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уровень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1626,3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1625,7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выполнен</w:t>
            </w:r>
          </w:p>
        </w:tc>
      </w:tr>
    </w:tbl>
    <w:p w:rsidR="00F12FBC" w:rsidRDefault="00F12FBC" w:rsidP="00F12FB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1/1=1.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«</w:t>
      </w:r>
      <w:r>
        <w:rPr>
          <w:color w:val="000000"/>
          <w:sz w:val="28"/>
          <w:szCs w:val="28"/>
        </w:rPr>
        <w:t xml:space="preserve">Модернизация объектов коммунальной </w:t>
      </w:r>
      <w:proofErr w:type="gramStart"/>
      <w:r>
        <w:rPr>
          <w:color w:val="000000"/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(СР2):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F12FBC" w:rsidTr="00F12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Вывод</w:t>
            </w:r>
          </w:p>
        </w:tc>
      </w:tr>
      <w:tr w:rsidR="00F12FBC" w:rsidTr="00F12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уровня обеспеченности населения питьевой водой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ConsPlusCell"/>
              <w:jc w:val="center"/>
            </w:pPr>
            <w:r>
              <w:t>%</w:t>
            </w:r>
          </w:p>
          <w:p w:rsidR="00F12FBC" w:rsidRDefault="00F12FBC">
            <w:pPr>
              <w:pStyle w:val="ConsPlusCell"/>
              <w:jc w:val="center"/>
            </w:pPr>
            <w: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ConsPlusCell"/>
            </w:pPr>
            <w:r>
              <w:t>95-100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ConsPlusCell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ConsPlusCel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jc w:val="center"/>
              <w:rPr>
                <w:lang w:eastAsia="en-US"/>
              </w:rPr>
            </w:pPr>
            <w:r>
              <w:t>выполнен</w:t>
            </w:r>
          </w:p>
        </w:tc>
      </w:tr>
    </w:tbl>
    <w:p w:rsidR="00F12FBC" w:rsidRDefault="00F12FBC" w:rsidP="00F12FB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Таким образом, СР</w:t>
      </w:r>
      <w:r>
        <w:t>2</w:t>
      </w:r>
      <w:r>
        <w:rPr>
          <w:sz w:val="28"/>
          <w:szCs w:val="28"/>
        </w:rPr>
        <w:t xml:space="preserve"> = 1/1=1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оценивается для  программы по соответствующей формуле: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.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предусмотренные на реализацию Программы  в 2017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): 1753,3 тыс. рублей.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произведенные кассовые расходы на реализацию  программы в 2017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>): 1751,8 тыс. рублей.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1751,8 / 1753,3 = 0,999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(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.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1 – 0,999 = 0,001 и в соответствии с методикой, установленной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от 25 сентября 2017 года № 118-п «Об утверждении порядка разработки, реализации и оценки эффективности муниципальных программ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равной 1.</w:t>
      </w:r>
    </w:p>
    <w:p w:rsidR="00F12FBC" w:rsidRDefault="00F12FBC" w:rsidP="00F12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признана высокой.</w:t>
      </w:r>
    </w:p>
    <w:p w:rsidR="00F12FBC" w:rsidRDefault="00F12FBC" w:rsidP="00F12FBC">
      <w:pPr>
        <w:rPr>
          <w:sz w:val="28"/>
          <w:szCs w:val="28"/>
        </w:rPr>
        <w:sectPr w:rsidR="00F12FBC" w:rsidSect="00546A22">
          <w:pgSz w:w="11906" w:h="16838"/>
          <w:pgMar w:top="1134" w:right="849" w:bottom="1134" w:left="1276" w:header="709" w:footer="709" w:gutter="0"/>
          <w:cols w:space="720"/>
        </w:sectPr>
      </w:pPr>
    </w:p>
    <w:p w:rsidR="00F12FBC" w:rsidRDefault="00F12FBC" w:rsidP="00F12FBC">
      <w:pPr>
        <w:ind w:firstLine="698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>
        <w:rPr>
          <w:noProof/>
          <w:sz w:val="24"/>
          <w:szCs w:val="24"/>
        </w:rPr>
        <w:t xml:space="preserve"> </w:t>
      </w:r>
      <w:bookmarkStart w:id="1" w:name="Par975"/>
      <w:bookmarkStart w:id="2" w:name="Par1229"/>
      <w:bookmarkEnd w:id="1"/>
      <w:bookmarkEnd w:id="2"/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3" w:name="sub_2140"/>
      <w:r>
        <w:rPr>
          <w:rStyle w:val="a9"/>
          <w:sz w:val="24"/>
          <w:szCs w:val="24"/>
        </w:rPr>
        <w:t>Таблица 8</w:t>
      </w:r>
    </w:p>
    <w:bookmarkEnd w:id="3"/>
    <w:p w:rsidR="00F12FBC" w:rsidRDefault="00F12FBC" w:rsidP="00F12FBC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>о достижении значений показателей (индикаторов) муниципальной программы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47"/>
        <w:gridCol w:w="1277"/>
        <w:gridCol w:w="1899"/>
        <w:gridCol w:w="511"/>
        <w:gridCol w:w="1310"/>
        <w:gridCol w:w="392"/>
        <w:gridCol w:w="2411"/>
        <w:gridCol w:w="3828"/>
      </w:tblGrid>
      <w:tr w:rsidR="00F12FBC" w:rsidTr="00F12FB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 значения показателя (индикатора)</w:t>
            </w: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F12FBC" w:rsidTr="00F12F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C" w:rsidRDefault="00F12F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2FBC" w:rsidRDefault="00F12F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2FBC" w:rsidRDefault="00F12F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предшествующий отчетному (текущему) году</w:t>
            </w:r>
          </w:p>
          <w:p w:rsidR="00F12FBC" w:rsidRDefault="00F12FB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F12FBC">
        <w:trPr>
          <w:trHeight w:val="1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C" w:rsidRDefault="00F12F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2FBC" w:rsidRDefault="00F12F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2FBC" w:rsidRDefault="00F12FB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2FBC" w:rsidRDefault="00F12F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C" w:rsidRDefault="00F12FBC">
            <w:pPr>
              <w:rPr>
                <w:sz w:val="24"/>
                <w:szCs w:val="24"/>
              </w:rPr>
            </w:pPr>
          </w:p>
        </w:tc>
      </w:tr>
      <w:tr w:rsidR="00F12FBC" w:rsidTr="00F12FBC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F12FBC" w:rsidTr="00F12FB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F12FB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Содержание, капитальный ремонт 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99204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99204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F12FB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уровня обеспеченности населения питьевой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99204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99204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F12FBC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</w:tc>
      </w:tr>
      <w:tr w:rsidR="00F12FBC" w:rsidTr="00F12FB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F12FB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12FBC" w:rsidRDefault="00F12FBC" w:rsidP="00F12FBC">
      <w:pPr>
        <w:rPr>
          <w:rFonts w:ascii="Calibri" w:hAnsi="Calibri"/>
          <w:sz w:val="24"/>
          <w:szCs w:val="24"/>
          <w:lang w:eastAsia="en-US"/>
        </w:rPr>
      </w:pPr>
    </w:p>
    <w:p w:rsidR="00F12FBC" w:rsidRDefault="00F12FBC" w:rsidP="00F12FBC">
      <w:pPr>
        <w:rPr>
          <w:rStyle w:val="a9"/>
          <w:rFonts w:eastAsia="Calibri"/>
          <w:bCs/>
        </w:rPr>
      </w:pPr>
      <w:bookmarkStart w:id="4" w:name="sub_2160"/>
    </w:p>
    <w:p w:rsidR="00F12FBC" w:rsidRDefault="00F12FBC" w:rsidP="00F12FBC">
      <w:pPr>
        <w:rPr>
          <w:rStyle w:val="a9"/>
          <w:bCs/>
          <w:sz w:val="24"/>
          <w:szCs w:val="24"/>
        </w:rPr>
      </w:pPr>
    </w:p>
    <w:p w:rsidR="00F12FBC" w:rsidRDefault="00F12FBC" w:rsidP="00F12FBC">
      <w:pPr>
        <w:rPr>
          <w:rStyle w:val="a9"/>
          <w:bCs/>
          <w:sz w:val="24"/>
          <w:szCs w:val="24"/>
        </w:rPr>
      </w:pPr>
    </w:p>
    <w:p w:rsidR="00D21A16" w:rsidRDefault="00D21A16" w:rsidP="00F12FBC">
      <w:pPr>
        <w:rPr>
          <w:rStyle w:val="a9"/>
          <w:bCs/>
          <w:sz w:val="24"/>
          <w:szCs w:val="24"/>
        </w:rPr>
      </w:pPr>
    </w:p>
    <w:p w:rsidR="00F12FBC" w:rsidRDefault="00F12FBC" w:rsidP="00F12FBC">
      <w:pPr>
        <w:ind w:firstLine="698"/>
        <w:jc w:val="right"/>
        <w:rPr>
          <w:sz w:val="22"/>
          <w:szCs w:val="22"/>
        </w:rPr>
      </w:pPr>
      <w:r>
        <w:rPr>
          <w:rStyle w:val="a9"/>
          <w:sz w:val="24"/>
          <w:szCs w:val="24"/>
        </w:rPr>
        <w:lastRenderedPageBreak/>
        <w:t>Таблица 9</w:t>
      </w:r>
    </w:p>
    <w:bookmarkEnd w:id="4"/>
    <w:p w:rsidR="00F12FBC" w:rsidRDefault="00F12FBC" w:rsidP="00F12FBC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Отчет об использовании бюджетных ассигнований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на реализацию муниципальной программы</w:t>
      </w:r>
    </w:p>
    <w:tbl>
      <w:tblPr>
        <w:tblW w:w="16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603"/>
        <w:gridCol w:w="2410"/>
        <w:gridCol w:w="2125"/>
        <w:gridCol w:w="889"/>
        <w:gridCol w:w="707"/>
        <w:gridCol w:w="1807"/>
        <w:gridCol w:w="1596"/>
        <w:gridCol w:w="1463"/>
        <w:gridCol w:w="1463"/>
        <w:gridCol w:w="1330"/>
      </w:tblGrid>
      <w:tr w:rsidR="00F12FBC" w:rsidTr="004D2C4E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 w:rsidP="004D2C4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соисполни-тели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участники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hyperlink r:id="rId5" w:history="1">
              <w:r w:rsidRPr="004D2C4E">
                <w:rPr>
                  <w:rStyle w:val="a6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F12FBC" w:rsidTr="004D2C4E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C" w:rsidRDefault="00F12FBC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2FBC" w:rsidRDefault="00F12F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2FBC" w:rsidRDefault="00F12FB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2FBC" w:rsidRDefault="00F12FBC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сводной </w:t>
            </w:r>
            <w:proofErr w:type="gramStart"/>
            <w:r>
              <w:rPr>
                <w:rFonts w:ascii="Times New Roman" w:hAnsi="Times New Roman" w:cs="Times New Roman"/>
              </w:rPr>
              <w:t>бюджет-ной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росписью на отчетную дату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«Устойчивое развитие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Крючковский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на 2016-2018 годы 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4D2C4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4D2C4E" w:rsidP="004D2C4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1751,8</w:t>
            </w: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>
              <w:rPr>
                <w:rFonts w:ascii="Times New Roman" w:hAnsi="Times New Roman" w:cs="Times New Roman"/>
              </w:rPr>
              <w:lastRenderedPageBreak/>
              <w:t>ма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Pr="004D2C4E" w:rsidRDefault="004D2C4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D2C4E">
              <w:rPr>
                <w:rFonts w:ascii="Times New Roman" w:hAnsi="Times New Roman"/>
              </w:rPr>
              <w:t xml:space="preserve"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 w:rsidRPr="004D2C4E">
              <w:rPr>
                <w:rFonts w:ascii="Times New Roman" w:hAnsi="Times New Roman"/>
              </w:rPr>
              <w:t>Крючковский</w:t>
            </w:r>
            <w:proofErr w:type="spellEnd"/>
            <w:r w:rsidRPr="004D2C4E">
              <w:rPr>
                <w:rFonts w:ascii="Times New Roman" w:hAnsi="Times New Roman"/>
              </w:rPr>
              <w:t xml:space="preserve"> сельсовет в 2016-2018 годах»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4D2C4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4D2C4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4D2C4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3E1C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9100190470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4D2C4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3E1C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3E1C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3E1C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1685,7</w:t>
            </w:r>
          </w:p>
        </w:tc>
      </w:tr>
      <w:tr w:rsidR="00F12FBC" w:rsidTr="004D2C4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F12FB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F12FB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3E1C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Модернизация объектов коммунальной инфраструктуры»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FBC" w:rsidRDefault="004D2C4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3E1C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3E1C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3E1C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9100290150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4D2C4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3E1C1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BC" w:rsidRDefault="003E1C11" w:rsidP="00B9301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9301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BC" w:rsidRDefault="00B9301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</w:tr>
    </w:tbl>
    <w:p w:rsidR="00F12FBC" w:rsidRDefault="003E1C11" w:rsidP="00F12FBC">
      <w:pPr>
        <w:ind w:firstLine="698"/>
        <w:jc w:val="right"/>
        <w:rPr>
          <w:b/>
          <w:sz w:val="24"/>
          <w:szCs w:val="24"/>
          <w:lang w:eastAsia="en-US"/>
        </w:rPr>
      </w:pPr>
      <w:bookmarkStart w:id="5" w:name="sub_2112"/>
      <w:r>
        <w:rPr>
          <w:rStyle w:val="a9"/>
          <w:sz w:val="24"/>
          <w:szCs w:val="24"/>
        </w:rPr>
        <w:t>Т</w:t>
      </w:r>
      <w:r w:rsidR="00F12FBC">
        <w:rPr>
          <w:rStyle w:val="a9"/>
          <w:sz w:val="24"/>
          <w:szCs w:val="24"/>
        </w:rPr>
        <w:t>аблица 10</w:t>
      </w:r>
    </w:p>
    <w:bookmarkEnd w:id="5"/>
    <w:p w:rsidR="00F12FBC" w:rsidRDefault="00F12FBC" w:rsidP="00F12FBC">
      <w:pPr>
        <w:rPr>
          <w:rFonts w:ascii="Calibri" w:eastAsia="Calibri" w:hAnsi="Calibri"/>
          <w:sz w:val="24"/>
          <w:szCs w:val="24"/>
        </w:rPr>
      </w:pPr>
    </w:p>
    <w:p w:rsidR="00F12FBC" w:rsidRDefault="00F12FBC" w:rsidP="00F12FBC">
      <w:pPr>
        <w:pStyle w:val="1"/>
        <w:spacing w:before="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 xml:space="preserve">об объемах финансирования муниципальной программы за счет средств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и</w:t>
      </w:r>
    </w:p>
    <w:p w:rsidR="00F12FBC" w:rsidRDefault="00F12FBC" w:rsidP="003E1C11">
      <w:pPr>
        <w:pStyle w:val="1"/>
        <w:spacing w:before="0"/>
        <w:rPr>
          <w:rFonts w:eastAsia="Calibri"/>
        </w:rPr>
      </w:pPr>
      <w:r>
        <w:rPr>
          <w:rFonts w:ascii="Times New Roman" w:eastAsia="Calibri" w:hAnsi="Times New Roman" w:cs="Times New Roman"/>
          <w:color w:val="auto"/>
        </w:rPr>
        <w:t>привлекаемых на реализацию муниципальной программы средств бюджетов другого уровня</w:t>
      </w: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80"/>
        <w:gridCol w:w="3720"/>
        <w:gridCol w:w="2400"/>
        <w:gridCol w:w="2280"/>
        <w:gridCol w:w="1800"/>
        <w:gridCol w:w="1620"/>
      </w:tblGrid>
      <w:tr w:rsidR="00D21A16" w:rsidTr="00D21A1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сводной бюджетной росписи на отчетную дату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Кассовый расход на отчетную дату</w:t>
            </w:r>
          </w:p>
        </w:tc>
      </w:tr>
      <w:tr w:rsidR="00D21A16" w:rsidTr="00D21A1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21A16" w:rsidTr="00D21A16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3E1C11" w:rsidP="0025668B">
            <w:pPr>
              <w:pStyle w:val="aa"/>
              <w:spacing w:before="0" w:beforeAutospacing="0" w:after="150" w:afterAutospacing="0"/>
              <w:rPr>
                <w:sz w:val="22"/>
                <w:szCs w:val="22"/>
              </w:rPr>
            </w:pPr>
            <w:r>
              <w:t xml:space="preserve">«Устойчивое развитие муниципального образования </w:t>
            </w:r>
            <w:proofErr w:type="spellStart"/>
            <w:r>
              <w:t>Крючковский</w:t>
            </w:r>
            <w:proofErr w:type="spellEnd"/>
            <w:r>
              <w:t xml:space="preserve"> сельсовет на 2016-2018 годы »</w:t>
            </w:r>
          </w:p>
          <w:p w:rsidR="00D21A16" w:rsidRDefault="00D21A16" w:rsidP="0025668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3E1C11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B9301C" w:rsidP="0025668B">
            <w:pPr>
              <w:jc w:val="both"/>
              <w:rPr>
                <w:sz w:val="22"/>
                <w:szCs w:val="22"/>
              </w:rPr>
            </w:pPr>
            <w:r>
              <w:t>1753286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6" w:rsidRDefault="00B9301C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1751834,59</w:t>
            </w:r>
          </w:p>
        </w:tc>
      </w:tr>
      <w:tr w:rsidR="00D21A16" w:rsidTr="00D21A1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B9301C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1264349,97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6" w:rsidRDefault="00B9301C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1262898,56</w:t>
            </w:r>
          </w:p>
        </w:tc>
      </w:tr>
      <w:tr w:rsidR="00D21A16" w:rsidTr="00D21A1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A16" w:rsidTr="00D21A1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A16" w:rsidTr="00D21A1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A16" w:rsidTr="00D21A1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A16" w:rsidTr="00D21A16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3E1C11" w:rsidP="0025668B">
            <w:pPr>
              <w:shd w:val="clear" w:color="auto" w:fill="FFFFFF"/>
              <w:rPr>
                <w:sz w:val="22"/>
                <w:szCs w:val="22"/>
              </w:rPr>
            </w:pPr>
            <w:r w:rsidRPr="004D2C4E">
              <w:t xml:space="preserve"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 w:rsidRPr="004D2C4E">
              <w:t>Крючковский</w:t>
            </w:r>
            <w:proofErr w:type="spellEnd"/>
            <w:r w:rsidRPr="004D2C4E">
              <w:t xml:space="preserve"> сельсовет в 2016-2018 годах»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B9301C" w:rsidP="00B930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1137355,97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6" w:rsidRDefault="00B9301C" w:rsidP="00B930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1136734,56</w:t>
            </w:r>
          </w:p>
        </w:tc>
      </w:tr>
      <w:tr w:rsidR="00D21A16" w:rsidTr="00D21A16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A16" w:rsidTr="00D21A1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B9301C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488936,03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6" w:rsidRDefault="00B9301C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488936,03</w:t>
            </w:r>
          </w:p>
        </w:tc>
      </w:tr>
      <w:tr w:rsidR="00D21A16" w:rsidTr="00D21A1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A16" w:rsidTr="00D21A16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6" w:rsidRDefault="00D21A16" w:rsidP="0025668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1.2.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Pr="00B9301C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1C"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коммунальной инфраструктуры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B9301C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126994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6" w:rsidRDefault="00B9301C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126164</w:t>
            </w:r>
          </w:p>
        </w:tc>
      </w:tr>
      <w:tr w:rsidR="00D21A16" w:rsidTr="00D21A1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A16" w:rsidTr="00D21A16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A16" w:rsidTr="00D21A16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A16" w:rsidRDefault="00D21A16" w:rsidP="0025668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A16" w:rsidRDefault="00D21A16" w:rsidP="0025668B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6" w:rsidRDefault="00D21A16" w:rsidP="0025668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2FBC" w:rsidRDefault="00F12FBC" w:rsidP="00F12FBC">
      <w:pPr>
        <w:rPr>
          <w:sz w:val="24"/>
          <w:szCs w:val="24"/>
        </w:rPr>
        <w:sectPr w:rsidR="00F12FBC">
          <w:pgSz w:w="16837" w:h="11905" w:orient="landscape"/>
          <w:pgMar w:top="1134" w:right="1134" w:bottom="1134" w:left="567" w:header="720" w:footer="720" w:gutter="0"/>
          <w:cols w:space="720"/>
        </w:sectPr>
      </w:pPr>
    </w:p>
    <w:p w:rsidR="00F12FBC" w:rsidRPr="00F12FBC" w:rsidRDefault="00F12FBC" w:rsidP="003E1C11">
      <w:pPr>
        <w:rPr>
          <w:sz w:val="28"/>
          <w:szCs w:val="28"/>
        </w:rPr>
      </w:pPr>
    </w:p>
    <w:sectPr w:rsidR="00F12FBC" w:rsidRPr="00F12FBC" w:rsidSect="00A3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640"/>
    <w:rsid w:val="00185E29"/>
    <w:rsid w:val="00231640"/>
    <w:rsid w:val="00355C1A"/>
    <w:rsid w:val="003E1C11"/>
    <w:rsid w:val="004D2C4E"/>
    <w:rsid w:val="005152E4"/>
    <w:rsid w:val="00546A22"/>
    <w:rsid w:val="005B2F67"/>
    <w:rsid w:val="007326FD"/>
    <w:rsid w:val="007E4CEB"/>
    <w:rsid w:val="008B720D"/>
    <w:rsid w:val="0099204F"/>
    <w:rsid w:val="009D33BF"/>
    <w:rsid w:val="00A37982"/>
    <w:rsid w:val="00B9301C"/>
    <w:rsid w:val="00D21A16"/>
    <w:rsid w:val="00DC212C"/>
    <w:rsid w:val="00F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05DFF"/>
  <w15:docId w15:val="{A825A79B-ED73-4FD3-A847-13BED5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6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FBC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231640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5"/>
    <w:locked/>
    <w:rsid w:val="00231640"/>
    <w:rPr>
      <w:rFonts w:ascii="Calibri" w:hAnsi="Calibri"/>
    </w:rPr>
  </w:style>
  <w:style w:type="paragraph" w:styleId="a5">
    <w:name w:val="No Spacing"/>
    <w:link w:val="a4"/>
    <w:qFormat/>
    <w:rsid w:val="00231640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231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231640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F12F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F12FBC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F12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12FBC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12FB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Цветовое выделение"/>
    <w:rsid w:val="00F12FBC"/>
    <w:rPr>
      <w:b/>
      <w:bCs w:val="0"/>
      <w:color w:val="26282F"/>
    </w:rPr>
  </w:style>
  <w:style w:type="paragraph" w:styleId="aa">
    <w:name w:val="Normal (Web)"/>
    <w:basedOn w:val="a"/>
    <w:semiHidden/>
    <w:unhideWhenUsed/>
    <w:rsid w:val="00D21A1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50">
    <w:name w:val="A5"/>
    <w:rsid w:val="00D21A16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/" TargetMode="External"/><Relationship Id="rId4" Type="http://schemas.openxmlformats.org/officeDocument/2006/relationships/hyperlink" Target="garantf1://2751280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18</cp:revision>
  <dcterms:created xsi:type="dcterms:W3CDTF">2018-09-04T10:42:00Z</dcterms:created>
  <dcterms:modified xsi:type="dcterms:W3CDTF">2018-09-06T06:07:00Z</dcterms:modified>
</cp:coreProperties>
</file>