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01" w:rsidRPr="003A6CAA" w:rsidRDefault="007E2D19" w:rsidP="00690801">
      <w:pPr>
        <w:rPr>
          <w:b/>
          <w:sz w:val="24"/>
          <w:szCs w:val="24"/>
        </w:rPr>
      </w:pPr>
      <w:r w:rsidRPr="003A6CAA">
        <w:rPr>
          <w:b/>
          <w:sz w:val="24"/>
          <w:szCs w:val="24"/>
        </w:rPr>
        <w:t xml:space="preserve">           </w:t>
      </w:r>
      <w:r w:rsidR="003A6CAA" w:rsidRPr="003A6CAA">
        <w:rPr>
          <w:b/>
          <w:sz w:val="24"/>
          <w:szCs w:val="24"/>
        </w:rPr>
        <w:t xml:space="preserve">     </w:t>
      </w:r>
      <w:r w:rsidRPr="003A6CAA">
        <w:rPr>
          <w:b/>
          <w:sz w:val="24"/>
          <w:szCs w:val="24"/>
        </w:rPr>
        <w:t xml:space="preserve"> </w:t>
      </w:r>
      <w:r w:rsidR="00690801" w:rsidRPr="003A6CAA">
        <w:rPr>
          <w:b/>
          <w:sz w:val="24"/>
          <w:szCs w:val="24"/>
        </w:rPr>
        <w:t>АДМИНИСТРАЦИЯ</w:t>
      </w:r>
    </w:p>
    <w:p w:rsidR="00690801" w:rsidRPr="003A6CAA" w:rsidRDefault="00690801" w:rsidP="00690801">
      <w:pPr>
        <w:rPr>
          <w:b/>
          <w:sz w:val="24"/>
          <w:szCs w:val="24"/>
        </w:rPr>
      </w:pPr>
      <w:r w:rsidRPr="003A6CAA">
        <w:rPr>
          <w:b/>
          <w:sz w:val="24"/>
          <w:szCs w:val="24"/>
        </w:rPr>
        <w:t>МУНИЦИПАЛЬНОГО ОБРАЗОВАНИЯ</w:t>
      </w:r>
    </w:p>
    <w:p w:rsidR="00690801" w:rsidRPr="003A6CAA" w:rsidRDefault="00690801" w:rsidP="00690801">
      <w:pPr>
        <w:rPr>
          <w:b/>
          <w:sz w:val="24"/>
          <w:szCs w:val="24"/>
        </w:rPr>
      </w:pPr>
      <w:r w:rsidRPr="003A6CAA">
        <w:rPr>
          <w:b/>
          <w:sz w:val="24"/>
          <w:szCs w:val="24"/>
        </w:rPr>
        <w:t xml:space="preserve">     КРЮЧКОВСКИЙ СЕЛЬСОВЕТА</w:t>
      </w:r>
    </w:p>
    <w:p w:rsidR="00690801" w:rsidRPr="003A6CAA" w:rsidRDefault="00690801" w:rsidP="00690801">
      <w:pPr>
        <w:rPr>
          <w:b/>
          <w:sz w:val="24"/>
          <w:szCs w:val="24"/>
        </w:rPr>
      </w:pPr>
      <w:r w:rsidRPr="003A6CAA">
        <w:rPr>
          <w:b/>
          <w:sz w:val="24"/>
          <w:szCs w:val="24"/>
        </w:rPr>
        <w:t xml:space="preserve">          БЕЛЯЕВСКОГО РАЙОНА</w:t>
      </w:r>
      <w:r w:rsidRPr="003A6CAA">
        <w:rPr>
          <w:b/>
          <w:sz w:val="24"/>
          <w:szCs w:val="24"/>
        </w:rPr>
        <w:br/>
        <w:t xml:space="preserve">       ОРЕНБУРГСКОЙ ОБЛАСТИ</w:t>
      </w:r>
    </w:p>
    <w:p w:rsidR="00690801" w:rsidRDefault="00690801" w:rsidP="00690801">
      <w:pPr>
        <w:rPr>
          <w:b/>
          <w:sz w:val="28"/>
          <w:szCs w:val="28"/>
        </w:rPr>
      </w:pPr>
    </w:p>
    <w:p w:rsidR="00690801" w:rsidRPr="003A6CAA" w:rsidRDefault="00690801" w:rsidP="00690801">
      <w:pPr>
        <w:rPr>
          <w:b/>
          <w:bCs/>
          <w:sz w:val="28"/>
          <w:szCs w:val="28"/>
        </w:rPr>
      </w:pPr>
      <w:r w:rsidRPr="003A6CAA">
        <w:rPr>
          <w:b/>
          <w:bCs/>
          <w:sz w:val="28"/>
          <w:szCs w:val="28"/>
        </w:rPr>
        <w:t xml:space="preserve">      П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О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С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Т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А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Н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О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В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Л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Е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Н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И</w:t>
      </w:r>
      <w:r w:rsidR="003A6CAA">
        <w:rPr>
          <w:b/>
          <w:bCs/>
          <w:sz w:val="28"/>
          <w:szCs w:val="28"/>
        </w:rPr>
        <w:t xml:space="preserve"> </w:t>
      </w:r>
      <w:r w:rsidRPr="003A6CAA">
        <w:rPr>
          <w:b/>
          <w:bCs/>
          <w:sz w:val="28"/>
          <w:szCs w:val="28"/>
        </w:rPr>
        <w:t>Е</w:t>
      </w:r>
    </w:p>
    <w:p w:rsidR="00690801" w:rsidRDefault="00690801" w:rsidP="0069080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90801" w:rsidRDefault="00690801" w:rsidP="0069080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37CA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7E2D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7E2D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37CA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690801" w:rsidRDefault="00690801" w:rsidP="0069080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90801" w:rsidRDefault="00690801" w:rsidP="0069080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с.Крючковка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90801" w:rsidRDefault="00690801" w:rsidP="00690801">
      <w:pPr>
        <w:rPr>
          <w:sz w:val="28"/>
          <w:szCs w:val="28"/>
        </w:rPr>
      </w:pPr>
    </w:p>
    <w:p w:rsidR="00690801" w:rsidRDefault="00690801" w:rsidP="00690801">
      <w:pPr>
        <w:pStyle w:val="a6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</w:t>
      </w:r>
      <w:bookmarkStart w:id="0" w:name="_Hlk37159296"/>
      <w:r>
        <w:rPr>
          <w:sz w:val="28"/>
          <w:szCs w:val="28"/>
        </w:rPr>
        <w:t xml:space="preserve">Об  утверждении    отчета   о реализации </w:t>
      </w:r>
      <w:r>
        <w:rPr>
          <w:rFonts w:ascii="Symbol" w:hAnsi="Symbol"/>
          <w:sz w:val="28"/>
          <w:szCs w:val="28"/>
        </w:rPr>
        <w:sym w:font="Symbol" w:char="00F9"/>
      </w:r>
    </w:p>
    <w:p w:rsidR="00690801" w:rsidRDefault="00690801" w:rsidP="00690801">
      <w:pPr>
        <w:pStyle w:val="a6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  программы «Социально -</w:t>
      </w:r>
    </w:p>
    <w:p w:rsidR="00690801" w:rsidRDefault="00690801" w:rsidP="00690801">
      <w:pPr>
        <w:pStyle w:val="a6"/>
        <w:rPr>
          <w:sz w:val="28"/>
          <w:szCs w:val="28"/>
        </w:rPr>
      </w:pPr>
      <w:r>
        <w:rPr>
          <w:sz w:val="28"/>
          <w:szCs w:val="28"/>
        </w:rPr>
        <w:t>экономическое    развитие           территории</w:t>
      </w:r>
    </w:p>
    <w:p w:rsidR="00690801" w:rsidRDefault="00690801" w:rsidP="0069080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690801" w:rsidRDefault="00690801" w:rsidP="00690801">
      <w:pPr>
        <w:pStyle w:val="a6"/>
        <w:rPr>
          <w:sz w:val="28"/>
          <w:szCs w:val="28"/>
        </w:rPr>
      </w:pPr>
      <w:r>
        <w:rPr>
          <w:sz w:val="28"/>
          <w:szCs w:val="28"/>
        </w:rPr>
        <w:t>сельсовет на  2017-2019 г.г.»</w:t>
      </w:r>
    </w:p>
    <w:bookmarkEnd w:id="0"/>
    <w:p w:rsidR="00690801" w:rsidRDefault="00690801" w:rsidP="0069080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A6CAA" w:rsidRDefault="003A6CAA" w:rsidP="00690801">
      <w:pPr>
        <w:pStyle w:val="a6"/>
        <w:rPr>
          <w:sz w:val="28"/>
          <w:szCs w:val="28"/>
        </w:rPr>
      </w:pPr>
    </w:p>
    <w:p w:rsidR="00690801" w:rsidRDefault="00690801" w:rsidP="00690801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</w:t>
      </w:r>
      <w:r w:rsidR="008025F7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025F7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8025F7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8025F7">
        <w:rPr>
          <w:sz w:val="28"/>
          <w:szCs w:val="28"/>
        </w:rPr>
        <w:t>06</w:t>
      </w:r>
      <w:r>
        <w:rPr>
          <w:sz w:val="28"/>
          <w:szCs w:val="28"/>
        </w:rPr>
        <w:t>-п «</w:t>
      </w:r>
      <w:r>
        <w:rPr>
          <w:sz w:val="28"/>
        </w:rPr>
        <w:t xml:space="preserve">Об утверждении порядка разработки,  </w:t>
      </w:r>
      <w:r>
        <w:rPr>
          <w:sz w:val="28"/>
          <w:szCs w:val="28"/>
        </w:rPr>
        <w:t xml:space="preserve">реализации  и  оценки   эффективности муниципальных         программ       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сельсовет», руководствуясь ст. 31 Устава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690801" w:rsidRDefault="00690801" w:rsidP="00690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отчет о реализации муниципальной программы «Социально-экономическое развитие территории муниципального  образования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2017-2019 г.г.» за 201</w:t>
      </w:r>
      <w:r w:rsidR="006A6CCB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приложению.</w:t>
      </w:r>
    </w:p>
    <w:p w:rsidR="00690801" w:rsidRDefault="00690801" w:rsidP="0069080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690801" w:rsidRDefault="00690801" w:rsidP="00690801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690801" w:rsidRPr="003A6CAA" w:rsidRDefault="00690801" w:rsidP="00690801">
      <w:pPr>
        <w:pStyle w:val="Default"/>
        <w:tabs>
          <w:tab w:val="left" w:pos="720"/>
        </w:tabs>
        <w:jc w:val="both"/>
        <w:rPr>
          <w:b/>
          <w:bCs/>
          <w:color w:val="auto"/>
        </w:rPr>
      </w:pPr>
      <w:r>
        <w:t xml:space="preserve">      </w:t>
      </w:r>
      <w:r>
        <w:rPr>
          <w:sz w:val="28"/>
          <w:szCs w:val="28"/>
        </w:rPr>
        <w:t>4</w:t>
      </w:r>
      <w:r>
        <w:t xml:space="preserve">. </w:t>
      </w:r>
      <w:r>
        <w:rPr>
          <w:sz w:val="28"/>
          <w:szCs w:val="28"/>
        </w:rPr>
        <w:t xml:space="preserve">Постановление вступает в силу после его </w:t>
      </w:r>
      <w:hyperlink r:id="rId5" w:history="1">
        <w:r w:rsidRPr="003A6CAA">
          <w:rPr>
            <w:rStyle w:val="af0"/>
            <w:b w:val="0"/>
            <w:bCs w:val="0"/>
            <w:color w:val="auto"/>
            <w:sz w:val="28"/>
            <w:szCs w:val="28"/>
          </w:rPr>
          <w:t>официального опубликования</w:t>
        </w:r>
      </w:hyperlink>
      <w:r w:rsidRPr="003A6CAA">
        <w:rPr>
          <w:b/>
          <w:bCs/>
          <w:color w:val="auto"/>
          <w:sz w:val="28"/>
          <w:szCs w:val="28"/>
        </w:rPr>
        <w:t>.</w:t>
      </w:r>
    </w:p>
    <w:p w:rsidR="00690801" w:rsidRDefault="00690801" w:rsidP="00690801">
      <w:pPr>
        <w:adjustRightInd w:val="0"/>
        <w:jc w:val="both"/>
        <w:rPr>
          <w:b/>
          <w:sz w:val="28"/>
          <w:szCs w:val="28"/>
        </w:rPr>
      </w:pPr>
    </w:p>
    <w:p w:rsidR="00690801" w:rsidRDefault="00690801" w:rsidP="00690801">
      <w:pPr>
        <w:adjustRightInd w:val="0"/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adjustRightInd w:val="0"/>
        <w:jc w:val="both"/>
        <w:rPr>
          <w:sz w:val="28"/>
          <w:szCs w:val="28"/>
        </w:rPr>
      </w:pPr>
    </w:p>
    <w:p w:rsidR="00286121" w:rsidRDefault="00286121" w:rsidP="0069080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90801" w:rsidRDefault="00286121" w:rsidP="0069080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90801">
        <w:rPr>
          <w:sz w:val="28"/>
          <w:szCs w:val="28"/>
        </w:rPr>
        <w:t xml:space="preserve"> сельсовета                                                                           </w:t>
      </w:r>
      <w:proofErr w:type="spellStart"/>
      <w:r>
        <w:rPr>
          <w:sz w:val="28"/>
          <w:szCs w:val="28"/>
        </w:rPr>
        <w:t>Л</w:t>
      </w:r>
      <w:r w:rsidR="00690801">
        <w:rPr>
          <w:sz w:val="28"/>
          <w:szCs w:val="28"/>
        </w:rPr>
        <w:t>.В.</w:t>
      </w:r>
      <w:r>
        <w:rPr>
          <w:sz w:val="28"/>
          <w:szCs w:val="28"/>
        </w:rPr>
        <w:t>Грице</w:t>
      </w:r>
      <w:r w:rsidR="00690801">
        <w:rPr>
          <w:sz w:val="28"/>
          <w:szCs w:val="28"/>
        </w:rPr>
        <w:t>нко</w:t>
      </w:r>
      <w:proofErr w:type="spellEnd"/>
    </w:p>
    <w:p w:rsidR="00690801" w:rsidRDefault="00690801" w:rsidP="00690801">
      <w:pPr>
        <w:jc w:val="both"/>
        <w:rPr>
          <w:sz w:val="28"/>
          <w:szCs w:val="28"/>
        </w:rPr>
      </w:pPr>
    </w:p>
    <w:p w:rsidR="00690801" w:rsidRDefault="00690801" w:rsidP="0069080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8"/>
        <w:gridCol w:w="8246"/>
      </w:tblGrid>
      <w:tr w:rsidR="00690801" w:rsidTr="00690801">
        <w:tc>
          <w:tcPr>
            <w:tcW w:w="1608" w:type="dxa"/>
          </w:tcPr>
          <w:p w:rsidR="00690801" w:rsidRDefault="006908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Разослано:   </w:t>
            </w:r>
          </w:p>
          <w:p w:rsidR="00690801" w:rsidRDefault="006908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6" w:type="dxa"/>
            <w:hideMark/>
          </w:tcPr>
          <w:p w:rsidR="00690801" w:rsidRDefault="006908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Беляевского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прокурору, в дело.</w:t>
            </w:r>
          </w:p>
        </w:tc>
      </w:tr>
    </w:tbl>
    <w:p w:rsidR="00690801" w:rsidRDefault="00690801" w:rsidP="00690801">
      <w:pPr>
        <w:jc w:val="both"/>
      </w:pPr>
    </w:p>
    <w:p w:rsidR="00690801" w:rsidRDefault="00690801" w:rsidP="00690801">
      <w:pPr>
        <w:jc w:val="both"/>
      </w:pPr>
    </w:p>
    <w:p w:rsidR="00690801" w:rsidRDefault="00690801" w:rsidP="00690801">
      <w:pPr>
        <w:jc w:val="both"/>
      </w:pPr>
    </w:p>
    <w:p w:rsidR="00690801" w:rsidRDefault="00690801" w:rsidP="00690801">
      <w:pPr>
        <w:ind w:firstLine="851"/>
        <w:jc w:val="both"/>
      </w:pPr>
    </w:p>
    <w:p w:rsidR="00690801" w:rsidRDefault="00690801" w:rsidP="00690801">
      <w:r>
        <w:t xml:space="preserve">                                                                                     </w:t>
      </w:r>
    </w:p>
    <w:p w:rsidR="00690801" w:rsidRDefault="00690801" w:rsidP="00690801"/>
    <w:p w:rsidR="00690801" w:rsidRDefault="00690801" w:rsidP="00690801"/>
    <w:p w:rsidR="00690801" w:rsidRDefault="00690801" w:rsidP="00690801"/>
    <w:p w:rsidR="00690801" w:rsidRDefault="00690801" w:rsidP="00690801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3A6CAA" w:rsidRDefault="00690801" w:rsidP="00690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</w:t>
      </w:r>
    </w:p>
    <w:p w:rsidR="00690801" w:rsidRDefault="003A6CAA" w:rsidP="00690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</w:t>
      </w:r>
      <w:r>
        <w:rPr>
          <w:sz w:val="28"/>
          <w:szCs w:val="28"/>
        </w:rPr>
        <w:t>24.03.2020</w:t>
      </w:r>
      <w:r>
        <w:rPr>
          <w:sz w:val="28"/>
          <w:szCs w:val="28"/>
        </w:rPr>
        <w:t xml:space="preserve"> </w:t>
      </w:r>
      <w:r w:rsidR="00690801">
        <w:rPr>
          <w:sz w:val="28"/>
          <w:szCs w:val="28"/>
        </w:rPr>
        <w:t>№</w:t>
      </w:r>
      <w:r w:rsidR="006A6CCB">
        <w:rPr>
          <w:sz w:val="28"/>
          <w:szCs w:val="28"/>
        </w:rPr>
        <w:t xml:space="preserve"> </w:t>
      </w:r>
      <w:r w:rsidR="00286121">
        <w:rPr>
          <w:sz w:val="28"/>
          <w:szCs w:val="28"/>
        </w:rPr>
        <w:t>31</w:t>
      </w:r>
      <w:r w:rsidR="00690801">
        <w:rPr>
          <w:sz w:val="28"/>
          <w:szCs w:val="28"/>
        </w:rPr>
        <w:t xml:space="preserve">-п </w:t>
      </w:r>
      <w:bookmarkStart w:id="1" w:name="_GoBack"/>
      <w:bookmarkEnd w:id="1"/>
    </w:p>
    <w:p w:rsidR="00690801" w:rsidRDefault="00690801" w:rsidP="00690801">
      <w:pPr>
        <w:rPr>
          <w:sz w:val="28"/>
          <w:szCs w:val="28"/>
        </w:rPr>
      </w:pPr>
    </w:p>
    <w:p w:rsidR="00690801" w:rsidRDefault="00690801" w:rsidP="00690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690801" w:rsidRDefault="00690801" w:rsidP="00690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690801" w:rsidRDefault="00690801" w:rsidP="0069080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2017-2019 годы » </w:t>
      </w:r>
      <w:r>
        <w:rPr>
          <w:b/>
          <w:sz w:val="28"/>
          <w:szCs w:val="28"/>
        </w:rPr>
        <w:t>за   201</w:t>
      </w:r>
      <w:r w:rsidR="0028612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690801" w:rsidRDefault="00690801" w:rsidP="00690801">
      <w:pPr>
        <w:jc w:val="center"/>
        <w:rPr>
          <w:b/>
          <w:sz w:val="28"/>
          <w:szCs w:val="28"/>
        </w:rPr>
      </w:pPr>
    </w:p>
    <w:p w:rsidR="00690801" w:rsidRDefault="00690801" w:rsidP="003A4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</w:t>
      </w: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2017-2019 годы »</w:t>
      </w:r>
      <w:r>
        <w:rPr>
          <w:sz w:val="28"/>
          <w:szCs w:val="28"/>
        </w:rPr>
        <w:t xml:space="preserve"> (далее – Программа) утверждена постановлением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 14.10.2016г.  № 170-п, и внесены изменения постан</w:t>
      </w:r>
      <w:r w:rsidR="004D1289">
        <w:rPr>
          <w:sz w:val="28"/>
          <w:szCs w:val="28"/>
        </w:rPr>
        <w:t>овлением № 152-п от 15.12.2017г,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№ 116-п от 24.12.2018г.</w:t>
      </w:r>
      <w:r w:rsidR="004D1289">
        <w:rPr>
          <w:sz w:val="28"/>
          <w:szCs w:val="28"/>
        </w:rPr>
        <w:t>, № 129-п от 18.12.2019г.</w:t>
      </w:r>
    </w:p>
    <w:p w:rsidR="00690801" w:rsidRDefault="00690801" w:rsidP="003A4FC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Ответственным исполнителем Программы является администрация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690801" w:rsidRDefault="00690801" w:rsidP="003A4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является  улучшение условий жизнедеятельности на территории поселения, активизация участия граждан, проживающих на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в решении вопросов местного значения, 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инфраструктуры, повышение безопасности дорожного движения;</w:t>
      </w:r>
    </w:p>
    <w:p w:rsidR="00375D4C" w:rsidRDefault="00690801" w:rsidP="003A4F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75D4C">
        <w:rPr>
          <w:rFonts w:ascii="Times New Roman" w:hAnsi="Times New Roman" w:cs="Times New Roman"/>
          <w:sz w:val="28"/>
          <w:szCs w:val="28"/>
        </w:rPr>
        <w:t xml:space="preserve">Задачи программы -  обеспечение долгосрочной сбалансированности и устойчивости бюджетной системы, </w:t>
      </w:r>
    </w:p>
    <w:p w:rsidR="00375D4C" w:rsidRDefault="00375D4C" w:rsidP="003A4F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управления муниципальными  финансами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75D4C" w:rsidRDefault="00375D4C" w:rsidP="003A4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устойчивого развития территории муниципальных образований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развития инженерной, транспортной и социальной инфраструктур, учета интересов граждан и муниципальных образований, повышение эффективности управления муниципальной собственностью.</w:t>
      </w:r>
    </w:p>
    <w:p w:rsidR="00375D4C" w:rsidRDefault="00375D4C" w:rsidP="003A4F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  поселения.</w:t>
      </w:r>
    </w:p>
    <w:p w:rsidR="00375D4C" w:rsidRDefault="00375D4C" w:rsidP="003A4F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пожарной безопасности и защиты населения от чрезвычайных ситуаций в границах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счет выполнения комплекса мероприятий по обеспечению первичных мер пожарной безопасности и предупредительных мер, направленных на защиту жизни и здоровья от чрезвычайных ситуаций природного и техногенного характера.</w:t>
      </w:r>
    </w:p>
    <w:p w:rsidR="00375D4C" w:rsidRDefault="00375D4C" w:rsidP="003A4F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обрядов.</w:t>
      </w:r>
    </w:p>
    <w:p w:rsidR="00375D4C" w:rsidRDefault="00375D4C" w:rsidP="003A4F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и создание условий для занятий физической культурой и спортом  на территории муниципального образования.</w:t>
      </w:r>
    </w:p>
    <w:p w:rsidR="00375D4C" w:rsidRDefault="00375D4C" w:rsidP="00375D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принятого полномочия Российской Федерации на осуществление воинского учета на территории поселения, на которой отсутствуют структурные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военных комиссариатов  и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государственная регистрация актов гражданского состояния.</w:t>
      </w:r>
    </w:p>
    <w:p w:rsidR="00375D4C" w:rsidRDefault="00375D4C" w:rsidP="00375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  молодых   семей, признанных     в   установленном порядке,  нуждающимися в улучшении жилищных  условий,  в решении жилищной проблемы  в  целях  улучшения демографической   ситуации   в    муниципальном образовании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690801" w:rsidRDefault="00690801" w:rsidP="006908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в рамках реализации мероприятий программы за отчетный период: </w:t>
      </w:r>
    </w:p>
    <w:p w:rsidR="00690801" w:rsidRDefault="00690801" w:rsidP="006908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- составлен уточненный реестр расходных обязательств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части расходов местного бюджета;</w:t>
      </w:r>
    </w:p>
    <w:p w:rsidR="00441D3E" w:rsidRDefault="00690801" w:rsidP="00441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41D3E">
        <w:rPr>
          <w:sz w:val="28"/>
          <w:szCs w:val="28"/>
        </w:rPr>
        <w:t>ассигнования местного бюджета на 2019 год утверждены в сумме  11192842  рублей;</w:t>
      </w:r>
    </w:p>
    <w:p w:rsidR="00441D3E" w:rsidRDefault="00441D3E" w:rsidP="00441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внесены изменения в сводную бюджетную роспись на 2019 год, лимиты бюджетных обязательств на 2019 год;</w:t>
      </w:r>
    </w:p>
    <w:p w:rsidR="00441D3E" w:rsidRDefault="00441D3E" w:rsidP="00441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доведены до главных распорядителей средств уведомления о поступивших в местный бюджет из областного бюджета межбюджетных трансфертах;</w:t>
      </w:r>
    </w:p>
    <w:p w:rsidR="00441D3E" w:rsidRDefault="00441D3E" w:rsidP="00441D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местного бюджета на 01.01.2020 составило:</w:t>
      </w:r>
    </w:p>
    <w:p w:rsidR="00441D3E" w:rsidRDefault="00441D3E" w:rsidP="00441D3E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  –  10987358,07 (100 %);</w:t>
      </w:r>
    </w:p>
    <w:p w:rsidR="00441D3E" w:rsidRDefault="00441D3E" w:rsidP="00441D3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–  10922085,88 рублей (97,8%);</w:t>
      </w:r>
    </w:p>
    <w:p w:rsidR="00441D3E" w:rsidRDefault="00441D3E" w:rsidP="00441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 -        65272,19 рублей. </w:t>
      </w:r>
    </w:p>
    <w:p w:rsidR="00441D3E" w:rsidRDefault="00441D3E" w:rsidP="00441D3E">
      <w:pPr>
        <w:widowControl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 2019 году программных мероприятий позволила достичь следующих результатов: </w:t>
      </w:r>
    </w:p>
    <w:p w:rsidR="00441D3E" w:rsidRDefault="00441D3E" w:rsidP="00441D3E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местного бюджета по расходам на 97,8 %;        </w:t>
      </w:r>
    </w:p>
    <w:p w:rsidR="00441D3E" w:rsidRDefault="00441D3E" w:rsidP="00441D3E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превышения кассовых выплат над показателями сводной бюджетной росписи.</w:t>
      </w:r>
    </w:p>
    <w:p w:rsidR="00441D3E" w:rsidRDefault="00441D3E" w:rsidP="00441D3E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достижении значений показателей (индикаторов) и использовании бюджетных ассигнований местного бюджета на реализацию мероприятий приведена в таблицах 8, 9,10.</w:t>
      </w:r>
    </w:p>
    <w:p w:rsidR="00690801" w:rsidRDefault="00690801" w:rsidP="00441D3E">
      <w:pPr>
        <w:jc w:val="both"/>
        <w:rPr>
          <w:sz w:val="28"/>
          <w:szCs w:val="28"/>
        </w:rPr>
      </w:pPr>
    </w:p>
    <w:p w:rsidR="00690801" w:rsidRDefault="00690801" w:rsidP="00690801">
      <w:pPr>
        <w:jc w:val="center"/>
        <w:rPr>
          <w:sz w:val="28"/>
          <w:szCs w:val="28"/>
        </w:rPr>
      </w:pPr>
    </w:p>
    <w:p w:rsidR="00690801" w:rsidRDefault="00690801" w:rsidP="0069080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690801" w:rsidRDefault="00690801" w:rsidP="00690801">
      <w:pPr>
        <w:jc w:val="center"/>
        <w:rPr>
          <w:sz w:val="28"/>
          <w:szCs w:val="28"/>
        </w:rPr>
      </w:pP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2017-2019 годы »</w:t>
      </w:r>
      <w:r>
        <w:rPr>
          <w:sz w:val="28"/>
          <w:szCs w:val="28"/>
        </w:rPr>
        <w:t xml:space="preserve"> за 201</w:t>
      </w:r>
      <w:r w:rsidR="00441D3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90801" w:rsidRDefault="00690801" w:rsidP="00690801">
      <w:pPr>
        <w:jc w:val="center"/>
        <w:rPr>
          <w:sz w:val="28"/>
          <w:szCs w:val="28"/>
        </w:rPr>
      </w:pPr>
    </w:p>
    <w:p w:rsidR="00690801" w:rsidRDefault="00690801" w:rsidP="00690801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реализации программы проведена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441D3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441D3E">
        <w:rPr>
          <w:sz w:val="28"/>
          <w:szCs w:val="28"/>
        </w:rPr>
        <w:t>ок</w:t>
      </w:r>
      <w:r>
        <w:rPr>
          <w:sz w:val="28"/>
          <w:szCs w:val="28"/>
        </w:rPr>
        <w:t>тября 201</w:t>
      </w:r>
      <w:r w:rsidR="00441D3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1</w:t>
      </w:r>
      <w:r w:rsidR="00441D3E">
        <w:rPr>
          <w:sz w:val="28"/>
          <w:szCs w:val="28"/>
        </w:rPr>
        <w:t>06</w:t>
      </w:r>
      <w:r>
        <w:rPr>
          <w:sz w:val="28"/>
          <w:szCs w:val="28"/>
        </w:rPr>
        <w:t>-п «</w:t>
      </w:r>
      <w:r>
        <w:rPr>
          <w:sz w:val="28"/>
        </w:rPr>
        <w:t xml:space="preserve">Об утверждении порядка разработки, </w:t>
      </w:r>
      <w:r>
        <w:rPr>
          <w:sz w:val="28"/>
          <w:szCs w:val="28"/>
        </w:rPr>
        <w:t xml:space="preserve">реализации  и  оценки   эффективности муниципальных         программ       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реализации мероприятий</w:t>
      </w:r>
    </w:p>
    <w:p w:rsidR="00690801" w:rsidRDefault="00690801" w:rsidP="00690801">
      <w:pPr>
        <w:jc w:val="center"/>
        <w:rPr>
          <w:b/>
          <w:sz w:val="28"/>
          <w:szCs w:val="28"/>
        </w:rPr>
      </w:pPr>
    </w:p>
    <w:p w:rsidR="00690801" w:rsidRDefault="00690801" w:rsidP="00690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Программы </w:t>
      </w: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2017-2019 годы »</w:t>
      </w:r>
      <w:r>
        <w:rPr>
          <w:sz w:val="28"/>
          <w:szCs w:val="28"/>
        </w:rPr>
        <w:t xml:space="preserve"> за 201</w:t>
      </w:r>
      <w:r w:rsidR="00441D3E">
        <w:rPr>
          <w:sz w:val="28"/>
          <w:szCs w:val="28"/>
        </w:rPr>
        <w:t>9</w:t>
      </w:r>
      <w:r>
        <w:rPr>
          <w:sz w:val="28"/>
          <w:szCs w:val="28"/>
        </w:rPr>
        <w:t>год</w:t>
      </w:r>
    </w:p>
    <w:p w:rsidR="00690801" w:rsidRDefault="00690801" w:rsidP="00690801">
      <w:pPr>
        <w:jc w:val="center"/>
        <w:rPr>
          <w:sz w:val="28"/>
          <w:szCs w:val="28"/>
        </w:rPr>
      </w:pPr>
    </w:p>
    <w:p w:rsidR="00690801" w:rsidRDefault="00690801" w:rsidP="00690801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Степень реализации основного мероприятия 1подпрограммы 1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287"/>
        <w:gridCol w:w="850"/>
        <w:gridCol w:w="851"/>
        <w:gridCol w:w="1276"/>
        <w:gridCol w:w="1134"/>
      </w:tblGrid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690801" w:rsidRDefault="00690801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качественное формирование и предоставление бюджетной отчетности исполнения бюджета поселения. </w:t>
            </w:r>
          </w:p>
          <w:p w:rsidR="00690801" w:rsidRDefault="006908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введенных муниципальных нормативных правовых актов в областной регистр, от количества поступивших муниципальных нормативных актов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зданий и сооружений, находящихся в пользовании администрации района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1/1=1.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3 подпрограммы 2 « 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  (СР2):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кадастровый учет </w:t>
            </w:r>
          </w:p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(ГКУ)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  <w:p w:rsidR="00690801" w:rsidRDefault="0069080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 w:rsidP="008D339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СР2 = (1)/</w:t>
      </w:r>
      <w:r w:rsidR="008D3393">
        <w:rPr>
          <w:sz w:val="28"/>
          <w:szCs w:val="28"/>
        </w:rPr>
        <w:t>1</w:t>
      </w:r>
      <w:r>
        <w:rPr>
          <w:sz w:val="28"/>
          <w:szCs w:val="28"/>
        </w:rPr>
        <w:t>=</w:t>
      </w:r>
      <w:r w:rsidR="008D3393">
        <w:rPr>
          <w:sz w:val="28"/>
          <w:szCs w:val="28"/>
        </w:rPr>
        <w:t>1.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5 подпрограммы 3 «Мероприятия в области жилищного хозяйства» (СР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63"/>
        <w:gridCol w:w="1592"/>
        <w:gridCol w:w="848"/>
        <w:gridCol w:w="849"/>
        <w:gridCol w:w="1336"/>
        <w:gridCol w:w="1139"/>
      </w:tblGrid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(1)/1=1.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подпрограммы 3  «Реализация мероприятий  по озеленению территории поселения » (СР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уход за зелеными насаждениями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690801" w:rsidRDefault="00690801" w:rsidP="00690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СР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 (1)/1=1</w:t>
      </w:r>
    </w:p>
    <w:p w:rsidR="00690801" w:rsidRDefault="00690801" w:rsidP="00690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Степень реализации основного мероприятия 4 подпрограммы 3 «Прочие мероприятия по благоустройству территории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» (СР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):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= (1)/1=1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подпрограммы 4 «Мероприятия по защите населения от чрезвычайных ситуаций мирного и военного времени» (СР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):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28" w:lineRule="auto"/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Доля граждан, обученных по действиям в ЧС природного и техногенного характера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e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690801" w:rsidTr="00690801">
        <w:trPr>
          <w:trHeight w:val="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28" w:lineRule="auto"/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28" w:lineRule="auto"/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Удельный вес населения, постоянно принимающего участие в предупреждении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28" w:lineRule="auto"/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Охват населения, оповещаемого местной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690801" w:rsidTr="00690801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28" w:lineRule="auto"/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= (1)/1=1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Степень реализации основного мероприятия 1 подпрограммы 4«Обеспечение пожарной безопасности 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» (СР</w:t>
      </w:r>
      <w:r>
        <w:rPr>
          <w:sz w:val="28"/>
          <w:szCs w:val="28"/>
          <w:vertAlign w:val="subscript"/>
          <w:lang w:val="ru-RU"/>
        </w:rPr>
        <w:t xml:space="preserve">8 </w:t>
      </w:r>
      <w:r>
        <w:rPr>
          <w:sz w:val="28"/>
          <w:szCs w:val="28"/>
          <w:lang w:val="ru-RU"/>
        </w:rPr>
        <w:t>):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увеличение оснащенности сельских населенных пунктов первичными средствами пожаротушения;</w:t>
            </w:r>
          </w:p>
          <w:p w:rsidR="00690801" w:rsidRDefault="00690801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средств социальной рекламы и пропаганды направленной на соблюдение мер противопожарной безопасности, создание условий по созданию организации добровольной пожарной команды</w:t>
            </w:r>
          </w:p>
          <w:p w:rsidR="00690801" w:rsidRDefault="00690801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= (1)/1=1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5 «Проведение культурно-массовых мероприятий к праздничным и памятным датам, обеспечение деятельности подведомственных учреждений культуры» (СР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):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381"/>
        <w:gridCol w:w="850"/>
        <w:gridCol w:w="851"/>
        <w:gridCol w:w="1276"/>
        <w:gridCol w:w="1134"/>
      </w:tblGrid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f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f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 доли посещений в сельских клубах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= (1)/1=11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6 «Физическая культура и спорт» (СР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):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381"/>
        <w:gridCol w:w="850"/>
        <w:gridCol w:w="851"/>
        <w:gridCol w:w="1276"/>
        <w:gridCol w:w="1134"/>
      </w:tblGrid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f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доля населения, систематически занимающегося физической культурой и спортом в общей численности населения поселения;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уровень обеспеченности населения спортивными сооружениями,</w:t>
            </w:r>
          </w:p>
          <w:p w:rsidR="00690801" w:rsidRDefault="006908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 на территории муниципального образования; </w:t>
            </w:r>
          </w:p>
          <w:p w:rsidR="00690801" w:rsidRDefault="00690801">
            <w:pPr>
              <w:pStyle w:val="a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 w:rsidP="008D33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D3393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 (1)/1=11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подпрограммы 6 «Молодежная политика» (СР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):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381"/>
        <w:gridCol w:w="850"/>
        <w:gridCol w:w="851"/>
        <w:gridCol w:w="1276"/>
        <w:gridCol w:w="1134"/>
      </w:tblGrid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f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a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мероприятий в сфере гражданско-патриотического воспитания молодежи; </w:t>
            </w:r>
          </w:p>
          <w:p w:rsidR="00690801" w:rsidRDefault="00690801">
            <w:pPr>
              <w:pStyle w:val="aa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 мероприятий по реализации творческого потенциала молодежи;</w:t>
            </w:r>
          </w:p>
          <w:p w:rsidR="00690801" w:rsidRDefault="00690801">
            <w:pPr>
              <w:pStyle w:val="aa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 по профилактике социально-негативных проявлений среди молодежи;</w:t>
            </w:r>
          </w:p>
          <w:p w:rsidR="00690801" w:rsidRDefault="00690801">
            <w:pPr>
              <w:pStyle w:val="aa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мероприятий, направленных на отдых и занятость подростков и молодежи в каникулярное время;</w:t>
            </w:r>
          </w:p>
          <w:p w:rsidR="00690801" w:rsidRDefault="00690801">
            <w:pPr>
              <w:pStyle w:val="a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D33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= (1)/1=11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7 «Осуществление первичного воинского учета на территориях, где отсутствуют военные комиссариаты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» (СР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):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690801" w:rsidTr="00690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Ведение первичного воинского учета на территории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Крючковский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= (1)/1=1</w:t>
      </w:r>
    </w:p>
    <w:p w:rsidR="00690801" w:rsidRDefault="00690801" w:rsidP="008D339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</w:p>
    <w:p w:rsidR="00690801" w:rsidRDefault="00690801" w:rsidP="006908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соответствия запланированному уровню затрат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оценивается для  программы по соответствующей формуле: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.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предусмотренные на реализацию Программы  в 201</w:t>
      </w:r>
      <w:r w:rsidR="008D339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): </w:t>
      </w:r>
      <w:r w:rsidR="00804EDC">
        <w:rPr>
          <w:sz w:val="28"/>
          <w:szCs w:val="28"/>
        </w:rPr>
        <w:t>9079,7</w:t>
      </w:r>
      <w:r>
        <w:rPr>
          <w:sz w:val="28"/>
          <w:szCs w:val="28"/>
        </w:rPr>
        <w:t xml:space="preserve"> тыс. рублей.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произведенные кассовые расходы на реализацию  программы в 201</w:t>
      </w:r>
      <w:r w:rsidR="00804ED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>): 8</w:t>
      </w:r>
      <w:r w:rsidR="00804EDC">
        <w:rPr>
          <w:sz w:val="28"/>
          <w:szCs w:val="28"/>
        </w:rPr>
        <w:t>942,8</w:t>
      </w:r>
      <w:r>
        <w:rPr>
          <w:sz w:val="28"/>
          <w:szCs w:val="28"/>
        </w:rPr>
        <w:t xml:space="preserve"> тыс. рублей.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8</w:t>
      </w:r>
      <w:r w:rsidR="00804EDC">
        <w:rPr>
          <w:sz w:val="28"/>
          <w:szCs w:val="28"/>
        </w:rPr>
        <w:t>942,5</w:t>
      </w:r>
      <w:r>
        <w:rPr>
          <w:sz w:val="28"/>
          <w:szCs w:val="28"/>
        </w:rPr>
        <w:t>/</w:t>
      </w:r>
      <w:r w:rsidR="00804EDC">
        <w:rPr>
          <w:sz w:val="28"/>
          <w:szCs w:val="28"/>
        </w:rPr>
        <w:t>9079,7</w:t>
      </w:r>
      <w:r>
        <w:rPr>
          <w:sz w:val="28"/>
          <w:szCs w:val="28"/>
        </w:rPr>
        <w:t>= 0,9</w:t>
      </w:r>
      <w:r w:rsidR="00804EDC">
        <w:rPr>
          <w:sz w:val="28"/>
          <w:szCs w:val="28"/>
        </w:rPr>
        <w:t>85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использования средств  бюджета поселения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(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.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1 – 0,9</w:t>
      </w:r>
      <w:r w:rsidR="00804EDC">
        <w:rPr>
          <w:sz w:val="28"/>
          <w:szCs w:val="28"/>
        </w:rPr>
        <w:t>85</w:t>
      </w:r>
      <w:r>
        <w:rPr>
          <w:sz w:val="28"/>
          <w:szCs w:val="28"/>
        </w:rPr>
        <w:t xml:space="preserve"> = 0,0</w:t>
      </w:r>
      <w:r w:rsidR="00804EDC">
        <w:rPr>
          <w:sz w:val="28"/>
          <w:szCs w:val="28"/>
        </w:rPr>
        <w:t>15</w:t>
      </w:r>
      <w:r>
        <w:rPr>
          <w:sz w:val="28"/>
          <w:szCs w:val="28"/>
        </w:rPr>
        <w:t>=1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достижения цели и решения задач программы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/п</w:t>
      </w:r>
      <w:r>
        <w:rPr>
          <w:sz w:val="28"/>
          <w:szCs w:val="28"/>
        </w:rPr>
        <w:t xml:space="preserve">) - степень реализации программы  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(1+1+</w:t>
      </w:r>
      <w:r w:rsidR="00804EDC">
        <w:rPr>
          <w:sz w:val="28"/>
          <w:szCs w:val="28"/>
        </w:rPr>
        <w:t>1</w:t>
      </w:r>
      <w:r>
        <w:rPr>
          <w:sz w:val="28"/>
          <w:szCs w:val="28"/>
        </w:rPr>
        <w:t>+</w:t>
      </w:r>
      <w:r w:rsidR="00804EDC">
        <w:rPr>
          <w:sz w:val="28"/>
          <w:szCs w:val="28"/>
        </w:rPr>
        <w:t>0</w:t>
      </w:r>
      <w:r>
        <w:rPr>
          <w:sz w:val="28"/>
          <w:szCs w:val="28"/>
        </w:rPr>
        <w:t>+1+1+1+1+1+1)/10 = 0,9</w:t>
      </w:r>
      <w:r w:rsidR="00804EDC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- эффективность реализации программы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= 0,9</w:t>
      </w:r>
      <w:r w:rsidR="00804EDC">
        <w:rPr>
          <w:sz w:val="28"/>
          <w:szCs w:val="28"/>
        </w:rPr>
        <w:t>00</w:t>
      </w:r>
      <w:r>
        <w:rPr>
          <w:sz w:val="28"/>
          <w:szCs w:val="28"/>
        </w:rPr>
        <w:t>*1=0,9 = Высокая</w:t>
      </w:r>
    </w:p>
    <w:p w:rsidR="00690801" w:rsidRDefault="00690801" w:rsidP="00690801">
      <w:pPr>
        <w:ind w:firstLine="709"/>
        <w:jc w:val="both"/>
        <w:rPr>
          <w:sz w:val="28"/>
          <w:szCs w:val="28"/>
        </w:rPr>
      </w:pPr>
    </w:p>
    <w:p w:rsidR="00690801" w:rsidRDefault="00690801" w:rsidP="00690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признана высокой</w:t>
      </w:r>
    </w:p>
    <w:p w:rsidR="00690801" w:rsidRDefault="00690801" w:rsidP="00690801">
      <w:pPr>
        <w:autoSpaceDE/>
        <w:autoSpaceDN/>
        <w:rPr>
          <w:sz w:val="28"/>
          <w:szCs w:val="28"/>
        </w:rPr>
        <w:sectPr w:rsidR="00690801">
          <w:pgSz w:w="11906" w:h="16838"/>
          <w:pgMar w:top="1134" w:right="567" w:bottom="1134" w:left="1134" w:header="709" w:footer="709" w:gutter="0"/>
          <w:cols w:space="720"/>
        </w:sectPr>
      </w:pPr>
    </w:p>
    <w:p w:rsidR="00690801" w:rsidRDefault="00690801" w:rsidP="00690801">
      <w:pPr>
        <w:ind w:firstLine="698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>
        <w:rPr>
          <w:noProof/>
          <w:sz w:val="24"/>
          <w:szCs w:val="24"/>
        </w:rPr>
        <w:t xml:space="preserve"> </w:t>
      </w:r>
      <w:bookmarkStart w:id="2" w:name="Par975"/>
      <w:bookmarkStart w:id="3" w:name="Par1229"/>
      <w:bookmarkEnd w:id="2"/>
      <w:bookmarkEnd w:id="3"/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4" w:name="sub_2140"/>
      <w:r>
        <w:rPr>
          <w:rStyle w:val="af1"/>
          <w:sz w:val="24"/>
          <w:szCs w:val="24"/>
        </w:rPr>
        <w:t>Таблица 8</w:t>
      </w:r>
    </w:p>
    <w:bookmarkEnd w:id="4"/>
    <w:p w:rsidR="00690801" w:rsidRDefault="00690801" w:rsidP="00690801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>о достижении значений показателей (индикаторов) муниципальной программы</w:t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405"/>
        <w:gridCol w:w="1277"/>
        <w:gridCol w:w="2409"/>
        <w:gridCol w:w="1701"/>
        <w:gridCol w:w="2415"/>
        <w:gridCol w:w="2825"/>
      </w:tblGrid>
      <w:tr w:rsidR="00690801" w:rsidTr="00690801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измере-ния</w:t>
            </w:r>
            <w:proofErr w:type="spellEnd"/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Обоснование отклонения значения показателя (индикатора)</w:t>
            </w: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(при наличии)</w:t>
            </w:r>
          </w:p>
        </w:tc>
      </w:tr>
      <w:tr w:rsidR="00690801" w:rsidTr="0069080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год, предшествующий отчетному (текущему) году</w:t>
            </w:r>
          </w:p>
          <w:p w:rsidR="00690801" w:rsidRDefault="00690801" w:rsidP="000C6872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0C687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0C687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год 201</w:t>
            </w:r>
            <w:r w:rsidR="000C687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rPr>
          <w:trHeight w:val="1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 на отчетную дату</w:t>
            </w: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690801" w:rsidTr="00690801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своевременное составление проекта бюджета поселения;</w:t>
            </w:r>
          </w:p>
          <w:p w:rsidR="00690801" w:rsidRDefault="0069080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финансовой основы для функционирования местного самоуправления;</w:t>
            </w:r>
          </w:p>
          <w:p w:rsidR="00690801" w:rsidRDefault="0069080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5" w:name="sub_9955"/>
            <w:r>
              <w:rPr>
                <w:rFonts w:ascii="Times New Roman" w:hAnsi="Times New Roman" w:cs="Times New Roman"/>
                <w:lang w:eastAsia="en-US"/>
              </w:rPr>
              <w:t>повышение качества внутреннего муниципального финансового контроля в финансово-бюджетной сфере</w:t>
            </w:r>
            <w:bookmarkEnd w:id="5"/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показателей эффективности бюджетных расходов в сравнении с установленным уровнем на соответствующий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8683,2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9079,7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0C687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0C6872">
              <w:rPr>
                <w:rFonts w:ascii="Times New Roman" w:hAnsi="Times New Roman" w:cs="Times New Roman"/>
                <w:lang w:eastAsia="en-US"/>
              </w:rPr>
              <w:t>942,8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муниципальной программы</w:t>
            </w: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</w:t>
            </w:r>
            <w:r>
              <w:rPr>
                <w:sz w:val="24"/>
                <w:szCs w:val="24"/>
                <w:lang w:eastAsia="en-US"/>
              </w:rPr>
              <w:lastRenderedPageBreak/>
              <w:t>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690801" w:rsidRDefault="00690801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качественное формирование и предоставление бюджетной отчетности исполнения бюджета поселения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C6872">
              <w:rPr>
                <w:rFonts w:ascii="Times New Roman" w:hAnsi="Times New Roman" w:cs="Times New Roman"/>
                <w:lang w:eastAsia="en-US"/>
              </w:rPr>
              <w:t>599,8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 w:rsidP="00A3506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  <w:r w:rsidR="00A35062">
              <w:rPr>
                <w:rFonts w:ascii="Times New Roman" w:hAnsi="Times New Roman" w:cs="Times New Roman"/>
                <w:lang w:eastAsia="en-US"/>
              </w:rPr>
              <w:t>17,6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 w:rsidP="00A3506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35062">
              <w:rPr>
                <w:rFonts w:ascii="Times New Roman" w:hAnsi="Times New Roman" w:cs="Times New Roman"/>
                <w:lang w:eastAsia="en-US"/>
              </w:rPr>
              <w:t>299,7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 w:rsidP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69080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монтаж и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и уход за зелеными насаждениями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привлечение жителей к участию в решении проблем благоустройства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населенных пунктов, организации прочих 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483,7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442,3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безопасности населения  при угрозе или возникновении чрезвычайных ситуаций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оснащенности сельских населенных пунктов первичными средствами пожаротушения;</w:t>
            </w:r>
          </w:p>
          <w:p w:rsidR="00690801" w:rsidRDefault="0069080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средств социальной рекламы и пропаганды направленной на соблюдение мер противопожарной безопасности, создание условий по созданию организации добровольной пожарной команды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690,9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680,9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C6872">
              <w:rPr>
                <w:rFonts w:ascii="Times New Roman" w:hAnsi="Times New Roman" w:cs="Times New Roman"/>
                <w:lang w:eastAsia="en-US"/>
              </w:rPr>
              <w:t>955,5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  <w:r w:rsidR="000C6872">
              <w:rPr>
                <w:rFonts w:ascii="Times New Roman" w:hAnsi="Times New Roman" w:cs="Times New Roman"/>
                <w:lang w:eastAsia="en-US"/>
              </w:rPr>
              <w:t>38,2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C6872">
              <w:rPr>
                <w:rFonts w:ascii="Times New Roman" w:hAnsi="Times New Roman" w:cs="Times New Roman"/>
                <w:lang w:eastAsia="en-US"/>
              </w:rPr>
              <w:t>877,3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в общей численности населения поселения 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уровень обеспеченности населения спортивными сооружениями,</w:t>
            </w: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обеспечение условий для развития физической культуры и массового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спорта, организация проведения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C6872">
              <w:rPr>
                <w:rFonts w:ascii="Times New Roman" w:hAnsi="Times New Roman" w:cs="Times New Roman"/>
                <w:lang w:eastAsia="en-US"/>
              </w:rPr>
              <w:t>63,4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C6872">
              <w:rPr>
                <w:rFonts w:ascii="Times New Roman" w:hAnsi="Times New Roman" w:cs="Times New Roman"/>
                <w:lang w:eastAsia="en-US"/>
              </w:rPr>
              <w:t>29,1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C6872">
              <w:rPr>
                <w:rFonts w:ascii="Times New Roman" w:hAnsi="Times New Roman" w:cs="Times New Roman"/>
                <w:lang w:eastAsia="en-US"/>
              </w:rPr>
              <w:t>25,8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a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мероприятий в сфере гражданско-патриотического воспитания молодежи; </w:t>
            </w:r>
          </w:p>
          <w:p w:rsidR="00690801" w:rsidRDefault="00690801">
            <w:pPr>
              <w:pStyle w:val="aa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 мероприятий по реализации творческого потенциала молодежи;</w:t>
            </w:r>
          </w:p>
          <w:p w:rsidR="00690801" w:rsidRDefault="00690801">
            <w:pPr>
              <w:pStyle w:val="aa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 по профилактике социально-негативных проявлений среди молодежи;</w:t>
            </w:r>
          </w:p>
          <w:p w:rsidR="00690801" w:rsidRDefault="006908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 w:rsidP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0C6872"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Ведение первичного воинского учета на территории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Крючковский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C6872">
              <w:rPr>
                <w:rFonts w:ascii="Times New Roman" w:hAnsi="Times New Roman" w:cs="Times New Roman"/>
                <w:lang w:eastAsia="en-US"/>
              </w:rPr>
              <w:t>24,8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C6872">
              <w:rPr>
                <w:rFonts w:ascii="Times New Roman" w:hAnsi="Times New Roman" w:cs="Times New Roman"/>
                <w:lang w:eastAsia="en-US"/>
              </w:rPr>
              <w:t>24,8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6908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жилищные условия с помощью предоставленных социальных выплат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0C687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90801" w:rsidRDefault="00690801" w:rsidP="00690801">
      <w:pPr>
        <w:rPr>
          <w:rFonts w:ascii="Calibri" w:hAnsi="Calibri"/>
          <w:sz w:val="24"/>
          <w:szCs w:val="24"/>
          <w:lang w:eastAsia="en-US"/>
        </w:rPr>
      </w:pPr>
    </w:p>
    <w:p w:rsidR="00690801" w:rsidRDefault="00690801" w:rsidP="00690801">
      <w:pPr>
        <w:rPr>
          <w:rStyle w:val="af1"/>
          <w:rFonts w:eastAsia="Calibri"/>
          <w:bCs/>
        </w:rPr>
      </w:pPr>
      <w:bookmarkStart w:id="6" w:name="sub_2160"/>
    </w:p>
    <w:p w:rsidR="00690801" w:rsidRDefault="00690801" w:rsidP="00690801">
      <w:pPr>
        <w:rPr>
          <w:rStyle w:val="af1"/>
          <w:bCs/>
          <w:sz w:val="24"/>
          <w:szCs w:val="24"/>
        </w:rPr>
      </w:pPr>
    </w:p>
    <w:p w:rsidR="00690801" w:rsidRDefault="00690801" w:rsidP="00690801">
      <w:pPr>
        <w:rPr>
          <w:rStyle w:val="af1"/>
          <w:bCs/>
          <w:sz w:val="24"/>
          <w:szCs w:val="24"/>
        </w:rPr>
      </w:pPr>
    </w:p>
    <w:p w:rsidR="00690801" w:rsidRDefault="00690801" w:rsidP="00690801">
      <w:pPr>
        <w:rPr>
          <w:rStyle w:val="af1"/>
          <w:bCs/>
          <w:sz w:val="24"/>
          <w:szCs w:val="24"/>
        </w:rPr>
      </w:pPr>
    </w:p>
    <w:p w:rsidR="00690801" w:rsidRDefault="00690801" w:rsidP="00690801">
      <w:pPr>
        <w:rPr>
          <w:rStyle w:val="af1"/>
          <w:bCs/>
          <w:sz w:val="24"/>
          <w:szCs w:val="24"/>
        </w:rPr>
      </w:pPr>
    </w:p>
    <w:p w:rsidR="00690801" w:rsidRDefault="00690801" w:rsidP="00690801">
      <w:pPr>
        <w:rPr>
          <w:rStyle w:val="af1"/>
          <w:bCs/>
          <w:sz w:val="24"/>
          <w:szCs w:val="24"/>
        </w:rPr>
      </w:pPr>
    </w:p>
    <w:p w:rsidR="00690801" w:rsidRDefault="00690801" w:rsidP="00690801">
      <w:pPr>
        <w:rPr>
          <w:rStyle w:val="af1"/>
          <w:bCs/>
          <w:sz w:val="24"/>
          <w:szCs w:val="24"/>
        </w:rPr>
      </w:pPr>
    </w:p>
    <w:p w:rsidR="00690801" w:rsidRDefault="00690801" w:rsidP="00690801">
      <w:pPr>
        <w:ind w:firstLine="698"/>
        <w:jc w:val="right"/>
        <w:rPr>
          <w:sz w:val="22"/>
          <w:szCs w:val="22"/>
        </w:rPr>
      </w:pPr>
      <w:r>
        <w:rPr>
          <w:rStyle w:val="af1"/>
          <w:sz w:val="24"/>
          <w:szCs w:val="24"/>
        </w:rPr>
        <w:t>Таблица 9</w:t>
      </w:r>
    </w:p>
    <w:bookmarkEnd w:id="6"/>
    <w:p w:rsidR="00690801" w:rsidRDefault="00690801" w:rsidP="00690801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Отчет об использовании бюджетных ассигнований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на реализацию муниципальной программы</w:t>
      </w:r>
    </w:p>
    <w:tbl>
      <w:tblPr>
        <w:tblW w:w="16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02"/>
        <w:gridCol w:w="2692"/>
        <w:gridCol w:w="2269"/>
        <w:gridCol w:w="889"/>
        <w:gridCol w:w="707"/>
        <w:gridCol w:w="1806"/>
        <w:gridCol w:w="1595"/>
        <w:gridCol w:w="1464"/>
        <w:gridCol w:w="1464"/>
        <w:gridCol w:w="1003"/>
      </w:tblGrid>
      <w:tr w:rsidR="00690801" w:rsidTr="0085473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</w:t>
            </w:r>
            <w:hyperlink r:id="rId6" w:history="1">
              <w:r>
                <w:rPr>
                  <w:rStyle w:val="af0"/>
                  <w:rFonts w:ascii="Times New Roman" w:hAnsi="Times New Roman"/>
                  <w:b w:val="0"/>
                  <w:color w:val="auto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(тыс. рублей)</w:t>
            </w:r>
          </w:p>
        </w:tc>
      </w:tr>
      <w:tr w:rsidR="00690801" w:rsidTr="0085473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сводной бюджет-ной росписью на отчетную дату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в муниципальной программе на отчетную дату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кассовое исполнение</w:t>
            </w: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на 2017-2019 годы 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A3506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A35062">
              <w:rPr>
                <w:rFonts w:ascii="Times New Roman" w:hAnsi="Times New Roman" w:cs="Times New Roman"/>
                <w:lang w:eastAsia="en-US"/>
              </w:rPr>
              <w:t>179,9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A3506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9079,7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A3506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9079,7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A3506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8942,8</w:t>
            </w: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spacing w:line="276" w:lineRule="auto"/>
              <w:ind w:left="-108" w:firstLine="14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A35062" w:rsidP="003F6D28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3F6D28">
              <w:rPr>
                <w:rFonts w:ascii="Times New Roman" w:hAnsi="Times New Roman" w:cs="Times New Roman"/>
                <w:lang w:eastAsia="en-US"/>
              </w:rPr>
              <w:t>497,9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3F6D28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3317,6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3F6D28" w:rsidP="003F6D28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3317,6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A3506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3299,7</w:t>
            </w: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FF5CFA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FF5CFA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FF5CFA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FF5CFA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Комплексное благоустройство территории 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FF5CFA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F5CFA">
              <w:rPr>
                <w:rFonts w:ascii="Times New Roman" w:hAnsi="Times New Roman" w:cs="Times New Roman"/>
                <w:lang w:eastAsia="en-US"/>
              </w:rPr>
              <w:t>87,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3A4FC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577,30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3A4FC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3A4FC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534,5</w:t>
            </w: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безопасности на территории муниципального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3A4FC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3A4FC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798,7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3A4FC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798,7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3A4FC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787,9</w:t>
            </w: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3A4FC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3938,2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3A4FC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  <w:r w:rsidR="003A4FCF">
              <w:rPr>
                <w:rFonts w:ascii="Times New Roman" w:hAnsi="Times New Roman" w:cs="Times New Roman"/>
                <w:lang w:eastAsia="en-US"/>
              </w:rPr>
              <w:t>38,2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 w:rsidP="00F936E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936E2">
              <w:rPr>
                <w:rFonts w:ascii="Times New Roman" w:hAnsi="Times New Roman" w:cs="Times New Roman"/>
                <w:lang w:eastAsia="en-US"/>
              </w:rPr>
              <w:t>877,3</w:t>
            </w: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F936E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936E2">
              <w:rPr>
                <w:rFonts w:ascii="Times New Roman" w:hAnsi="Times New Roman" w:cs="Times New Roman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lang w:eastAsia="en-US"/>
              </w:rPr>
              <w:t>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F936E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936E2">
              <w:rPr>
                <w:rFonts w:ascii="Times New Roman" w:hAnsi="Times New Roman" w:cs="Times New Roman"/>
                <w:lang w:eastAsia="en-US"/>
              </w:rPr>
              <w:t>71,5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 w:rsidP="00F936E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F936E2"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Осуществление отдельных государственных полномочий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F936E2" w:rsidP="005D3FF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  <w:r w:rsidR="005D3FF1"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F936E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936E2">
              <w:rPr>
                <w:rFonts w:ascii="Times New Roman" w:hAnsi="Times New Roman" w:cs="Times New Roman"/>
                <w:lang w:eastAsia="en-US"/>
              </w:rPr>
              <w:t>24,8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F936E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936E2">
              <w:rPr>
                <w:rFonts w:ascii="Times New Roman" w:hAnsi="Times New Roman" w:cs="Times New Roman"/>
                <w:lang w:eastAsia="en-US"/>
              </w:rPr>
              <w:t>24,8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 w:rsidP="00F936E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936E2">
              <w:rPr>
                <w:rFonts w:ascii="Times New Roman" w:hAnsi="Times New Roman" w:cs="Times New Roman"/>
                <w:lang w:eastAsia="en-US"/>
              </w:rPr>
              <w:t>24,8</w:t>
            </w: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Поддержка молодых семей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сельсовета в приобретении (строительстве) жилья на   2017 -2019гг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 ведомственной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0801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9210110000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5D3FF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3409,6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5D3FF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3317,6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5D3FF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3317,6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5D3FF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3299,7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 w:rsidP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 w:rsidP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«Проведение регистрации прав на объекты муниципальной собственности»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 w:rsidP="00637EB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 w:rsidP="00637EB7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9220290100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9220390900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46,3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мероприятие 3.1.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«Уличное освещение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территории сел МО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9230190780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«Озеленение территории 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9230290740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 w:rsidP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 w:rsidP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«Содержание и текущий ремонт мест захоронения»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 w:rsidP="00637EB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 w:rsidP="00637EB7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9230390791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«Прочие мероприятия по благоустройству территории 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9230290800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287,5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483,7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442,3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в области жилищного хозяйства»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9230590000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46,2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9240190230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690,9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690,9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680,9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9240290220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 w:rsidP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DB2A10"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100,8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5.1.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9250100000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 w:rsidP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  <w:r w:rsidR="00DB2A10">
              <w:rPr>
                <w:rFonts w:ascii="Times New Roman" w:hAnsi="Times New Roman" w:cs="Times New Roman"/>
                <w:lang w:eastAsia="en-US"/>
              </w:rPr>
              <w:t>38,2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 w:rsidP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  <w:r w:rsidR="00DB2A10">
              <w:rPr>
                <w:rFonts w:ascii="Times New Roman" w:hAnsi="Times New Roman" w:cs="Times New Roman"/>
                <w:lang w:eastAsia="en-US"/>
              </w:rPr>
              <w:t>38,2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854732" w:rsidP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DB2A10">
              <w:rPr>
                <w:rFonts w:ascii="Times New Roman" w:hAnsi="Times New Roman" w:cs="Times New Roman"/>
                <w:lang w:eastAsia="en-US"/>
              </w:rPr>
              <w:t>877,3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«Физическая культура и спорт»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9260190000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 w:rsidP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125,8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«Молодежная политика»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9260290680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41,2</w:t>
            </w:r>
          </w:p>
        </w:tc>
      </w:tr>
      <w:tr w:rsidR="00854732" w:rsidTr="0085473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7.1.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"Осуществление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854732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9270151180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32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224,8</w:t>
            </w:r>
          </w:p>
        </w:tc>
      </w:tr>
    </w:tbl>
    <w:p w:rsidR="00690801" w:rsidRDefault="00690801" w:rsidP="00690801">
      <w:pPr>
        <w:ind w:firstLine="698"/>
        <w:jc w:val="right"/>
        <w:rPr>
          <w:lang w:eastAsia="en-US"/>
        </w:rPr>
      </w:pPr>
      <w:bookmarkStart w:id="7" w:name="sub_2112"/>
      <w:r>
        <w:rPr>
          <w:rStyle w:val="af1"/>
          <w:sz w:val="24"/>
          <w:szCs w:val="24"/>
        </w:rPr>
        <w:lastRenderedPageBreak/>
        <w:t>Таблица 10</w:t>
      </w:r>
    </w:p>
    <w:bookmarkEnd w:id="7"/>
    <w:p w:rsidR="00690801" w:rsidRDefault="00690801" w:rsidP="00690801">
      <w:pPr>
        <w:rPr>
          <w:rFonts w:ascii="Calibri" w:eastAsia="Calibri" w:hAnsi="Calibri"/>
          <w:sz w:val="24"/>
          <w:szCs w:val="24"/>
        </w:rPr>
      </w:pPr>
    </w:p>
    <w:p w:rsidR="00690801" w:rsidRDefault="00690801" w:rsidP="00690801">
      <w:pPr>
        <w:pStyle w:val="1"/>
        <w:spacing w:before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 xml:space="preserve">об объемах финансирования муниципальной программы за счет средств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и</w:t>
      </w:r>
    </w:p>
    <w:p w:rsidR="00690801" w:rsidRDefault="00690801" w:rsidP="00690801">
      <w:pPr>
        <w:pStyle w:val="1"/>
        <w:spacing w:before="0"/>
        <w:rPr>
          <w:rFonts w:eastAsia="Calibri"/>
        </w:rPr>
      </w:pPr>
      <w:r>
        <w:rPr>
          <w:rFonts w:ascii="Times New Roman" w:eastAsia="Calibri" w:hAnsi="Times New Roman" w:cs="Times New Roman"/>
          <w:color w:val="auto"/>
        </w:rPr>
        <w:t>привлекаемых на реализацию муниципальной программы средств бюджетов другого уровня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80"/>
        <w:gridCol w:w="3720"/>
        <w:gridCol w:w="2400"/>
        <w:gridCol w:w="2280"/>
        <w:gridCol w:w="1800"/>
        <w:gridCol w:w="1620"/>
      </w:tblGrid>
      <w:tr w:rsidR="00690801" w:rsidTr="00690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сводной бюджетной росписи на отчетную дату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Кассовый расход на отчетную дату</w:t>
            </w:r>
          </w:p>
        </w:tc>
      </w:tr>
      <w:tr w:rsidR="00690801" w:rsidTr="0069080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690801" w:rsidTr="0069080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на 2017-2019 годы »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DB2A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9079,7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8942,8</w:t>
            </w:r>
          </w:p>
        </w:tc>
      </w:tr>
      <w:tr w:rsidR="00690801" w:rsidTr="0069080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DB2A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8718,0</w:t>
            </w:r>
          </w:p>
        </w:tc>
      </w:tr>
      <w:tr w:rsidR="00690801" w:rsidTr="0069080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690801" w:rsidTr="0069080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autoSpaceDE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autoSpaceDE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</w:tr>
      <w:tr w:rsidR="00690801" w:rsidTr="0069080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DB2A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 w:rsidP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DB2A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4,8</w:t>
            </w:r>
          </w:p>
        </w:tc>
      </w:tr>
      <w:tr w:rsidR="00690801" w:rsidTr="0069080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2A10" w:rsidTr="00690801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10" w:rsidRDefault="00DB2A1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1.1.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 w:rsidP="00637EB7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10" w:rsidRDefault="00DB2A10" w:rsidP="00637EB7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3299,7</w:t>
            </w:r>
          </w:p>
        </w:tc>
      </w:tr>
      <w:tr w:rsidR="00690801" w:rsidTr="00690801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801" w:rsidTr="0069080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90801" w:rsidTr="0069080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2.3.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 xml:space="preserve"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</w:t>
            </w:r>
            <w:r>
              <w:rPr>
                <w:rFonts w:ascii="Times New Roman" w:hAnsi="Times New Roman"/>
                <w:lang w:eastAsia="en-US"/>
              </w:rPr>
              <w:lastRenderedPageBreak/>
              <w:t>государственный кадастровый учет (ГКУ)»</w:t>
            </w: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46,3</w:t>
            </w:r>
          </w:p>
        </w:tc>
      </w:tr>
      <w:tr w:rsidR="00690801" w:rsidTr="00690801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801" w:rsidTr="00690801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801" w:rsidTr="00690801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2A10" w:rsidTr="00690801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A10" w:rsidRDefault="00DB2A10" w:rsidP="00DB2A10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A10" w:rsidRDefault="00DB2A10" w:rsidP="00637EB7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A10" w:rsidRDefault="00DB2A10" w:rsidP="00637EB7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«Проведение регистрации прав на объекты муниципальной собственности»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2A10" w:rsidRDefault="00DB2A10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A10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5,3</w:t>
            </w:r>
          </w:p>
        </w:tc>
      </w:tr>
      <w:tr w:rsidR="00690801" w:rsidTr="00690801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2A10" w:rsidTr="00690801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A10" w:rsidRDefault="00DB2A10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A10" w:rsidRDefault="00DB2A10" w:rsidP="00637EB7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3.3.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A10" w:rsidRDefault="00DB2A10" w:rsidP="00637EB7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«Содержание и текущий ремонт мест захоронения»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2A10" w:rsidRDefault="00DB2A10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10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46,0</w:t>
            </w:r>
          </w:p>
        </w:tc>
      </w:tr>
      <w:tr w:rsidR="00690801" w:rsidTr="00690801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B2A10" w:rsidTr="00690801">
        <w:trPr>
          <w:trHeight w:val="5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A10" w:rsidRDefault="00DB2A10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A10" w:rsidRDefault="00DB2A10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2A10" w:rsidRDefault="00DB2A10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2A10" w:rsidRDefault="00DB2A10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3.4.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A10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2A10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2A10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«Прочие мероприятия по благоустройству территории 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2A10" w:rsidRDefault="00DB2A10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 w:rsidP="00637EB7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483,7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10" w:rsidRDefault="00DB2A10" w:rsidP="00637EB7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442,3</w:t>
            </w:r>
          </w:p>
        </w:tc>
      </w:tr>
      <w:tr w:rsidR="00690801" w:rsidTr="00690801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DB2A10" w:rsidTr="00690801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A10" w:rsidRDefault="00DB2A10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A10" w:rsidRDefault="00DB2A10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2A10" w:rsidRDefault="00DB2A10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2A10" w:rsidRDefault="00DB2A10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3.5.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A10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2A10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2A10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в области жилищного хозяйства»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2A10" w:rsidRDefault="00DB2A10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A10" w:rsidRDefault="00DB2A10" w:rsidP="00637EB7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10" w:rsidRDefault="00DB2A10" w:rsidP="00637EB7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46,2</w:t>
            </w:r>
          </w:p>
        </w:tc>
      </w:tr>
      <w:tr w:rsidR="00690801" w:rsidTr="00690801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64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801" w:rsidRDefault="00690801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90801" w:rsidRDefault="00690801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мероприятие 4.1.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«Мероприятия по обеспечению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первичных мер пожарной безопасности в границах населенных пунктов поселения»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847B0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690,9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847B0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680,9</w:t>
            </w:r>
          </w:p>
        </w:tc>
      </w:tr>
      <w:tr w:rsidR="00690801" w:rsidTr="00690801">
        <w:trPr>
          <w:trHeight w:val="64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64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64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DB2A10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100,8</w:t>
            </w:r>
          </w:p>
        </w:tc>
      </w:tr>
      <w:tr w:rsidR="00690801" w:rsidTr="00690801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85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5.1.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 w:rsidP="00847B0B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96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938,2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690801" w:rsidP="00396105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961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877,3</w:t>
            </w:r>
          </w:p>
        </w:tc>
      </w:tr>
      <w:tr w:rsidR="00690801" w:rsidTr="00690801">
        <w:trPr>
          <w:trHeight w:val="6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66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0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«Физическая культура и спорт»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396105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129,1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396105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125,8</w:t>
            </w:r>
          </w:p>
        </w:tc>
      </w:tr>
      <w:tr w:rsidR="00690801" w:rsidTr="00690801">
        <w:trPr>
          <w:trHeight w:val="52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2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2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6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spacing w:line="276" w:lineRule="auto"/>
              <w:rPr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«Молодежная политика»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0801" w:rsidRDefault="00690801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90801" w:rsidRDefault="00690801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396105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1" w:rsidRDefault="00396105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41,2</w:t>
            </w:r>
          </w:p>
        </w:tc>
      </w:tr>
      <w:tr w:rsidR="00690801" w:rsidTr="00690801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7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90801" w:rsidRDefault="00690801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7.1.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801" w:rsidRDefault="00690801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90801" w:rsidRDefault="00690801">
            <w:pPr>
              <w:pStyle w:val="a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801" w:rsidRDefault="006908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224,8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1" w:rsidRDefault="006908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105" w:rsidRDefault="003961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224,8</w:t>
            </w:r>
          </w:p>
        </w:tc>
      </w:tr>
      <w:tr w:rsidR="00690801" w:rsidTr="00690801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6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70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801" w:rsidRDefault="0069080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690801" w:rsidTr="00690801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1" w:rsidRDefault="00690801">
            <w:pPr>
              <w:autoSpaceDE/>
              <w:autoSpaceDN/>
              <w:rPr>
                <w:lang w:eastAsia="en-US"/>
              </w:rPr>
            </w:pPr>
          </w:p>
        </w:tc>
      </w:tr>
    </w:tbl>
    <w:p w:rsidR="00690801" w:rsidRDefault="00690801" w:rsidP="00690801">
      <w:pPr>
        <w:autoSpaceDE/>
        <w:autoSpaceDN/>
        <w:rPr>
          <w:sz w:val="24"/>
          <w:szCs w:val="24"/>
        </w:rPr>
        <w:sectPr w:rsidR="00690801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690801" w:rsidRDefault="00690801" w:rsidP="00690801"/>
    <w:p w:rsidR="00792DE4" w:rsidRDefault="00792DE4"/>
    <w:sectPr w:rsidR="00792DE4" w:rsidSect="0079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801"/>
    <w:rsid w:val="000C6872"/>
    <w:rsid w:val="00195AE9"/>
    <w:rsid w:val="001E2C66"/>
    <w:rsid w:val="00286121"/>
    <w:rsid w:val="0031756A"/>
    <w:rsid w:val="00375D4C"/>
    <w:rsid w:val="00396105"/>
    <w:rsid w:val="003A4FCF"/>
    <w:rsid w:val="003A6CAA"/>
    <w:rsid w:val="003F6D28"/>
    <w:rsid w:val="00437CA6"/>
    <w:rsid w:val="00441D3E"/>
    <w:rsid w:val="004D1289"/>
    <w:rsid w:val="00517436"/>
    <w:rsid w:val="00545C89"/>
    <w:rsid w:val="005C5973"/>
    <w:rsid w:val="005D3FF1"/>
    <w:rsid w:val="005D6B85"/>
    <w:rsid w:val="00690801"/>
    <w:rsid w:val="006A6CCB"/>
    <w:rsid w:val="00727698"/>
    <w:rsid w:val="00792DE4"/>
    <w:rsid w:val="007E2D19"/>
    <w:rsid w:val="008025F7"/>
    <w:rsid w:val="00804EDC"/>
    <w:rsid w:val="00847B0B"/>
    <w:rsid w:val="00854732"/>
    <w:rsid w:val="008D3393"/>
    <w:rsid w:val="008F206A"/>
    <w:rsid w:val="009145DB"/>
    <w:rsid w:val="009A33CE"/>
    <w:rsid w:val="00A35062"/>
    <w:rsid w:val="00BE096F"/>
    <w:rsid w:val="00CF7E36"/>
    <w:rsid w:val="00DB2A10"/>
    <w:rsid w:val="00F17964"/>
    <w:rsid w:val="00F936E2"/>
    <w:rsid w:val="00FC1546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2500"/>
  <w15:docId w15:val="{D7C4AE22-E508-444F-B229-0631AB2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0801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8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08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801"/>
    <w:rPr>
      <w:color w:val="800080"/>
      <w:u w:val="single"/>
    </w:rPr>
  </w:style>
  <w:style w:type="paragraph" w:styleId="a5">
    <w:name w:val="Normal (Web)"/>
    <w:basedOn w:val="a"/>
    <w:semiHidden/>
    <w:unhideWhenUsed/>
    <w:rsid w:val="006908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List"/>
    <w:basedOn w:val="a"/>
    <w:semiHidden/>
    <w:unhideWhenUsed/>
    <w:rsid w:val="00690801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0801"/>
    <w:pPr>
      <w:autoSpaceDE/>
      <w:autoSpaceDN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801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690801"/>
    <w:rPr>
      <w:rFonts w:ascii="Calibri" w:hAnsi="Calibri"/>
    </w:rPr>
  </w:style>
  <w:style w:type="paragraph" w:styleId="aa">
    <w:name w:val="No Spacing"/>
    <w:link w:val="a9"/>
    <w:qFormat/>
    <w:rsid w:val="00690801"/>
    <w:pPr>
      <w:spacing w:after="0" w:line="240" w:lineRule="auto"/>
    </w:pPr>
    <w:rPr>
      <w:rFonts w:ascii="Calibri" w:hAnsi="Calibri"/>
    </w:rPr>
  </w:style>
  <w:style w:type="paragraph" w:styleId="ab">
    <w:name w:val="List Paragraph"/>
    <w:basedOn w:val="a"/>
    <w:uiPriority w:val="99"/>
    <w:qFormat/>
    <w:rsid w:val="0069080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690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90801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690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semiHidden/>
    <w:rsid w:val="00690801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semiHidden/>
    <w:rsid w:val="0069080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e">
    <w:name w:val="Отчетный"/>
    <w:basedOn w:val="a"/>
    <w:semiHidden/>
    <w:rsid w:val="00690801"/>
    <w:pPr>
      <w:autoSpaceDE/>
      <w:autoSpaceDN/>
      <w:spacing w:after="120" w:line="360" w:lineRule="auto"/>
      <w:ind w:firstLine="720"/>
      <w:jc w:val="both"/>
    </w:pPr>
    <w:rPr>
      <w:sz w:val="26"/>
    </w:rPr>
  </w:style>
  <w:style w:type="paragraph" w:customStyle="1" w:styleId="af">
    <w:name w:val="Содержимое таблицы"/>
    <w:basedOn w:val="a"/>
    <w:semiHidden/>
    <w:rsid w:val="00690801"/>
    <w:pPr>
      <w:widowControl w:val="0"/>
      <w:suppressLineNumbers/>
      <w:suppressAutoHyphens/>
      <w:autoSpaceDE/>
      <w:autoSpaceDN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customStyle="1" w:styleId="af0">
    <w:name w:val="Гипертекстовая ссылка"/>
    <w:basedOn w:val="a0"/>
    <w:rsid w:val="00690801"/>
    <w:rPr>
      <w:b/>
      <w:bCs/>
      <w:color w:val="106BBE"/>
    </w:rPr>
  </w:style>
  <w:style w:type="character" w:customStyle="1" w:styleId="af1">
    <w:name w:val="Цветовое выделение"/>
    <w:rsid w:val="00690801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/" TargetMode="External"/><Relationship Id="rId5" Type="http://schemas.openxmlformats.org/officeDocument/2006/relationships/hyperlink" Target="garantf1://2751280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72DB-4908-464A-BDA1-E398EE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32</cp:revision>
  <dcterms:created xsi:type="dcterms:W3CDTF">2020-03-09T08:54:00Z</dcterms:created>
  <dcterms:modified xsi:type="dcterms:W3CDTF">2020-04-07T08:43:00Z</dcterms:modified>
</cp:coreProperties>
</file>