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844C1C" w:rsidRPr="00844C1C" w:rsidTr="00F624D9">
        <w:trPr>
          <w:trHeight w:val="795"/>
        </w:trPr>
        <w:tc>
          <w:tcPr>
            <w:tcW w:w="12016" w:type="dxa"/>
          </w:tcPr>
          <w:p w:rsidR="00844C1C" w:rsidRPr="00844C1C" w:rsidRDefault="00844C1C" w:rsidP="00844C1C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r w:rsidRPr="00844C1C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  вести</w:t>
            </w:r>
          </w:p>
        </w:tc>
      </w:tr>
    </w:tbl>
    <w:p w:rsidR="00844C1C" w:rsidRPr="00844C1C" w:rsidRDefault="00844C1C" w:rsidP="00844C1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844C1C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15 июля </w:t>
      </w:r>
      <w:r w:rsidRPr="00844C1C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2019    № </w:t>
      </w:r>
      <w:r w:rsidR="00BE3E4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10</w:t>
      </w:r>
      <w:r w:rsidRPr="00844C1C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(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10</w:t>
      </w:r>
      <w:r w:rsidR="00BE3E4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5</w:t>
      </w:r>
      <w:bookmarkStart w:id="0" w:name="_GoBack"/>
      <w:bookmarkEnd w:id="0"/>
      <w:r w:rsidRPr="00844C1C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)</w:t>
      </w:r>
    </w:p>
    <w:p w:rsidR="00844C1C" w:rsidRPr="00844C1C" w:rsidRDefault="00844C1C" w:rsidP="00844C1C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</w:pPr>
      <w:r w:rsidRPr="00844C1C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Газета муниципального образования Крючковский сельсовет Беляевского района Оренбургской области</w:t>
      </w:r>
    </w:p>
    <w:p w:rsidR="00844C1C" w:rsidRPr="00844C1C" w:rsidRDefault="00844C1C" w:rsidP="00844C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:rsidR="00844C1C" w:rsidRPr="00844C1C" w:rsidRDefault="00844C1C" w:rsidP="00844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lang w:eastAsia="ru-RU"/>
        </w:rPr>
        <w:t>Уважаемые жители Крючковского сельсовета!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4C1C" w:rsidRPr="00844C1C" w:rsidRDefault="00844C1C" w:rsidP="00844C1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Выношу на ваше обсуждение проект решения Совета депутатов «Об исполнению  бюджета  муниципального образования Крючковский сельсовет за  2018 год».</w:t>
      </w: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Прием изменений и дополнений в предложенный проект  решения производится ежедневно с 9.00ч. до 17.00ч., кроме субботы и воскресенья в администрации сельсовета по адресу: с.Крючковка, ул.Ленинская, д.20.   </w:t>
      </w: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Публичные слушания проекта решения Совета депутатов состоятся 26 июля  2019 года в 17.00 ч. в кабинете главы администрации сельсовета.</w:t>
      </w: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Глава сельсовета                                                                                               В.В.Иващенко</w:t>
      </w: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page" w:horzAnchor="margin" w:tblpY="5101"/>
        <w:tblW w:w="0" w:type="auto"/>
        <w:tblLook w:val="01E0" w:firstRow="1" w:lastRow="1" w:firstColumn="1" w:lastColumn="1" w:noHBand="0" w:noVBand="0"/>
      </w:tblPr>
      <w:tblGrid>
        <w:gridCol w:w="5302"/>
        <w:gridCol w:w="4053"/>
      </w:tblGrid>
      <w:tr w:rsidR="00844C1C" w:rsidRPr="00844C1C" w:rsidTr="00F624D9">
        <w:tc>
          <w:tcPr>
            <w:tcW w:w="5302" w:type="dxa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Совет депутатов                                                                                        муниципального образования                                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     Крючковский сельсовет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         Беляевского района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      Оренбургской области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третий созыв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Р Е Ш Е Н И Е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                         №                                                                    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            с.Крючковка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Об  исполнении   бюджета муниципального образования Крючковский сельсовет за 2018 год   </w:t>
            </w:r>
          </w:p>
        </w:tc>
        <w:tc>
          <w:tcPr>
            <w:tcW w:w="4053" w:type="dxa"/>
            <w:hideMark/>
          </w:tcPr>
          <w:p w:rsidR="00844C1C" w:rsidRPr="00844C1C" w:rsidRDefault="00844C1C" w:rsidP="00844C1C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spacing w:after="0" w:line="276" w:lineRule="auto"/>
              <w:ind w:left="106" w:hanging="106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</w:p>
          <w:p w:rsidR="00844C1C" w:rsidRPr="00844C1C" w:rsidRDefault="00844C1C" w:rsidP="00844C1C">
            <w:pPr>
              <w:widowControl w:val="0"/>
              <w:tabs>
                <w:tab w:val="left" w:pos="19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                             проект                            </w:t>
            </w:r>
          </w:p>
        </w:tc>
      </w:tr>
      <w:tr w:rsidR="00844C1C" w:rsidRPr="00844C1C" w:rsidTr="00F624D9">
        <w:trPr>
          <w:gridAfter w:val="1"/>
          <w:wAfter w:w="4053" w:type="dxa"/>
        </w:trPr>
        <w:tc>
          <w:tcPr>
            <w:tcW w:w="5302" w:type="dxa"/>
          </w:tcPr>
          <w:p w:rsidR="00844C1C" w:rsidRPr="00844C1C" w:rsidRDefault="00844C1C" w:rsidP="00844C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4C1C" w:rsidRPr="00844C1C" w:rsidRDefault="00844C1C" w:rsidP="00844C1C">
      <w:pPr>
        <w:keepNext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keepNext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Рассмотрев итоги исполнения бюджета муниципального образования Крючковский сельсовет за 2018 год,  Совет депутатов решил:</w:t>
      </w:r>
    </w:p>
    <w:p w:rsidR="00844C1C" w:rsidRPr="00844C1C" w:rsidRDefault="00844C1C" w:rsidP="00844C1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4C1C">
        <w:rPr>
          <w:rFonts w:ascii="Times New Roman" w:hAnsi="Times New Roman" w:cs="Times New Roman"/>
        </w:rPr>
        <w:t>1.Утвердить отчет об исполнении бюджета сельского поселения за 2018 год по доходам в сумме 10616975,53 рублей, по расходам в сумме 10475414,69 рублей с превышением доходов над расходами в сумме 141560,84 рубля со следующими показателями:</w:t>
      </w:r>
    </w:p>
    <w:p w:rsidR="00844C1C" w:rsidRPr="00844C1C" w:rsidRDefault="00844C1C" w:rsidP="00844C1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4C1C">
        <w:rPr>
          <w:rFonts w:ascii="Times New Roman" w:hAnsi="Times New Roman" w:cs="Times New Roman"/>
        </w:rPr>
        <w:t xml:space="preserve">1.1. по доходам бюджета сельского поселения за 2018 год по кодам </w:t>
      </w:r>
      <w:hyperlink r:id="rId8" w:history="1">
        <w:r w:rsidRPr="00844C1C">
          <w:rPr>
            <w:rFonts w:ascii="Times New Roman" w:hAnsi="Times New Roman" w:cs="Times New Roman"/>
          </w:rPr>
          <w:t>классификации</w:t>
        </w:r>
      </w:hyperlink>
      <w:r w:rsidRPr="00844C1C">
        <w:rPr>
          <w:rFonts w:ascii="Times New Roman" w:hAnsi="Times New Roman" w:cs="Times New Roman"/>
        </w:rPr>
        <w:t xml:space="preserve"> доходов бюджетов согласно </w:t>
      </w:r>
      <w:hyperlink r:id="rId9" w:anchor="sub_1000" w:history="1">
        <w:r w:rsidRPr="00844C1C">
          <w:rPr>
            <w:rFonts w:ascii="Times New Roman" w:hAnsi="Times New Roman" w:cs="Times New Roman"/>
          </w:rPr>
          <w:t>приложению 1</w:t>
        </w:r>
      </w:hyperlink>
      <w:r w:rsidRPr="00844C1C">
        <w:rPr>
          <w:rFonts w:ascii="Times New Roman" w:hAnsi="Times New Roman" w:cs="Times New Roman"/>
        </w:rPr>
        <w:t xml:space="preserve"> к настоящему Решению;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1.2. расходам бюджета сельского поселения за 2018 год по разделам и подразделам </w:t>
      </w:r>
      <w:hyperlink r:id="rId10" w:history="1">
        <w:r w:rsidRPr="00844C1C">
          <w:rPr>
            <w:rFonts w:ascii="Times New Roman" w:eastAsia="Times New Roman" w:hAnsi="Times New Roman" w:cs="Times New Roman"/>
            <w:lang w:eastAsia="ru-RU"/>
          </w:rPr>
          <w:t>классификации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 xml:space="preserve"> расходов бюджетов согласно </w:t>
      </w:r>
      <w:hyperlink r:id="rId11" w:anchor="sub_3000" w:history="1">
        <w:r w:rsidRPr="00844C1C">
          <w:rPr>
            <w:rFonts w:ascii="Times New Roman" w:eastAsia="Times New Roman" w:hAnsi="Times New Roman" w:cs="Times New Roman"/>
            <w:lang w:eastAsia="ru-RU"/>
          </w:rPr>
          <w:t xml:space="preserve">приложению 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>2 к настоящему Решению;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1.3. расходам бюджета сельского поселения за 2018  год по ведомственной структуре расходов бюджета сельского поселения согласно </w:t>
      </w:r>
      <w:hyperlink r:id="rId12" w:anchor="sub_4000" w:history="1">
        <w:r w:rsidRPr="00844C1C">
          <w:rPr>
            <w:rFonts w:ascii="Times New Roman" w:eastAsia="Times New Roman" w:hAnsi="Times New Roman" w:cs="Times New Roman"/>
            <w:lang w:eastAsia="ru-RU"/>
          </w:rPr>
          <w:t xml:space="preserve">приложению 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>3 к настоящему Решению;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1.4. расходам бюджета сельского поселения за 2018 год по разделам, подразделам, целевым статьям и видам расходов </w:t>
      </w:r>
      <w:hyperlink r:id="rId13" w:history="1">
        <w:r w:rsidRPr="00844C1C">
          <w:rPr>
            <w:rFonts w:ascii="Times New Roman" w:eastAsia="Times New Roman" w:hAnsi="Times New Roman" w:cs="Times New Roman"/>
            <w:lang w:eastAsia="ru-RU"/>
          </w:rPr>
          <w:t>классификации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 xml:space="preserve"> расходов бюджетов согласно </w:t>
      </w:r>
      <w:hyperlink r:id="rId14" w:anchor="sub_5000" w:history="1">
        <w:r w:rsidRPr="00844C1C">
          <w:rPr>
            <w:rFonts w:ascii="Times New Roman" w:eastAsia="Times New Roman" w:hAnsi="Times New Roman" w:cs="Times New Roman"/>
            <w:lang w:eastAsia="ru-RU"/>
          </w:rPr>
          <w:t xml:space="preserve">приложению 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>4 к настоящему Решению;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1.5. источникам финансирования дефицита бюджета сельского поселения за 2018 год по кодам </w:t>
      </w:r>
      <w:hyperlink r:id="rId15" w:history="1">
        <w:r w:rsidRPr="00844C1C">
          <w:rPr>
            <w:rFonts w:ascii="Times New Roman" w:eastAsia="Times New Roman" w:hAnsi="Times New Roman" w:cs="Times New Roman"/>
            <w:lang w:eastAsia="ru-RU"/>
          </w:rPr>
          <w:t>классификации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 xml:space="preserve"> источников финансирования дефицитов бюджетов согласно </w:t>
      </w:r>
      <w:hyperlink r:id="rId16" w:anchor="sub_6000" w:history="1">
        <w:r w:rsidRPr="00844C1C">
          <w:rPr>
            <w:rFonts w:ascii="Times New Roman" w:eastAsia="Times New Roman" w:hAnsi="Times New Roman" w:cs="Times New Roman"/>
            <w:lang w:eastAsia="ru-RU"/>
          </w:rPr>
          <w:t>приложению</w:t>
        </w:r>
      </w:hyperlink>
      <w:r w:rsidRPr="00844C1C">
        <w:rPr>
          <w:rFonts w:ascii="Times New Roman" w:eastAsia="Times New Roman" w:hAnsi="Times New Roman" w:cs="Times New Roman"/>
          <w:lang w:eastAsia="ru-RU"/>
        </w:rPr>
        <w:t xml:space="preserve"> 5 к настоящему Решению;</w:t>
      </w:r>
    </w:p>
    <w:p w:rsidR="00844C1C" w:rsidRPr="00844C1C" w:rsidRDefault="00844C1C" w:rsidP="00844C1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844C1C" w:rsidRPr="00844C1C" w:rsidRDefault="00844C1C" w:rsidP="00844C1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3. Настоящее решение вступает в силу после официального опубликования (обнародования).</w:t>
      </w:r>
    </w:p>
    <w:p w:rsidR="00844C1C" w:rsidRPr="00844C1C" w:rsidRDefault="00844C1C" w:rsidP="00844C1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В.В.Иващенко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Разослано: районный финансовый отдел, администрации района, прокурору,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в дело.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решению Совета депутатов МО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>Доходы  бюджета  сельского поселения за 2018 год по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кодам классификации доходов бюджета</w:t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</w:r>
      <w:r w:rsidRPr="00844C1C">
        <w:rPr>
          <w:rFonts w:ascii="Times New Roman" w:eastAsia="Times New Roman" w:hAnsi="Times New Roman" w:cs="Times New Roman"/>
          <w:lang w:eastAsia="ru-RU"/>
        </w:rPr>
        <w:tab/>
        <w:t>(рублей)</w:t>
      </w:r>
    </w:p>
    <w:tbl>
      <w:tblPr>
        <w:tblW w:w="106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81"/>
        <w:gridCol w:w="3831"/>
        <w:gridCol w:w="1412"/>
        <w:gridCol w:w="1560"/>
        <w:gridCol w:w="1277"/>
      </w:tblGrid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2639300,0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2726195,53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+86895,53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1498899,76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+29899,76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1498899,76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+29899,76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000 1 01 02010 01 0000 110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1369000,0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1391810,31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+22810,31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000 1 01 02030 01 1000 110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107089,45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+7089,45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000 1 03 00000 00 0000 000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909900,0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983204,16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+73304,16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000 1 03 02000 01 0000 110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909900,0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983204,16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+73304,16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369400,0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438081,69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+68681,69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4218,98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+1618,98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подлежащие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620400,0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639058,61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+18658,61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-82500,0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-98155,12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-15655,12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000 1 06 00000 00 0000 000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248400,0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230391,61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-18008,39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000 1 06 01000 00 0000 110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50400,0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58876,79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+8476,79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000 1 06 01030 10 0000 110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50400,0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58876,79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+8476,79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000 1 06 06000 00 0000 110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198000,0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171514,82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-26485,18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000 1 06 06033 00 0000 110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55925,36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-9074,64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000 1 06 06033 10 0000 110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55925,36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-9074,64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000 1 06 06040 00 0000110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Земельный  налог с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115589,46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-17410,54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000 1 06 06043 10 0000110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115589,46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-17410,54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000 1 08 00000 00 0000 000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+1200,0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000 1 08 04000 00 0000 110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+1200,0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000 1 08 04020 01 0000 110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законодательными актами Российской Федерации  за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10000,0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+1200,0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+500,0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000 1 16 90000 00 0000 140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+500,0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000 1 16 90050 10 0000 140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+500,0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000 2 00 00000 00 0000000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7890780,0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7890780,0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000 2 02 00000 00 0000 151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7566780,0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7566780,0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000 2 02 10000 00 0000 151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7246900,0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000 2 02 15001 00 0000 151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Дотации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7246900,0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000 2 02 15001 10 0000 151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7246900,0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000 2 02 30000 00 0000 151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221880,0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221880,0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000 2 02 35930 10 0000 151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15300,0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15300,0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000 2 02 35118 10 0000 151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000 2 02 40000 00 0000 151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98000,0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000 2 02 49999 10 0000 151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98000,0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0002 07 00000 00 0000 180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000 2 07 05000 10 0000 180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000 2 07 05030 10 0000 180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djustRightInd w:val="0"/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10530080,0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10616975,53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+86895,53</w:t>
            </w:r>
          </w:p>
        </w:tc>
      </w:tr>
    </w:tbl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Распределение расходов бюджета сельсовета по разделам, подразделам,  функциональной классификации на 2018год.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418"/>
        <w:gridCol w:w="1559"/>
        <w:gridCol w:w="1276"/>
      </w:tblGrid>
      <w:tr w:rsidR="00844C1C" w:rsidRPr="00844C1C" w:rsidTr="00844C1C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                                 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2650200,0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2625035,54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-54665,31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382500,0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376544,15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-5955,85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2228500,0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2213279,14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-15220,86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19200,0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16012,25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-3987,75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206580,0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206580,0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851300,0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849497,84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-1802,16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0304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0309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Calibri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98000,0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97041,0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-959,0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732000,0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731156,84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-843,16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1487400,0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1483605,67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-3794,33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1478400,0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1475589,67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-2810,33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8016,0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-984,0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1068500,0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1063476,58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-5023,42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24670,03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-2329,97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300000,0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299421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-579,0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741500,0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739385,55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-2114,45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126442,80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-557,20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126442,80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-557,20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3971600,0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3955517,81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-16082,19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3971600,0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3955517,81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-16082,19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167500,0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165258,45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-2241,55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165258,45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-2241,55</w:t>
            </w:r>
          </w:p>
        </w:tc>
      </w:tr>
      <w:tr w:rsidR="00844C1C" w:rsidRPr="00844C1C" w:rsidTr="00844C1C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10530080,0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10475515,69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-54665,31</w:t>
            </w:r>
          </w:p>
        </w:tc>
      </w:tr>
    </w:tbl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 xml:space="preserve">Ведомственная структура расходов бюджета МО Крючковский  сельсовет  на 2018 год </w:t>
      </w:r>
    </w:p>
    <w:p w:rsidR="00844C1C" w:rsidRPr="00844C1C" w:rsidRDefault="00844C1C" w:rsidP="00844C1C">
      <w:pPr>
        <w:autoSpaceDN w:val="0"/>
        <w:spacing w:after="120" w:line="240" w:lineRule="auto"/>
        <w:ind w:left="283"/>
        <w:rPr>
          <w:rFonts w:ascii="Times New Roman" w:hAnsi="Times New Roman" w:cs="Times New Roman"/>
        </w:rPr>
      </w:pPr>
      <w:r w:rsidRPr="00844C1C">
        <w:rPr>
          <w:rFonts w:ascii="Times New Roman" w:hAnsi="Times New Roman" w:cs="Times New Roman"/>
        </w:rPr>
        <w:tab/>
      </w:r>
      <w:r w:rsidRPr="00844C1C">
        <w:rPr>
          <w:rFonts w:ascii="Times New Roman" w:hAnsi="Times New Roman" w:cs="Times New Roman"/>
        </w:rPr>
        <w:tab/>
      </w:r>
      <w:r w:rsidRPr="00844C1C">
        <w:rPr>
          <w:rFonts w:ascii="Times New Roman" w:hAnsi="Times New Roman" w:cs="Times New Roman"/>
        </w:rPr>
        <w:tab/>
      </w:r>
      <w:r w:rsidRPr="00844C1C">
        <w:rPr>
          <w:rFonts w:ascii="Times New Roman" w:hAnsi="Times New Roman" w:cs="Times New Roman"/>
        </w:rPr>
        <w:tab/>
        <w:t xml:space="preserve">                           </w:t>
      </w:r>
      <w:r w:rsidRPr="00844C1C">
        <w:rPr>
          <w:rFonts w:ascii="Times New Roman" w:hAnsi="Times New Roman" w:cs="Times New Roman"/>
        </w:rPr>
        <w:tab/>
        <w:t xml:space="preserve">(рублей)   </w:t>
      </w:r>
    </w:p>
    <w:tbl>
      <w:tblPr>
        <w:tblW w:w="11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00"/>
        <w:gridCol w:w="492"/>
        <w:gridCol w:w="1661"/>
        <w:gridCol w:w="607"/>
        <w:gridCol w:w="1417"/>
        <w:gridCol w:w="1560"/>
        <w:gridCol w:w="1224"/>
      </w:tblGrid>
      <w:tr w:rsidR="00844C1C" w:rsidRPr="00844C1C" w:rsidTr="00844C1C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ведо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Ра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По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драздел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 xml:space="preserve">Целевая статья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 xml:space="preserve">Вид 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расх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Утвержденн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исполнено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отклонени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е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Администрация муниципального образования Крючковский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10475515,69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-54665,31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2650200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2625035,54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-25164,46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-5955,85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-5955,85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-5955,85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 «</w:t>
            </w: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-5955,85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-5955,85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-5955,85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-15220,86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-15220,86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-15220,86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 «</w:t>
            </w:r>
            <w:r w:rsidRPr="00844C1C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r w:rsidRPr="00844C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функций органа местного самоуправления</w:t>
            </w: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-15220,86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2213865,05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2198644,19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-15220,86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1201500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1188451,31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-13048,69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1008365,05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1007158,44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-1206,61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3034,44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965,56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Основное мероприятие  «</w:t>
            </w: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16012,25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-3987,75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-3987,75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-3987,75</w:t>
            </w:r>
          </w:p>
        </w:tc>
      </w:tr>
      <w:tr w:rsidR="00844C1C" w:rsidRPr="00844C1C" w:rsidTr="00844C1C">
        <w:trPr>
          <w:trHeight w:val="16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-3987,75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-3987,75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-3987,75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190580,0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190580,0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851300,0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849497,84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-1802,16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836000,0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834197,84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-1802,16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44C1C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-959,0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-959,0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-959,0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-959,0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-843,16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-843,16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-843,16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-843,16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1487400,0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-2810,33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-2810,33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-2810,33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Основное мероприятие  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91 0 01 00000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-2810,33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-2810,33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-2810,33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-964,0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-964,0</w:t>
            </w:r>
          </w:p>
        </w:tc>
      </w:tr>
      <w:tr w:rsidR="00844C1C" w:rsidRPr="00844C1C" w:rsidTr="00844C1C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djustRightInd w:val="0"/>
              <w:spacing w:after="0" w:line="276" w:lineRule="auto"/>
              <w:rPr>
                <w:rFonts w:cs="Times New Roman"/>
              </w:rPr>
            </w:pPr>
            <w:r w:rsidRPr="00844C1C">
              <w:rPr>
                <w:rFonts w:cs="Times New Roman"/>
              </w:rPr>
              <w:t>-</w:t>
            </w:r>
            <w:r w:rsidRPr="00844C1C">
              <w:rPr>
                <w:rFonts w:ascii="Times New Roman" w:hAnsi="Times New Roman" w:cs="Times New Roman"/>
              </w:rPr>
              <w:t>964,0</w:t>
            </w:r>
          </w:p>
        </w:tc>
      </w:tr>
      <w:tr w:rsidR="00844C1C" w:rsidRPr="00844C1C" w:rsidTr="00844C1C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cs="Times New Roman"/>
              </w:rPr>
              <w:t>-</w:t>
            </w:r>
            <w:r w:rsidRPr="00844C1C">
              <w:rPr>
                <w:rFonts w:ascii="Times New Roman" w:hAnsi="Times New Roman" w:cs="Times New Roman"/>
              </w:rPr>
              <w:t>964,0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cs="Times New Roman"/>
              </w:rPr>
              <w:t>-</w:t>
            </w:r>
            <w:r w:rsidRPr="00844C1C">
              <w:rPr>
                <w:rFonts w:ascii="Times New Roman" w:hAnsi="Times New Roman" w:cs="Times New Roman"/>
              </w:rPr>
              <w:t>964,0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cs="Times New Roman"/>
              </w:rPr>
              <w:t>-</w:t>
            </w:r>
            <w:r w:rsidRPr="00844C1C">
              <w:rPr>
                <w:rFonts w:ascii="Times New Roman" w:hAnsi="Times New Roman" w:cs="Times New Roman"/>
              </w:rPr>
              <w:t>964,0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1068500,0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1063476,58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-5023,42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-2329,97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-2329,97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-2329,97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-2329,97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-1527,81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-1527,81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Реализация мероприятий в области 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-802,16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-802,16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5000,0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i/>
              </w:rPr>
              <w:t>-579,0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-579,0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-579,0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-579,0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-579,0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2114,45</w:t>
            </w:r>
          </w:p>
        </w:tc>
      </w:tr>
      <w:tr w:rsidR="00844C1C" w:rsidRPr="00844C1C" w:rsidTr="00844C1C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-2114,45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-2114,45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9</w:t>
            </w:r>
            <w:r w:rsidRPr="00844C1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val="en-US"/>
              </w:rPr>
              <w:t>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-400,0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 xml:space="preserve">92 3 02 </w:t>
            </w: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  <w:lang w:val="en-US"/>
              </w:rPr>
              <w:t>907</w:t>
            </w: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40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-400,0</w:t>
            </w:r>
          </w:p>
        </w:tc>
      </w:tr>
      <w:tr w:rsidR="00844C1C" w:rsidRPr="00844C1C" w:rsidTr="00844C1C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 xml:space="preserve">92 3 02 </w:t>
            </w: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  <w:lang w:val="en-US"/>
              </w:rPr>
              <w:t>907</w:t>
            </w: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40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-400,0</w:t>
            </w:r>
          </w:p>
        </w:tc>
      </w:tr>
      <w:tr w:rsidR="00844C1C" w:rsidRPr="00844C1C" w:rsidTr="00844C1C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9</w:t>
            </w:r>
            <w:r w:rsidRPr="00844C1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val="en-US"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-833,84</w:t>
            </w:r>
          </w:p>
        </w:tc>
      </w:tr>
      <w:tr w:rsidR="00844C1C" w:rsidRPr="00844C1C" w:rsidTr="00844C1C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-833,84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-833,84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 xml:space="preserve">Основное мероприятие «Прочие мероприятия по благоустройству территории </w:t>
            </w: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lastRenderedPageBreak/>
              <w:t>МО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-880,61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-880,61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692100,0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691530,39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-569,61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311,0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-557,20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-16082,19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-16082,19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-16082,19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-16082,19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bCs/>
                <w:color w:val="000000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-16082,19</w:t>
            </w:r>
          </w:p>
        </w:tc>
      </w:tr>
      <w:tr w:rsidR="00844C1C" w:rsidRPr="00844C1C" w:rsidTr="00844C1C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kern w:val="3"/>
              </w:rPr>
            </w:pPr>
            <w:r w:rsidRPr="00844C1C">
              <w:rPr>
                <w:rFonts w:ascii="Times New Roman" w:eastAsia="Arial Unicode MS" w:hAnsi="Times New Roman" w:cs="Times New Roman"/>
                <w:color w:val="000000"/>
                <w:kern w:val="3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2453600,0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-16082,19</w:t>
            </w:r>
          </w:p>
        </w:tc>
      </w:tr>
      <w:tr w:rsidR="00844C1C" w:rsidRPr="00844C1C" w:rsidTr="00844C1C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2437600,0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-12803,19</w:t>
            </w:r>
          </w:p>
        </w:tc>
      </w:tr>
      <w:tr w:rsidR="00844C1C" w:rsidRPr="00844C1C" w:rsidTr="00844C1C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-3279,0</w:t>
            </w:r>
          </w:p>
        </w:tc>
      </w:tr>
      <w:tr w:rsidR="00844C1C" w:rsidRPr="00844C1C" w:rsidTr="00844C1C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 xml:space="preserve">92 5 01 </w:t>
            </w:r>
            <w:r w:rsidRPr="00844C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 xml:space="preserve">92 5 01 </w:t>
            </w:r>
            <w:r w:rsidRPr="00844C1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C1C" w:rsidRPr="00844C1C" w:rsidTr="00844C1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/>
                <w:bCs/>
              </w:rPr>
              <w:t>-2241,55</w:t>
            </w:r>
          </w:p>
        </w:tc>
      </w:tr>
      <w:tr w:rsidR="00844C1C" w:rsidRPr="00844C1C" w:rsidTr="00844C1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844C1C">
              <w:rPr>
                <w:rFonts w:ascii="Times New Roman" w:eastAsia="Times New Roman" w:hAnsi="Times New Roman" w:cs="Times New Roman"/>
                <w:i/>
              </w:rPr>
              <w:t>-2241,55</w:t>
            </w:r>
          </w:p>
        </w:tc>
      </w:tr>
      <w:tr w:rsidR="00844C1C" w:rsidRPr="00844C1C" w:rsidTr="00844C1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844C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4C1C">
              <w:rPr>
                <w:rFonts w:ascii="Times New Roman" w:eastAsia="Times New Roman" w:hAnsi="Times New Roman" w:cs="Times New Roman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44C1C">
              <w:rPr>
                <w:rFonts w:ascii="Times New Roman" w:eastAsia="Calibri" w:hAnsi="Times New Roman" w:cs="Times New Roman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-2241,55</w:t>
            </w:r>
          </w:p>
        </w:tc>
      </w:tr>
      <w:tr w:rsidR="00844C1C" w:rsidRPr="00844C1C" w:rsidTr="00844C1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44C1C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44C1C">
              <w:rPr>
                <w:rFonts w:ascii="Times New Roman" w:eastAsia="Calibri" w:hAnsi="Times New Roman" w:cs="Times New Roman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-2241,55</w:t>
            </w:r>
          </w:p>
        </w:tc>
      </w:tr>
      <w:tr w:rsidR="00844C1C" w:rsidRPr="00844C1C" w:rsidTr="00844C1C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44C1C">
              <w:rPr>
                <w:rFonts w:ascii="Times New Roman" w:eastAsia="Calibri" w:hAnsi="Times New Roman" w:cs="Times New Roman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-2241,55</w:t>
            </w:r>
          </w:p>
        </w:tc>
      </w:tr>
      <w:tr w:rsidR="00844C1C" w:rsidRPr="00844C1C" w:rsidTr="00844C1C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37440,0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-60,0</w:t>
            </w:r>
          </w:p>
        </w:tc>
      </w:tr>
      <w:tr w:rsidR="00844C1C" w:rsidRPr="00844C1C" w:rsidTr="00844C1C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 xml:space="preserve">Создание условий для </w:t>
            </w: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обеспечения поселения услугами по организации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442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92 6 01 90660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240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37500,0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37440,0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-60,0</w:t>
            </w: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-2181,55</w:t>
            </w:r>
          </w:p>
        </w:tc>
      </w:tr>
      <w:tr w:rsidR="00844C1C" w:rsidRPr="00844C1C" w:rsidTr="00844C1C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-2181,55</w:t>
            </w:r>
          </w:p>
        </w:tc>
      </w:tr>
      <w:tr w:rsidR="00844C1C" w:rsidRPr="00844C1C" w:rsidTr="00844C1C">
        <w:trPr>
          <w:trHeight w:val="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10475414,69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44C1C">
              <w:rPr>
                <w:rFonts w:ascii="Times New Roman" w:eastAsia="Times New Roman" w:hAnsi="Times New Roman" w:cs="Times New Roman"/>
                <w:b/>
              </w:rPr>
              <w:t>-54665,31</w:t>
            </w:r>
          </w:p>
        </w:tc>
      </w:tr>
    </w:tbl>
    <w:p w:rsidR="00844C1C" w:rsidRPr="00844C1C" w:rsidRDefault="00844C1C" w:rsidP="00844C1C">
      <w:pPr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hAnsi="Times New Roman" w:cs="Times New Roman"/>
        </w:rPr>
        <w:t xml:space="preserve">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>Распределение расходов бюджета Крючковского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>сельсовета по разделам, подразделам, целевым статьям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>и видам расходов функциональной классификации за 2018 год</w:t>
      </w:r>
    </w:p>
    <w:p w:rsidR="00844C1C" w:rsidRPr="00844C1C" w:rsidRDefault="00844C1C" w:rsidP="00844C1C">
      <w:pPr>
        <w:autoSpaceDN w:val="0"/>
        <w:spacing w:after="120" w:line="240" w:lineRule="auto"/>
        <w:ind w:left="283"/>
        <w:rPr>
          <w:rFonts w:ascii="Times New Roman" w:hAnsi="Times New Roman" w:cs="Times New Roman"/>
        </w:rPr>
      </w:pPr>
      <w:r w:rsidRPr="00844C1C">
        <w:rPr>
          <w:rFonts w:ascii="Times New Roman" w:hAnsi="Times New Roman" w:cs="Times New Roman"/>
        </w:rPr>
        <w:tab/>
      </w:r>
      <w:r w:rsidRPr="00844C1C">
        <w:rPr>
          <w:rFonts w:ascii="Times New Roman" w:hAnsi="Times New Roman" w:cs="Times New Roman"/>
        </w:rPr>
        <w:tab/>
      </w:r>
      <w:r w:rsidRPr="00844C1C">
        <w:rPr>
          <w:rFonts w:ascii="Times New Roman" w:hAnsi="Times New Roman" w:cs="Times New Roman"/>
        </w:rPr>
        <w:tab/>
      </w:r>
      <w:r w:rsidRPr="00844C1C">
        <w:rPr>
          <w:rFonts w:ascii="Times New Roman" w:hAnsi="Times New Roman" w:cs="Times New Roman"/>
        </w:rPr>
        <w:tab/>
        <w:t xml:space="preserve">                           </w:t>
      </w:r>
      <w:r w:rsidRPr="00844C1C">
        <w:rPr>
          <w:rFonts w:ascii="Times New Roman" w:hAnsi="Times New Roman" w:cs="Times New Roman"/>
        </w:rPr>
        <w:tab/>
        <w:t xml:space="preserve">(рублей)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10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500"/>
        <w:gridCol w:w="492"/>
        <w:gridCol w:w="1560"/>
        <w:gridCol w:w="607"/>
        <w:gridCol w:w="1275"/>
        <w:gridCol w:w="1377"/>
        <w:gridCol w:w="1225"/>
      </w:tblGrid>
      <w:tr w:rsidR="00C014DB" w:rsidRPr="00C014DB" w:rsidTr="00C014DB">
        <w:trPr>
          <w:trHeight w:val="1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Вид </w:t>
            </w:r>
          </w:p>
          <w:p w:rsidR="00C014DB" w:rsidRPr="00C014DB" w:rsidRDefault="00C014DB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расх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Утвержденный бюджет с учетом изменений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10530080,0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10475515,69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-54665,31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2650200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2625035,54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-25164,46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382500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376544,15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-5955,85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382500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376544,15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-5955,85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382500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376544,15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-5955,85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Основное мероприятие  «</w:t>
            </w:r>
            <w:r w:rsidRPr="00C014DB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C014D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382500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376544,15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-5955,85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382500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376544,15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-5955,85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382500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376544,15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-5955,85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 xml:space="preserve">Функционирование Правительства РФ, высших органов исполнительной </w:t>
            </w:r>
            <w:r w:rsidRPr="00C014DB">
              <w:rPr>
                <w:rFonts w:ascii="Times New Roman" w:hAnsi="Times New Roman" w:cs="Times New Roman"/>
                <w:i/>
                <w:iCs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2228500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2213279,14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-15220,86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2228500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2213279,14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-15220,86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2228500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2213279,14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-15220,86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Основное мероприятие  «</w:t>
            </w:r>
            <w:r w:rsidRPr="00C014DB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C014D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2228500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2213279,14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-15220,86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2213865,05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2198644,19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-15220,86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1201500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1188451,31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-13048,69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1008365,05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1007158,44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-1206,61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3034,44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965,56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14634,95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14634,95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14634,95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14634,95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i/>
              </w:rPr>
              <w:t xml:space="preserve">Обеспечение деятельности финансовых, налоговых и таможенных </w:t>
            </w:r>
            <w:r w:rsidRPr="00C014DB">
              <w:rPr>
                <w:rFonts w:ascii="Times New Roman" w:hAnsi="Times New Roman" w:cs="Times New Roman"/>
                <w:i/>
              </w:rPr>
              <w:lastRenderedPageBreak/>
              <w:t>органов финансового (финансовобюджетного)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19200,0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19200,0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Основное мероприятие  «</w:t>
            </w:r>
            <w:r w:rsidRPr="00C014DB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органа местного самоуправления</w:t>
            </w:r>
            <w:r w:rsidRPr="00C014D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20000,0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16012,25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-3987,75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16012,35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-3987,75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C014DB">
              <w:rPr>
                <w:rFonts w:ascii="Times New Roman" w:hAnsi="Times New Roman" w:cs="Times New Roman"/>
                <w:color w:val="000000"/>
              </w:rPr>
              <w:lastRenderedPageBreak/>
              <w:t>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16012,35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-3987,75</w:t>
            </w:r>
          </w:p>
        </w:tc>
      </w:tr>
      <w:tr w:rsidR="00C014DB" w:rsidRPr="00C014DB" w:rsidTr="00C014DB">
        <w:trPr>
          <w:trHeight w:val="166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16012,35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-3987,75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16012,35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-3987,75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16012,35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-3987,75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206580,0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206580,0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206580,0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206580,0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206580,0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190580,0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190580,0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851300,0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849497,84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-1802,16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15300,0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15300,0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15300,0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836000,0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834197,84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-1802,16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014DB">
              <w:rPr>
                <w:rFonts w:ascii="Times New Roman" w:eastAsia="Calibri" w:hAnsi="Times New Roman" w:cs="Times New Roman"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98000,0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97041,0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-959,0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98000,0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97041,0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-959,0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98000,0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97041,0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-959,0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98000,0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97041,0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-959,0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i/>
                <w:color w:val="000000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732000,0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731156,84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-843,16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732000,0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731156,84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-843,16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732000,0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731156,84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-843,16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732000,0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731156,84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-843,16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6000,0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6000,0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6000,0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6000,0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1487400,0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1475589,67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-2810,33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1478400,0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1475589,67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-2810,33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1478400,0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1475589,67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-2810,33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91 0 01 00000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1478400,0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1475589,67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-2810,33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1478400,0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1475589,67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-2810,33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1478400,0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1475589,67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-2810,33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9000,0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8016,0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-964,0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8016,0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-964,0</w:t>
            </w:r>
          </w:p>
        </w:tc>
      </w:tr>
      <w:tr w:rsidR="00C014DB" w:rsidRPr="00C014DB" w:rsidTr="00C014DB">
        <w:trPr>
          <w:trHeight w:val="2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8016,0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-964,0</w:t>
            </w:r>
          </w:p>
        </w:tc>
      </w:tr>
      <w:tr w:rsidR="00C014DB" w:rsidRPr="00C014DB" w:rsidTr="00C014DB">
        <w:trPr>
          <w:trHeight w:val="169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8016,0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-964,0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8016,0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-964,0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8016,0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-964,0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1068500,0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1063476,58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-5023,42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24670,03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-2329,97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24670,03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-2329,97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24670,03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-2329,97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24670,03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-2329,97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15472,19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-1527,81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15472,19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-1527,81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4197,84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-802,16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4197,84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-802,16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300000,0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299421,0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014DB">
              <w:rPr>
                <w:rFonts w:ascii="Times New Roman" w:hAnsi="Times New Roman" w:cs="Times New Roman"/>
                <w:bCs/>
                <w:i/>
              </w:rPr>
              <w:t>-579,0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lastRenderedPageBreak/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300000,0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299421,0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-579,0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300000,0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299421,0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-579,0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300000,0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299421,0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-579,0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300000,0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299421,0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-579,0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741500,0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739385,55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2114,45</w:t>
            </w:r>
          </w:p>
        </w:tc>
      </w:tr>
      <w:tr w:rsidR="00C014DB" w:rsidRPr="00C014DB" w:rsidTr="00C014DB">
        <w:trPr>
          <w:trHeight w:val="44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741500,0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739385,55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-2114,45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741500,0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739385,55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-2114,45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C014DB">
              <w:rPr>
                <w:bCs/>
                <w:sz w:val="22"/>
                <w:szCs w:val="22"/>
                <w:lang w:val="ru-RU"/>
              </w:rPr>
              <w:t>9</w:t>
            </w:r>
            <w:r w:rsidRPr="00C014DB">
              <w:rPr>
                <w:bCs/>
                <w:sz w:val="22"/>
                <w:szCs w:val="22"/>
              </w:rPr>
              <w:t>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-400,0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 xml:space="preserve">92 3 02 </w:t>
            </w:r>
            <w:r w:rsidRPr="00C014DB">
              <w:rPr>
                <w:sz w:val="22"/>
                <w:szCs w:val="22"/>
              </w:rPr>
              <w:t>907</w:t>
            </w:r>
            <w:r w:rsidRPr="00C014DB">
              <w:rPr>
                <w:sz w:val="22"/>
                <w:szCs w:val="22"/>
                <w:lang w:val="ru-RU"/>
              </w:rPr>
              <w:t>40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-400,0</w:t>
            </w:r>
          </w:p>
        </w:tc>
      </w:tr>
      <w:tr w:rsidR="00C014DB" w:rsidRPr="00C014DB" w:rsidTr="00C014DB">
        <w:trPr>
          <w:trHeight w:val="101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 xml:space="preserve">92 3 02 </w:t>
            </w:r>
            <w:r w:rsidRPr="00C014DB">
              <w:rPr>
                <w:sz w:val="22"/>
                <w:szCs w:val="22"/>
              </w:rPr>
              <w:t>907</w:t>
            </w:r>
            <w:r w:rsidRPr="00C014DB">
              <w:rPr>
                <w:sz w:val="22"/>
                <w:szCs w:val="22"/>
                <w:lang w:val="ru-RU"/>
              </w:rPr>
              <w:t>40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-400,0</w:t>
            </w:r>
          </w:p>
        </w:tc>
      </w:tr>
      <w:tr w:rsidR="00C014DB" w:rsidRPr="00C014DB" w:rsidTr="00C014DB">
        <w:trPr>
          <w:trHeight w:val="101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bCs/>
                <w:sz w:val="22"/>
                <w:szCs w:val="22"/>
                <w:lang w:val="ru-RU"/>
              </w:rPr>
              <w:t>9</w:t>
            </w:r>
            <w:r w:rsidRPr="00C014DB">
              <w:rPr>
                <w:bCs/>
                <w:sz w:val="22"/>
                <w:szCs w:val="22"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44166,16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-833,84</w:t>
            </w:r>
          </w:p>
        </w:tc>
      </w:tr>
      <w:tr w:rsidR="00C014DB" w:rsidRPr="00C014DB" w:rsidTr="00C014DB">
        <w:trPr>
          <w:trHeight w:val="7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44166,16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-833,84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44166,16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-833,84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692500,0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691619,39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-880,61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692500,0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691619,39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-880,61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692100,0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691530,39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-569,61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311,0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126442,80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-557,20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3971600,0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3955517,81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-16082,19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3971600,0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3955517,81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-16082,19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3971600,0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3955517,81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-16082,19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3971600,0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3955517,81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-16082,19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bCs/>
                <w:color w:val="000000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3971600,0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3955517,81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-16082,19</w:t>
            </w:r>
          </w:p>
        </w:tc>
      </w:tr>
      <w:tr w:rsidR="00C014DB" w:rsidRPr="00C014DB" w:rsidTr="00C014DB">
        <w:trPr>
          <w:trHeight w:val="1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pStyle w:val="Standard"/>
              <w:spacing w:line="276" w:lineRule="auto"/>
              <w:rPr>
                <w:sz w:val="22"/>
                <w:szCs w:val="22"/>
                <w:lang w:val="ru-RU"/>
              </w:rPr>
            </w:pPr>
            <w:r w:rsidRPr="00C014DB">
              <w:rPr>
                <w:sz w:val="22"/>
                <w:szCs w:val="22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014DB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2453600,0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2424796,81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-16082,19</w:t>
            </w:r>
          </w:p>
        </w:tc>
      </w:tr>
      <w:tr w:rsidR="00C014DB" w:rsidRPr="00C014DB" w:rsidTr="00C014DB">
        <w:trPr>
          <w:trHeight w:val="140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2437600,0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2424796,81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-12803,19</w:t>
            </w:r>
          </w:p>
        </w:tc>
      </w:tr>
      <w:tr w:rsidR="00C014DB" w:rsidRPr="00C014DB" w:rsidTr="00C014DB">
        <w:trPr>
          <w:trHeight w:val="7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12721,0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-3279,0</w:t>
            </w:r>
          </w:p>
        </w:tc>
      </w:tr>
      <w:tr w:rsidR="00C014DB" w:rsidRPr="00C014DB" w:rsidTr="00C014DB">
        <w:trPr>
          <w:trHeight w:val="5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1354600,0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1354600,0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1354600,0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1354600,0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 xml:space="preserve">92 5 01 </w:t>
            </w:r>
            <w:r w:rsidRPr="00C014DB">
              <w:rPr>
                <w:rFonts w:ascii="Times New Roman" w:hAnsi="Times New Roman" w:cs="Times New Roman"/>
                <w:color w:val="000000"/>
                <w:lang w:val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163400,0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163400,0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 xml:space="preserve">92 5 01 </w:t>
            </w:r>
            <w:r w:rsidRPr="00C014DB">
              <w:rPr>
                <w:rFonts w:ascii="Times New Roman" w:hAnsi="Times New Roman" w:cs="Times New Roman"/>
                <w:color w:val="000000"/>
                <w:lang w:val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163400,0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163400,0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rPr>
                <w:rFonts w:ascii="Times New Roman" w:hAnsi="Times New Roman" w:cs="Times New Roman"/>
              </w:rPr>
            </w:pPr>
          </w:p>
        </w:tc>
      </w:tr>
      <w:tr w:rsidR="00C014DB" w:rsidRPr="00C014DB" w:rsidTr="00C014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167500,0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165258,45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014DB">
              <w:rPr>
                <w:rFonts w:ascii="Times New Roman" w:hAnsi="Times New Roman" w:cs="Times New Roman"/>
                <w:b/>
                <w:bCs/>
              </w:rPr>
              <w:t>-2241,55</w:t>
            </w:r>
          </w:p>
        </w:tc>
      </w:tr>
      <w:tr w:rsidR="00C014DB" w:rsidRPr="00C014DB" w:rsidTr="00C014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  <w:i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167500,0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165258,45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14DB">
              <w:rPr>
                <w:rFonts w:ascii="Times New Roman" w:hAnsi="Times New Roman" w:cs="Times New Roman"/>
                <w:i/>
              </w:rPr>
              <w:t>-2241,55</w:t>
            </w:r>
          </w:p>
        </w:tc>
      </w:tr>
      <w:tr w:rsidR="00C014DB" w:rsidRPr="00C014DB" w:rsidTr="00C014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 w:rsidRPr="00C014DB">
              <w:rPr>
                <w:rFonts w:ascii="Times New Roman" w:hAnsi="Times New Roman" w:cs="Times New Roman"/>
                <w:b/>
              </w:rPr>
              <w:t xml:space="preserve"> </w:t>
            </w:r>
            <w:r w:rsidRPr="00C014DB">
              <w:rPr>
                <w:rFonts w:ascii="Times New Roman" w:hAnsi="Times New Roman" w:cs="Times New Roman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014DB">
              <w:rPr>
                <w:rFonts w:ascii="Times New Roman" w:eastAsia="Calibri" w:hAnsi="Times New Roman" w:cs="Times New Roman"/>
              </w:rPr>
              <w:t>167500,0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165258,45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-2241,55</w:t>
            </w:r>
          </w:p>
        </w:tc>
      </w:tr>
      <w:tr w:rsidR="00C014DB" w:rsidRPr="00C014DB" w:rsidTr="00C014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  <w:color w:val="000000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014DB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014DB">
              <w:rPr>
                <w:rFonts w:ascii="Times New Roman" w:eastAsia="Calibri" w:hAnsi="Times New Roman" w:cs="Times New Roman"/>
              </w:rPr>
              <w:t>167500,0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165258,45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-2241,55</w:t>
            </w:r>
          </w:p>
        </w:tc>
      </w:tr>
      <w:tr w:rsidR="00C014DB" w:rsidRPr="00C014DB" w:rsidTr="00C014DB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014DB">
              <w:rPr>
                <w:rFonts w:ascii="Times New Roman" w:eastAsia="Calibri" w:hAnsi="Times New Roman" w:cs="Times New Roman"/>
              </w:rPr>
              <w:t>167500,0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165258,45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-2241,55</w:t>
            </w:r>
          </w:p>
        </w:tc>
      </w:tr>
      <w:tr w:rsidR="00C014DB" w:rsidRPr="00C014DB" w:rsidTr="00C014DB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37500,0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37440,0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-60,0</w:t>
            </w:r>
          </w:p>
        </w:tc>
      </w:tr>
      <w:tr w:rsidR="00C014DB" w:rsidRPr="00C014DB" w:rsidTr="00C014DB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01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92 6 01 90660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37500,0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14DB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37440,0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127818,45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-60,0</w:t>
            </w: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-2181,55</w:t>
            </w:r>
          </w:p>
        </w:tc>
      </w:tr>
      <w:tr w:rsidR="00C014DB" w:rsidRPr="00C014DB" w:rsidTr="00C014DB">
        <w:trPr>
          <w:trHeight w:val="82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Иные закупки товаров, работ и услуг для обеспечения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130000,0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127818,45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-2181,55</w:t>
            </w:r>
          </w:p>
        </w:tc>
      </w:tr>
      <w:tr w:rsidR="00C014DB" w:rsidRPr="00C014DB" w:rsidTr="00C014DB">
        <w:trPr>
          <w:trHeight w:val="8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14D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14DB" w:rsidRPr="00C014DB" w:rsidRDefault="00C014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10530080,0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10475414,69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DB" w:rsidRPr="00C014DB" w:rsidRDefault="00C014DB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14DB">
              <w:rPr>
                <w:rFonts w:ascii="Times New Roman" w:hAnsi="Times New Roman" w:cs="Times New Roman"/>
                <w:b/>
              </w:rPr>
              <w:t>-54665,31</w:t>
            </w:r>
          </w:p>
        </w:tc>
      </w:tr>
    </w:tbl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>Источники внутреннего финансирования дефицита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>бюджета сельского поселения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 xml:space="preserve">за 2018 год по кодам </w:t>
      </w:r>
      <w:hyperlink r:id="rId17" w:history="1">
        <w:r w:rsidRPr="00844C1C">
          <w:rPr>
            <w:rFonts w:ascii="Times New Roman" w:eastAsia="Times New Roman" w:hAnsi="Times New Roman" w:cs="Times New Roman"/>
            <w:b/>
            <w:bCs/>
            <w:lang w:eastAsia="ru-RU"/>
          </w:rPr>
          <w:t>классификации</w:t>
        </w:r>
      </w:hyperlink>
      <w:r w:rsidRPr="00844C1C">
        <w:rPr>
          <w:rFonts w:ascii="Times New Roman" w:eastAsia="Times New Roman" w:hAnsi="Times New Roman" w:cs="Times New Roman"/>
          <w:b/>
          <w:bCs/>
          <w:lang w:eastAsia="ru-RU"/>
        </w:rPr>
        <w:t xml:space="preserve"> источников финансирования дефицитов бюджетов</w:t>
      </w: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рублей</w:t>
      </w:r>
    </w:p>
    <w:tbl>
      <w:tblPr>
        <w:tblW w:w="108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18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-10616975,53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-10616975,53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-10616975,53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-10616975,53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10475414,69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10475414,69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10475414,69</w:t>
            </w:r>
          </w:p>
        </w:tc>
      </w:tr>
      <w:tr w:rsidR="00844C1C" w:rsidRPr="00844C1C" w:rsidTr="00844C1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C" w:rsidRPr="00844C1C" w:rsidRDefault="00844C1C" w:rsidP="00844C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C1C">
              <w:rPr>
                <w:rFonts w:ascii="Times New Roman" w:eastAsia="Times New Roman" w:hAnsi="Times New Roman" w:cs="Times New Roman"/>
              </w:rPr>
              <w:t>10475414,69</w:t>
            </w:r>
          </w:p>
        </w:tc>
      </w:tr>
    </w:tbl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C1C" w:rsidRPr="00844C1C" w:rsidRDefault="00844C1C" w:rsidP="00844C1C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1C" w:rsidRPr="00844C1C" w:rsidRDefault="00844C1C" w:rsidP="00844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C1C" w:rsidRPr="00844C1C" w:rsidRDefault="00844C1C" w:rsidP="0084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Крючковский сельсовет  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Беляевский район, с.Крючковка, ул.Ленинская, д.20,  администрация Крючковского сельсовета.    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844C1C">
        <w:rPr>
          <w:rFonts w:ascii="Times New Roman" w:eastAsia="Times New Roman" w:hAnsi="Times New Roman" w:cs="Times New Roman"/>
          <w:lang w:eastAsia="ru-RU"/>
        </w:rPr>
        <w:t xml:space="preserve"> -  В.В.ИВАЩЕНКО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44C1C" w:rsidRPr="00844C1C" w:rsidRDefault="00844C1C" w:rsidP="00844C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C1C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844C1C" w:rsidRPr="00844C1C" w:rsidRDefault="00844C1C" w:rsidP="00844C1C">
      <w:pPr>
        <w:rPr>
          <w:rFonts w:ascii="Calibri" w:eastAsia="Calibri" w:hAnsi="Calibri" w:cs="Times New Roman"/>
        </w:rPr>
      </w:pPr>
    </w:p>
    <w:p w:rsidR="00844C1C" w:rsidRPr="00844C1C" w:rsidRDefault="00844C1C" w:rsidP="00844C1C">
      <w:pPr>
        <w:rPr>
          <w:rFonts w:ascii="Calibri" w:eastAsia="Calibri" w:hAnsi="Calibri" w:cs="Times New Roman"/>
        </w:rPr>
      </w:pPr>
    </w:p>
    <w:p w:rsidR="00844C1C" w:rsidRPr="00844C1C" w:rsidRDefault="00844C1C" w:rsidP="00844C1C"/>
    <w:p w:rsidR="00DC1833" w:rsidRDefault="00DC1833"/>
    <w:sectPr w:rsidR="00DC1833" w:rsidSect="00665802">
      <w:headerReference w:type="even" r:id="rId18"/>
      <w:headerReference w:type="default" r:id="rId19"/>
      <w:pgSz w:w="11906" w:h="16838"/>
      <w:pgMar w:top="142" w:right="566" w:bottom="36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94" w:rsidRDefault="00342994">
      <w:pPr>
        <w:spacing w:after="0" w:line="240" w:lineRule="auto"/>
      </w:pPr>
      <w:r>
        <w:separator/>
      </w:r>
    </w:p>
  </w:endnote>
  <w:endnote w:type="continuationSeparator" w:id="0">
    <w:p w:rsidR="00342994" w:rsidRDefault="003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94" w:rsidRDefault="00342994">
      <w:pPr>
        <w:spacing w:after="0" w:line="240" w:lineRule="auto"/>
      </w:pPr>
      <w:r>
        <w:separator/>
      </w:r>
    </w:p>
  </w:footnote>
  <w:footnote w:type="continuationSeparator" w:id="0">
    <w:p w:rsidR="00342994" w:rsidRDefault="0034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79" w:rsidRDefault="00844C1C" w:rsidP="008E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E79" w:rsidRDefault="00342994" w:rsidP="008E2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79" w:rsidRDefault="00844C1C" w:rsidP="008E2E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E2E79" w:rsidRDefault="00342994" w:rsidP="008E2E7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2D06098"/>
    <w:multiLevelType w:val="hybridMultilevel"/>
    <w:tmpl w:val="6D76D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E615B"/>
    <w:multiLevelType w:val="hybridMultilevel"/>
    <w:tmpl w:val="6D723D52"/>
    <w:lvl w:ilvl="0" w:tplc="ECC874FC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1C"/>
    <w:rsid w:val="00214EC8"/>
    <w:rsid w:val="00342994"/>
    <w:rsid w:val="00844C1C"/>
    <w:rsid w:val="00BE3E42"/>
    <w:rsid w:val="00C014DB"/>
    <w:rsid w:val="00D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4CC"/>
  <w15:chartTrackingRefBased/>
  <w15:docId w15:val="{4B9346BF-ED5B-43C3-AAD7-275089B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C1C"/>
    <w:pPr>
      <w:keepNext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44C1C"/>
    <w:pPr>
      <w:keepNext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4C1C"/>
    <w:rPr>
      <w:rFonts w:ascii="Calibri" w:eastAsia="Calibri" w:hAnsi="Calibri" w:cs="Times New Roman"/>
    </w:rPr>
  </w:style>
  <w:style w:type="character" w:styleId="a5">
    <w:name w:val="page number"/>
    <w:rsid w:val="00844C1C"/>
  </w:style>
  <w:style w:type="character" w:customStyle="1" w:styleId="10">
    <w:name w:val="Заголовок 1 Знак"/>
    <w:basedOn w:val="a0"/>
    <w:link w:val="1"/>
    <w:rsid w:val="00844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44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C1C"/>
  </w:style>
  <w:style w:type="character" w:styleId="a6">
    <w:name w:val="Hyperlink"/>
    <w:basedOn w:val="a0"/>
    <w:uiPriority w:val="99"/>
    <w:semiHidden/>
    <w:unhideWhenUsed/>
    <w:rsid w:val="00844C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44C1C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844C1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844C1C"/>
    <w:pPr>
      <w:widowControl w:val="0"/>
      <w:autoSpaceDE w:val="0"/>
      <w:autoSpaceDN w:val="0"/>
      <w:adjustRightInd w:val="0"/>
      <w:snapToGrid w:val="0"/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44C1C"/>
    <w:pPr>
      <w:autoSpaceDN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4C1C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844C1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4C1C"/>
    <w:rPr>
      <w:rFonts w:ascii="Calibri" w:eastAsia="SimSun" w:hAnsi="Calibri" w:cs="Times New Roman"/>
      <w:kern w:val="3"/>
    </w:rPr>
  </w:style>
  <w:style w:type="paragraph" w:styleId="ad">
    <w:name w:val="List"/>
    <w:basedOn w:val="a"/>
    <w:uiPriority w:val="99"/>
    <w:semiHidden/>
    <w:unhideWhenUsed/>
    <w:rsid w:val="00844C1C"/>
    <w:pPr>
      <w:suppressAutoHyphens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844C1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4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semiHidden/>
    <w:locked/>
    <w:rsid w:val="00844C1C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0"/>
    <w:semiHidden/>
    <w:unhideWhenUsed/>
    <w:rsid w:val="00844C1C"/>
    <w:pPr>
      <w:autoSpaceDN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844C1C"/>
  </w:style>
  <w:style w:type="paragraph" w:styleId="2">
    <w:name w:val="Body Text 2"/>
    <w:basedOn w:val="a"/>
    <w:link w:val="20"/>
    <w:uiPriority w:val="99"/>
    <w:semiHidden/>
    <w:unhideWhenUsed/>
    <w:rsid w:val="00844C1C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9"/>
    <w:link w:val="af3"/>
    <w:uiPriority w:val="99"/>
    <w:semiHidden/>
    <w:unhideWhenUsed/>
    <w:rsid w:val="00844C1C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844C1C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844C1C"/>
    <w:pPr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4C1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844C1C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844C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rsid w:val="00844C1C"/>
    <w:pPr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">
    <w:name w:val="Standard"/>
    <w:uiPriority w:val="99"/>
    <w:rsid w:val="00844C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4">
    <w:name w:val="Указатель1"/>
    <w:basedOn w:val="a"/>
    <w:uiPriority w:val="99"/>
    <w:rsid w:val="00844C1C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844C1C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rsid w:val="00844C1C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rsid w:val="00844C1C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rsid w:val="00844C1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rsid w:val="00844C1C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rsid w:val="00844C1C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rsid w:val="00844C1C"/>
    <w:pPr>
      <w:spacing w:after="120"/>
      <w:ind w:left="283"/>
    </w:pPr>
    <w:rPr>
      <w:rFonts w:cs="Tahoma"/>
      <w:lang w:bidi="en-US"/>
    </w:rPr>
  </w:style>
  <w:style w:type="character" w:styleId="af7">
    <w:name w:val="annotation reference"/>
    <w:semiHidden/>
    <w:unhideWhenUsed/>
    <w:rsid w:val="00844C1C"/>
    <w:rPr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844C1C"/>
    <w:rPr>
      <w:color w:val="auto"/>
    </w:rPr>
  </w:style>
  <w:style w:type="table" w:styleId="af9">
    <w:name w:val="Table Grid"/>
    <w:basedOn w:val="a1"/>
    <w:uiPriority w:val="99"/>
    <w:rsid w:val="00844C1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Standard"/>
    <w:qFormat/>
    <w:rsid w:val="00844C1C"/>
    <w:pPr>
      <w:ind w:left="708"/>
    </w:pPr>
    <w:rPr>
      <w:rFonts w:eastAsia="Times New Roman"/>
      <w:lang w:eastAsia="ru-RU" w:bidi="en-US"/>
    </w:rPr>
  </w:style>
  <w:style w:type="paragraph" w:styleId="afb">
    <w:name w:val="caption"/>
    <w:basedOn w:val="Standard"/>
    <w:semiHidden/>
    <w:unhideWhenUsed/>
    <w:qFormat/>
    <w:rsid w:val="00844C1C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844C1C"/>
    <w:pPr>
      <w:numPr>
        <w:numId w:val="4"/>
      </w:numPr>
    </w:pPr>
  </w:style>
  <w:style w:type="numbering" w:customStyle="1" w:styleId="WWNum4">
    <w:name w:val="WWNum4"/>
    <w:rsid w:val="00844C1C"/>
    <w:pPr>
      <w:numPr>
        <w:numId w:val="5"/>
      </w:numPr>
    </w:pPr>
  </w:style>
  <w:style w:type="numbering" w:customStyle="1" w:styleId="WWNum2">
    <w:name w:val="WWNum2"/>
    <w:rsid w:val="00844C1C"/>
    <w:pPr>
      <w:numPr>
        <w:numId w:val="6"/>
      </w:numPr>
    </w:pPr>
  </w:style>
  <w:style w:type="numbering" w:customStyle="1" w:styleId="WWNum33">
    <w:name w:val="WWNum33"/>
    <w:rsid w:val="00844C1C"/>
    <w:pPr>
      <w:numPr>
        <w:numId w:val="7"/>
      </w:numPr>
    </w:pPr>
  </w:style>
  <w:style w:type="numbering" w:customStyle="1" w:styleId="WWNum21">
    <w:name w:val="WWNum21"/>
    <w:rsid w:val="00844C1C"/>
    <w:pPr>
      <w:numPr>
        <w:numId w:val="8"/>
      </w:numPr>
    </w:pPr>
  </w:style>
  <w:style w:type="numbering" w:customStyle="1" w:styleId="WWNum3">
    <w:name w:val="WWNum3"/>
    <w:rsid w:val="00844C1C"/>
    <w:pPr>
      <w:numPr>
        <w:numId w:val="9"/>
      </w:numPr>
    </w:pPr>
  </w:style>
  <w:style w:type="numbering" w:customStyle="1" w:styleId="WWNum31">
    <w:name w:val="WWNum31"/>
    <w:rsid w:val="00844C1C"/>
    <w:pPr>
      <w:numPr>
        <w:numId w:val="10"/>
      </w:numPr>
    </w:pPr>
  </w:style>
  <w:style w:type="numbering" w:customStyle="1" w:styleId="WWNum22">
    <w:name w:val="WWNum22"/>
    <w:rsid w:val="00844C1C"/>
    <w:pPr>
      <w:numPr>
        <w:numId w:val="11"/>
      </w:numPr>
    </w:pPr>
  </w:style>
  <w:style w:type="numbering" w:customStyle="1" w:styleId="WWNum5">
    <w:name w:val="WWNum5"/>
    <w:rsid w:val="00844C1C"/>
    <w:pPr>
      <w:numPr>
        <w:numId w:val="12"/>
      </w:numPr>
    </w:pPr>
  </w:style>
  <w:style w:type="numbering" w:customStyle="1" w:styleId="WWNum1">
    <w:name w:val="WWNum1"/>
    <w:rsid w:val="00844C1C"/>
    <w:pPr>
      <w:numPr>
        <w:numId w:val="13"/>
      </w:numPr>
    </w:pPr>
  </w:style>
  <w:style w:type="paragraph" w:customStyle="1" w:styleId="msonormal0">
    <w:name w:val="msonormal"/>
    <w:basedOn w:val="a"/>
    <w:uiPriority w:val="99"/>
    <w:semiHidden/>
    <w:rsid w:val="00C014D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13" Type="http://schemas.openxmlformats.org/officeDocument/2006/relationships/hyperlink" Target="garantf1://70308460.10000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7" Type="http://schemas.openxmlformats.org/officeDocument/2006/relationships/hyperlink" Target="garantf1://70308460.10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/" TargetMode="External"/><Relationship Id="rId10" Type="http://schemas.openxmlformats.org/officeDocument/2006/relationships/hyperlink" Target="garantf1://70308460.10000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A359-4373-43C0-AEDF-9607D5E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8130</Words>
  <Characters>46346</Characters>
  <Application>Microsoft Office Word</Application>
  <DocSecurity>0</DocSecurity>
  <Lines>386</Lines>
  <Paragraphs>108</Paragraphs>
  <ScaleCrop>false</ScaleCrop>
  <Company/>
  <LinksUpToDate>false</LinksUpToDate>
  <CharactersWithSpaces>54368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2019-07-24T04:15:00Z</dcterms:created>
  <dcterms:modified xsi:type="dcterms:W3CDTF">2019-08-27T09:00:00Z</dcterms:modified>
</cp:coreProperties>
</file>