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0"/>
        <w:gridCol w:w="351"/>
        <w:gridCol w:w="4869"/>
      </w:tblGrid>
      <w:tr w:rsidR="0007586A" w:rsidRPr="0007586A" w:rsidTr="0007586A">
        <w:trPr>
          <w:trHeight w:val="3131"/>
        </w:trPr>
        <w:tc>
          <w:tcPr>
            <w:tcW w:w="5400" w:type="dxa"/>
          </w:tcPr>
          <w:p w:rsidR="0007586A" w:rsidRPr="0007586A" w:rsidRDefault="0007586A" w:rsidP="0007586A">
            <w:pPr>
              <w:pStyle w:val="4"/>
              <w:rPr>
                <w:sz w:val="24"/>
                <w:szCs w:val="24"/>
              </w:rPr>
            </w:pPr>
            <w:r w:rsidRPr="0007586A">
              <w:rPr>
                <w:sz w:val="24"/>
                <w:szCs w:val="24"/>
              </w:rPr>
              <w:t>АДМИНИСТРАЦИЯ</w:t>
            </w:r>
          </w:p>
          <w:p w:rsidR="0007586A" w:rsidRPr="0007586A" w:rsidRDefault="0007586A" w:rsidP="0007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7586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7586A" w:rsidRPr="0007586A" w:rsidRDefault="0007586A" w:rsidP="00075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КРЮЧКОВСКИЙ СЕЛЬСОВЕТ</w:t>
            </w:r>
          </w:p>
          <w:p w:rsidR="0007586A" w:rsidRPr="0007586A" w:rsidRDefault="0007586A" w:rsidP="000758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6A">
              <w:rPr>
                <w:rFonts w:ascii="Times New Roman" w:hAnsi="Times New Roman" w:cs="Times New Roman"/>
                <w:b/>
                <w:sz w:val="24"/>
                <w:szCs w:val="24"/>
              </w:rPr>
              <w:t>БЕЛЯЕВСКОГО РАЙОНА</w:t>
            </w:r>
          </w:p>
          <w:p w:rsidR="0007586A" w:rsidRPr="0007586A" w:rsidRDefault="0007586A" w:rsidP="000758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6A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07586A" w:rsidRPr="0007586A" w:rsidRDefault="0007586A" w:rsidP="000758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6A" w:rsidRPr="0007586A" w:rsidRDefault="0007586A" w:rsidP="00075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А С П О Р Я Ж Е Н И Е </w:t>
            </w:r>
          </w:p>
          <w:p w:rsidR="0007586A" w:rsidRPr="0007586A" w:rsidRDefault="0007586A" w:rsidP="00075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86A" w:rsidRPr="0007586A" w:rsidRDefault="0007586A" w:rsidP="0007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8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58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58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1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075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58AA">
              <w:rPr>
                <w:rFonts w:ascii="Times New Roman" w:hAnsi="Times New Roman" w:cs="Times New Roman"/>
                <w:sz w:val="28"/>
                <w:szCs w:val="28"/>
              </w:rPr>
              <w:t>04.20</w:t>
            </w:r>
            <w:r w:rsidRPr="000758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8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586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D58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7586A">
              <w:rPr>
                <w:rFonts w:ascii="Times New Roman" w:hAnsi="Times New Roman" w:cs="Times New Roman"/>
                <w:sz w:val="28"/>
                <w:szCs w:val="28"/>
              </w:rPr>
              <w:t xml:space="preserve">-р  </w:t>
            </w:r>
          </w:p>
          <w:p w:rsidR="0007586A" w:rsidRPr="0007586A" w:rsidRDefault="0007586A" w:rsidP="0007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7586A" w:rsidRPr="0007586A" w:rsidRDefault="0007586A" w:rsidP="0007586A">
            <w:pPr>
              <w:rPr>
                <w:rFonts w:ascii="Times New Roman" w:hAnsi="Times New Roman" w:cs="Times New Roman"/>
              </w:rPr>
            </w:pPr>
            <w:r w:rsidRPr="00075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7586A">
              <w:rPr>
                <w:rFonts w:ascii="Times New Roman" w:hAnsi="Times New Roman" w:cs="Times New Roman"/>
              </w:rPr>
              <w:t>с. Крючковка</w:t>
            </w:r>
          </w:p>
        </w:tc>
        <w:tc>
          <w:tcPr>
            <w:tcW w:w="351" w:type="dxa"/>
          </w:tcPr>
          <w:p w:rsidR="0007586A" w:rsidRPr="0007586A" w:rsidRDefault="0007586A" w:rsidP="0007586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07586A" w:rsidRPr="0007586A" w:rsidRDefault="0007586A" w:rsidP="00075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86A" w:rsidRPr="0007586A" w:rsidRDefault="0007586A" w:rsidP="0007586A">
      <w:pPr>
        <w:rPr>
          <w:rFonts w:ascii="Times New Roman" w:hAnsi="Times New Roman" w:cs="Times New Roman"/>
          <w:sz w:val="24"/>
          <w:szCs w:val="24"/>
        </w:rPr>
      </w:pPr>
    </w:p>
    <w:p w:rsidR="0007586A" w:rsidRDefault="0007586A" w:rsidP="0007586A">
      <w:pPr>
        <w:rPr>
          <w:rFonts w:ascii="Times New Roman" w:hAnsi="Times New Roman" w:cs="Times New Roman"/>
          <w:sz w:val="28"/>
          <w:szCs w:val="28"/>
        </w:rPr>
      </w:pPr>
      <w:r w:rsidRPr="0007586A">
        <w:rPr>
          <w:rFonts w:ascii="Times New Roman" w:hAnsi="Times New Roman" w:cs="Times New Roman"/>
          <w:sz w:val="28"/>
          <w:szCs w:val="28"/>
        </w:rPr>
        <w:sym w:font="Symbol" w:char="F0E9"/>
      </w:r>
      <w:r w:rsidRPr="0007586A">
        <w:rPr>
          <w:rFonts w:ascii="Times New Roman" w:hAnsi="Times New Roman" w:cs="Times New Roman"/>
          <w:sz w:val="28"/>
          <w:szCs w:val="28"/>
        </w:rPr>
        <w:t>О</w:t>
      </w:r>
      <w:r w:rsidR="00DD58AA">
        <w:rPr>
          <w:rFonts w:ascii="Times New Roman" w:hAnsi="Times New Roman" w:cs="Times New Roman"/>
          <w:sz w:val="28"/>
          <w:szCs w:val="28"/>
        </w:rPr>
        <w:t xml:space="preserve"> назначении ответственного лица</w:t>
      </w:r>
      <w:r w:rsidRPr="0007586A">
        <w:rPr>
          <w:rFonts w:ascii="Times New Roman" w:hAnsi="Times New Roman" w:cs="Times New Roman"/>
          <w:sz w:val="28"/>
          <w:szCs w:val="28"/>
        </w:rPr>
        <w:sym w:font="Symbol" w:char="F0F9"/>
      </w:r>
    </w:p>
    <w:p w:rsidR="00DD58AA" w:rsidRDefault="00DD58AA" w:rsidP="000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   профилактику   коррупционных</w:t>
      </w:r>
    </w:p>
    <w:p w:rsidR="00DD58AA" w:rsidRPr="0007586A" w:rsidRDefault="00DD58AA" w:rsidP="00075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7A69C7" w:rsidRPr="007A69C7" w:rsidRDefault="007A69C7" w:rsidP="007A69C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9C7" w:rsidRPr="007A69C7" w:rsidRDefault="007A69C7" w:rsidP="007A69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A69C7" w:rsidRPr="007A69C7" w:rsidRDefault="0007586A" w:rsidP="00DD58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69C7" w:rsidRPr="007A69C7">
        <w:rPr>
          <w:rFonts w:ascii="Times New Roman" w:hAnsi="Times New Roman" w:cs="Times New Roman"/>
          <w:sz w:val="28"/>
          <w:szCs w:val="28"/>
        </w:rPr>
        <w:t>В соответствии со статьей  16 Закона Оренбургской области от 15.09.2008 № 2369/497-IV-ОЗ "О противодействии коррупции в Оренбургской области"</w:t>
      </w:r>
      <w:r w:rsidR="00DD58AA">
        <w:rPr>
          <w:rFonts w:ascii="Times New Roman" w:hAnsi="Times New Roman" w:cs="Times New Roman"/>
          <w:sz w:val="28"/>
          <w:szCs w:val="28"/>
        </w:rPr>
        <w:t>, во исполнение Постановления Правительства Российской Федерации от 05.03.2018 №228 «О реестре лиц, уволенных в связи с утратой доверия»</w:t>
      </w:r>
      <w:r w:rsidR="007A69C7" w:rsidRPr="007A69C7">
        <w:rPr>
          <w:rFonts w:ascii="Times New Roman" w:hAnsi="Times New Roman" w:cs="Times New Roman"/>
          <w:sz w:val="28"/>
          <w:szCs w:val="28"/>
        </w:rPr>
        <w:t>:</w:t>
      </w:r>
    </w:p>
    <w:p w:rsidR="007A69C7" w:rsidRPr="0007586A" w:rsidRDefault="007A69C7" w:rsidP="000758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69C7">
        <w:rPr>
          <w:rFonts w:ascii="Times New Roman" w:hAnsi="Times New Roman" w:cs="Times New Roman"/>
          <w:sz w:val="28"/>
          <w:szCs w:val="28"/>
        </w:rPr>
        <w:t>Определить</w:t>
      </w:r>
      <w:r w:rsidR="0007586A">
        <w:rPr>
          <w:rFonts w:ascii="Times New Roman" w:hAnsi="Times New Roman" w:cs="Times New Roman"/>
          <w:sz w:val="28"/>
          <w:szCs w:val="28"/>
        </w:rPr>
        <w:t xml:space="preserve"> специалиста 1 категории Курникову Татьяну Григорьевну </w:t>
      </w:r>
      <w:r w:rsidRPr="007A69C7">
        <w:rPr>
          <w:rFonts w:ascii="Times New Roman" w:hAnsi="Times New Roman" w:cs="Times New Roman"/>
          <w:sz w:val="28"/>
          <w:szCs w:val="28"/>
        </w:rPr>
        <w:t>должностным лицом, ответственным за профилактику коррупционных правонарушений и направление в Правительство Оренбургской области сведений о лиц</w:t>
      </w:r>
      <w:r w:rsidR="00DD58AA">
        <w:rPr>
          <w:rFonts w:ascii="Times New Roman" w:hAnsi="Times New Roman" w:cs="Times New Roman"/>
          <w:sz w:val="28"/>
          <w:szCs w:val="28"/>
        </w:rPr>
        <w:t>ах</w:t>
      </w:r>
      <w:r w:rsidRPr="007A69C7">
        <w:rPr>
          <w:rFonts w:ascii="Times New Roman" w:hAnsi="Times New Roman" w:cs="Times New Roman"/>
          <w:sz w:val="28"/>
          <w:szCs w:val="28"/>
        </w:rPr>
        <w:t>, к котор</w:t>
      </w:r>
      <w:r w:rsidR="00DD58AA">
        <w:rPr>
          <w:rFonts w:ascii="Times New Roman" w:hAnsi="Times New Roman" w:cs="Times New Roman"/>
          <w:sz w:val="28"/>
          <w:szCs w:val="28"/>
        </w:rPr>
        <w:t>ы</w:t>
      </w:r>
      <w:r w:rsidRPr="007A69C7">
        <w:rPr>
          <w:rFonts w:ascii="Times New Roman" w:hAnsi="Times New Roman" w:cs="Times New Roman"/>
          <w:sz w:val="28"/>
          <w:szCs w:val="28"/>
        </w:rPr>
        <w:t xml:space="preserve">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указанных сведений в реестр лиц, уволенных в связи с утратой доверия, и исключения из такого </w:t>
      </w:r>
      <w:r w:rsidRPr="0007586A">
        <w:rPr>
          <w:rFonts w:ascii="Times New Roman" w:hAnsi="Times New Roman" w:cs="Times New Roman"/>
          <w:sz w:val="28"/>
          <w:szCs w:val="28"/>
        </w:rPr>
        <w:t>реестра.</w:t>
      </w:r>
    </w:p>
    <w:p w:rsidR="0007586A" w:rsidRPr="0007586A" w:rsidRDefault="0007586A" w:rsidP="00DD58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86A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7586A" w:rsidRDefault="0007586A" w:rsidP="0007586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6A">
        <w:rPr>
          <w:rFonts w:ascii="Times New Roman" w:hAnsi="Times New Roman" w:cs="Times New Roman"/>
          <w:sz w:val="28"/>
          <w:szCs w:val="28"/>
        </w:rPr>
        <w:t xml:space="preserve"> Распоряжение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86A" w:rsidRDefault="0007586A" w:rsidP="000758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6A" w:rsidRDefault="0007586A" w:rsidP="000758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6A" w:rsidRPr="0007586A" w:rsidRDefault="0007586A" w:rsidP="000758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В. </w:t>
      </w:r>
      <w:proofErr w:type="spellStart"/>
      <w:r w:rsidRPr="0007586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В.Иващенко</w:t>
      </w:r>
      <w:proofErr w:type="spellEnd"/>
    </w:p>
    <w:p w:rsidR="0007586A" w:rsidRDefault="0007586A" w:rsidP="000758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6A" w:rsidRPr="0007586A" w:rsidRDefault="0007586A" w:rsidP="000758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6A" w:rsidRPr="0007586A" w:rsidRDefault="0007586A" w:rsidP="000758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7586A" w:rsidRPr="0007586A" w:rsidTr="00BD469F">
        <w:tc>
          <w:tcPr>
            <w:tcW w:w="1526" w:type="dxa"/>
          </w:tcPr>
          <w:p w:rsidR="0007586A" w:rsidRPr="0007586A" w:rsidRDefault="0007586A" w:rsidP="000758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8045" w:type="dxa"/>
          </w:tcPr>
          <w:p w:rsidR="0007586A" w:rsidRPr="0007586A" w:rsidRDefault="0007586A" w:rsidP="000758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Курниковой Т.Г., </w:t>
            </w:r>
            <w:r w:rsidRPr="00075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района, прокурору, в дело.</w:t>
            </w:r>
          </w:p>
          <w:p w:rsidR="0007586A" w:rsidRPr="0007586A" w:rsidRDefault="0007586A" w:rsidP="000758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586A" w:rsidRPr="0007586A" w:rsidRDefault="0007586A" w:rsidP="000758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586A" w:rsidRPr="0007586A" w:rsidRDefault="0007586A" w:rsidP="0007586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6C" w:rsidRPr="007A69C7" w:rsidRDefault="00B2746C" w:rsidP="007A69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B2746C" w:rsidRPr="007A69C7" w:rsidSect="008F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4BEE"/>
    <w:multiLevelType w:val="hybridMultilevel"/>
    <w:tmpl w:val="AA5E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9482B"/>
    <w:multiLevelType w:val="multilevel"/>
    <w:tmpl w:val="B7408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9C7"/>
    <w:rsid w:val="0007586A"/>
    <w:rsid w:val="004D5178"/>
    <w:rsid w:val="004D6534"/>
    <w:rsid w:val="007A69C7"/>
    <w:rsid w:val="009A3113"/>
    <w:rsid w:val="00B2746C"/>
    <w:rsid w:val="00C65BAE"/>
    <w:rsid w:val="00D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82D4"/>
  <w15:docId w15:val="{EB8776B2-58E7-4969-8108-BFA28A19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46C"/>
  </w:style>
  <w:style w:type="paragraph" w:styleId="4">
    <w:name w:val="heading 4"/>
    <w:basedOn w:val="a"/>
    <w:next w:val="a"/>
    <w:link w:val="40"/>
    <w:qFormat/>
    <w:rsid w:val="0007586A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9C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A69C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758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"/>
    <w:basedOn w:val="a"/>
    <w:unhideWhenUsed/>
    <w:rsid w:val="0007586A"/>
    <w:pPr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758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2019-04-17T05:40:00Z</cp:lastPrinted>
  <dcterms:created xsi:type="dcterms:W3CDTF">2019-04-16T08:48:00Z</dcterms:created>
  <dcterms:modified xsi:type="dcterms:W3CDTF">2019-04-17T05:40:00Z</dcterms:modified>
</cp:coreProperties>
</file>