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792" w:type="dxa"/>
        <w:tblLayout w:type="fixed"/>
        <w:tblLook w:val="0000"/>
      </w:tblPr>
      <w:tblGrid>
        <w:gridCol w:w="5109"/>
        <w:gridCol w:w="640"/>
        <w:gridCol w:w="4871"/>
      </w:tblGrid>
      <w:tr w:rsidR="00FE3622">
        <w:tc>
          <w:tcPr>
            <w:tcW w:w="5109" w:type="dxa"/>
          </w:tcPr>
          <w:p w:rsidR="00FE3622" w:rsidRDefault="00866B25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FE3622" w:rsidRDefault="0086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E3622" w:rsidRDefault="0086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КРЮЧКОВСКИЙ СЕЛЬСОВЕТ</w:t>
            </w:r>
          </w:p>
          <w:p w:rsidR="00FE3622" w:rsidRDefault="0086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FE3622" w:rsidRDefault="0086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FE3622" w:rsidRDefault="00FE3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3622" w:rsidRDefault="0086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Ленинская ул., д.20, с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>рючковка, 461332</w:t>
            </w:r>
          </w:p>
          <w:p w:rsidR="00FE3622" w:rsidRDefault="0086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телефоны: (8353 34) 67-1-46, 67-1-30</w:t>
            </w:r>
          </w:p>
          <w:p w:rsidR="00FE3622" w:rsidRDefault="0086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телефакс: (835334) 67-1-30</w:t>
            </w:r>
          </w:p>
          <w:p w:rsidR="00FE3622" w:rsidRPr="005F0B96" w:rsidRDefault="00866B25" w:rsidP="005F0B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е-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: к</w:t>
            </w:r>
            <w:proofErr w:type="spellStart"/>
            <w:r>
              <w:rPr>
                <w:rFonts w:ascii="Times New Roman" w:eastAsia="Times New Roman" w:hAnsi="Times New Roman"/>
                <w:bCs/>
                <w:lang w:val="en-US" w:eastAsia="ru-RU"/>
              </w:rPr>
              <w:t>rycssowet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Cs/>
                <w:lang w:val="en-US" w:eastAsia="ru-RU"/>
              </w:rPr>
              <w:t>ru</w:t>
            </w:r>
            <w:proofErr w:type="spellEnd"/>
          </w:p>
        </w:tc>
        <w:tc>
          <w:tcPr>
            <w:tcW w:w="640" w:type="dxa"/>
          </w:tcPr>
          <w:p w:rsidR="00FE3622" w:rsidRDefault="00FE36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FE3622" w:rsidRDefault="00FE3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E3622" w:rsidRDefault="00FE3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E3622" w:rsidRDefault="00FE3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3622" w:rsidRDefault="00FE3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FE3622">
        <w:tc>
          <w:tcPr>
            <w:tcW w:w="5109" w:type="dxa"/>
          </w:tcPr>
          <w:p w:rsidR="00FE3622" w:rsidRDefault="00FE3622">
            <w:pPr>
              <w:widowControl w:val="0"/>
              <w:jc w:val="center"/>
            </w:pPr>
          </w:p>
          <w:p w:rsidR="005F0B96" w:rsidRDefault="005F0B96" w:rsidP="005F0B96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[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ДЛЯ ШТАМПА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]</w:t>
            </w:r>
          </w:p>
          <w:p w:rsidR="00FE3622" w:rsidRDefault="00FE3622" w:rsidP="005F0B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</w:tcPr>
          <w:p w:rsidR="00FE3622" w:rsidRDefault="00FE36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FE3622" w:rsidRDefault="00FE3622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E3622" w:rsidRDefault="00FE3622">
      <w:pPr>
        <w:tabs>
          <w:tab w:val="left" w:pos="567"/>
        </w:tabs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3622" w:rsidRDefault="00FE3622">
      <w:pPr>
        <w:spacing w:line="276" w:lineRule="auto"/>
        <w:ind w:left="-142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E3622" w:rsidRDefault="00866B25">
      <w:pPr>
        <w:keepNext/>
        <w:keepLines/>
        <w:spacing w:after="0"/>
        <w:ind w:right="40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СПРАВКА</w:t>
      </w:r>
    </w:p>
    <w:p w:rsidR="00FE3622" w:rsidRPr="00891C95" w:rsidRDefault="00866B25" w:rsidP="00891C9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bookmark1"/>
      <w:r w:rsidRPr="00891C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дате и месте обнародования </w:t>
      </w:r>
      <w:bookmarkEnd w:id="0"/>
      <w:r w:rsidRPr="00891C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Постановления от </w:t>
      </w:r>
      <w:r w:rsidR="00891C95" w:rsidRPr="00891C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11.07.2023 №402</w:t>
      </w:r>
      <w:r w:rsidRPr="00891C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-п</w:t>
      </w:r>
    </w:p>
    <w:p w:rsidR="00FE3622" w:rsidRPr="00891C95" w:rsidRDefault="00891C95" w:rsidP="00891C9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1C95">
        <w:rPr>
          <w:rFonts w:ascii="Times New Roman" w:hAnsi="Times New Roman" w:cs="Times New Roman"/>
          <w:b/>
          <w:sz w:val="28"/>
          <w:szCs w:val="28"/>
          <w:lang w:val="ru-RU"/>
        </w:rPr>
        <w:t>«О внесении изменений в постановление администрации района от 18.03.2013 №286-п  «Об утверждении перечня муниципальных услуг, предоставление которых осуществляется по принципу «одного окна», в том числе на базе  многофункционального центра  предоставления государственных и муниципальных услуг»</w:t>
      </w:r>
    </w:p>
    <w:p w:rsidR="00FE3622" w:rsidRDefault="00FE3622">
      <w:pPr>
        <w:spacing w:after="0"/>
        <w:ind w:right="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3622" w:rsidRDefault="00891C95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Дата обнародования: 11</w:t>
      </w:r>
      <w:r w:rsidR="00866B25">
        <w:rPr>
          <w:rFonts w:ascii="Times New Roman" w:eastAsia="Times New Roman" w:hAnsi="Times New Roman"/>
          <w:sz w:val="27"/>
          <w:szCs w:val="27"/>
          <w:lang w:eastAsia="ru-RU"/>
        </w:rPr>
        <w:t>.07.2023</w:t>
      </w:r>
    </w:p>
    <w:p w:rsidR="00FE3622" w:rsidRDefault="00866B2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 обнародован в соответствии с Положением о порядке обнародования </w:t>
      </w:r>
      <w:r>
        <w:rPr>
          <w:rFonts w:ascii="Times New Roman" w:hAnsi="Times New Roman"/>
          <w:sz w:val="28"/>
          <w:szCs w:val="28"/>
        </w:rPr>
        <w:t>муниципальных правовых актов муниципального образования Крючковский сельсовет, утвержденным решением Совета депутатов от 21.12.2006 № 48:</w:t>
      </w:r>
    </w:p>
    <w:p w:rsidR="00FE3622" w:rsidRDefault="00866B2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информационном стенде в администрации муниципального образования Крючковский сельсовет по адресу: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рючковка, ул.Ленинская, д.20;</w:t>
      </w:r>
    </w:p>
    <w:p w:rsidR="00FE3622" w:rsidRDefault="00866B2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муниципальной газете «</w:t>
      </w:r>
      <w:proofErr w:type="spellStart"/>
      <w:r>
        <w:rPr>
          <w:rFonts w:ascii="Times New Roman" w:hAnsi="Times New Roman"/>
          <w:sz w:val="28"/>
          <w:szCs w:val="28"/>
        </w:rPr>
        <w:t>Крючковские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№ 1</w:t>
      </w:r>
      <w:r w:rsidR="006D214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="006D2145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FE3622" w:rsidRDefault="00866B2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муниципального образования Крючковский сельсовет Беляевского района Оренбургской области.</w:t>
      </w:r>
    </w:p>
    <w:p w:rsidR="00FE3622" w:rsidRDefault="00FE3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622" w:rsidRDefault="00FE3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622" w:rsidRDefault="00866B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FE3622" w:rsidRDefault="00866B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А.В.Ровко</w:t>
      </w:r>
      <w:proofErr w:type="spellEnd"/>
    </w:p>
    <w:p w:rsidR="00FE3622" w:rsidRDefault="00FE3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B96" w:rsidRDefault="005F0B96" w:rsidP="005F0B9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[МЕСТО ДЛЯ ПОДПИСИ]</w:t>
      </w:r>
    </w:p>
    <w:p w:rsidR="00FE3622" w:rsidRDefault="00FE362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FE3622" w:rsidSect="00FE3622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E3622"/>
    <w:rsid w:val="00051442"/>
    <w:rsid w:val="00100BBE"/>
    <w:rsid w:val="005F0B96"/>
    <w:rsid w:val="006D2145"/>
    <w:rsid w:val="00827463"/>
    <w:rsid w:val="00866B25"/>
    <w:rsid w:val="00891C95"/>
    <w:rsid w:val="00CB5B20"/>
    <w:rsid w:val="00F0604C"/>
    <w:rsid w:val="00FE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D3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09D"/>
    <w:rPr>
      <w:color w:val="0563C1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8A584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rsid w:val="00B961A1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5">
    <w:name w:val="Body Text"/>
    <w:basedOn w:val="a"/>
    <w:rsid w:val="00B961A1"/>
    <w:pPr>
      <w:spacing w:after="140" w:line="276" w:lineRule="auto"/>
    </w:pPr>
  </w:style>
  <w:style w:type="paragraph" w:styleId="a6">
    <w:name w:val="List"/>
    <w:basedOn w:val="a5"/>
    <w:rsid w:val="00B961A1"/>
    <w:rPr>
      <w:rFonts w:cs="Nirmala UI"/>
    </w:rPr>
  </w:style>
  <w:style w:type="paragraph" w:customStyle="1" w:styleId="Caption">
    <w:name w:val="Caption"/>
    <w:basedOn w:val="a"/>
    <w:qFormat/>
    <w:rsid w:val="00B961A1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B961A1"/>
    <w:pPr>
      <w:suppressLineNumbers/>
    </w:pPr>
    <w:rPr>
      <w:rFonts w:cs="Nirmala UI"/>
    </w:rPr>
  </w:style>
  <w:style w:type="paragraph" w:styleId="a7">
    <w:name w:val="No Spacing"/>
    <w:qFormat/>
    <w:rsid w:val="007332FD"/>
    <w:rPr>
      <w:lang w:val="en-US" w:bidi="en-US"/>
    </w:rPr>
  </w:style>
  <w:style w:type="paragraph" w:styleId="a8">
    <w:name w:val="Balloon Text"/>
    <w:basedOn w:val="a"/>
    <w:uiPriority w:val="99"/>
    <w:semiHidden/>
    <w:unhideWhenUsed/>
    <w:qFormat/>
    <w:rsid w:val="008A584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</cp:lastModifiedBy>
  <cp:revision>6</cp:revision>
  <dcterms:created xsi:type="dcterms:W3CDTF">2023-07-06T06:13:00Z</dcterms:created>
  <dcterms:modified xsi:type="dcterms:W3CDTF">2023-07-14T07:14:00Z</dcterms:modified>
  <dc:language>ru-RU</dc:language>
</cp:coreProperties>
</file>