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CD7" w:rsidRDefault="00260B63" w:rsidP="00933CD7">
      <w:pPr>
        <w:keepNext/>
        <w:tabs>
          <w:tab w:val="left" w:pos="-360"/>
          <w:tab w:val="num" w:pos="1440"/>
        </w:tabs>
        <w:suppressAutoHyphens/>
        <w:spacing w:after="0" w:line="240" w:lineRule="auto"/>
        <w:ind w:left="720" w:hanging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ar-SA"/>
        </w:rPr>
        <w:t xml:space="preserve">      </w:t>
      </w:r>
      <w:r w:rsidR="00933CD7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ar-SA"/>
        </w:rPr>
        <w:t xml:space="preserve">          АДМИНИСТРАЦИЯ  </w:t>
      </w:r>
    </w:p>
    <w:p w:rsidR="00933CD7" w:rsidRDefault="00933CD7" w:rsidP="00933CD7">
      <w:pPr>
        <w:keepNext/>
        <w:tabs>
          <w:tab w:val="left" w:pos="-360"/>
          <w:tab w:val="num" w:pos="1440"/>
        </w:tabs>
        <w:suppressAutoHyphens/>
        <w:spacing w:after="0" w:line="240" w:lineRule="auto"/>
        <w:ind w:left="720" w:hanging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ar-SA"/>
        </w:rPr>
        <w:t>МУНИЦИПАЛЬНОГО ОБРАЗОВАНИЯ</w:t>
      </w:r>
    </w:p>
    <w:p w:rsidR="00933CD7" w:rsidRDefault="00933CD7" w:rsidP="00933CD7">
      <w:pPr>
        <w:keepNext/>
        <w:tabs>
          <w:tab w:val="left" w:pos="-360"/>
          <w:tab w:val="num" w:pos="1440"/>
        </w:tabs>
        <w:suppressAutoHyphens/>
        <w:spacing w:after="0" w:line="240" w:lineRule="auto"/>
        <w:ind w:left="720" w:hanging="720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ar-SA"/>
        </w:rPr>
        <w:t xml:space="preserve">     КРЮЧКОВСКИЙ СЕЛЬСОВЕТ</w:t>
      </w:r>
    </w:p>
    <w:p w:rsidR="00933CD7" w:rsidRDefault="00933CD7" w:rsidP="00933CD7">
      <w:pPr>
        <w:suppressAutoHyphens/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ar-SA"/>
        </w:rPr>
        <w:t xml:space="preserve">         БЕЛЯЕВСКОГО РАЙОНА</w:t>
      </w:r>
    </w:p>
    <w:p w:rsidR="00933CD7" w:rsidRDefault="00933CD7" w:rsidP="00933CD7">
      <w:pPr>
        <w:suppressAutoHyphens/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ar-SA"/>
        </w:rPr>
        <w:t xml:space="preserve">       ОРЕНБУРГСКОЙ ОБЛАСТИ</w:t>
      </w:r>
    </w:p>
    <w:p w:rsidR="00933CD7" w:rsidRDefault="00933CD7" w:rsidP="00933CD7">
      <w:pPr>
        <w:suppressAutoHyphens/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ar-SA"/>
        </w:rPr>
      </w:pPr>
    </w:p>
    <w:p w:rsidR="00933CD7" w:rsidRDefault="00933CD7" w:rsidP="00933CD7">
      <w:pPr>
        <w:keepNext/>
        <w:tabs>
          <w:tab w:val="left" w:pos="0"/>
          <w:tab w:val="num" w:pos="3600"/>
        </w:tabs>
        <w:suppressAutoHyphens/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  </w:t>
      </w:r>
      <w:r w:rsidR="00260B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 Р А С П О Р Я Ж Е Н И Е</w:t>
      </w:r>
    </w:p>
    <w:p w:rsidR="00933CD7" w:rsidRDefault="00933CD7" w:rsidP="00933CD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3CD7" w:rsidRDefault="00933CD7" w:rsidP="00933CD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260B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25.12.2019</w:t>
      </w:r>
      <w:r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№ 30-р</w:t>
      </w:r>
    </w:p>
    <w:p w:rsidR="00933CD7" w:rsidRDefault="00933CD7" w:rsidP="00933CD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933CD7" w:rsidRDefault="00933CD7" w:rsidP="00933CD7">
      <w:pPr>
        <w:suppressAutoHyphens/>
        <w:spacing w:after="0" w:line="240" w:lineRule="auto"/>
        <w:ind w:left="-180" w:hanging="540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 xml:space="preserve">                                  </w:t>
      </w:r>
      <w:r w:rsidR="00260B63">
        <w:rPr>
          <w:rFonts w:ascii="Times New Roman" w:eastAsia="Times New Roman" w:hAnsi="Times New Roman"/>
          <w:color w:val="000000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lang w:eastAsia="ar-SA"/>
        </w:rPr>
        <w:t>с.Крючковка</w:t>
      </w:r>
      <w:proofErr w:type="spellEnd"/>
    </w:p>
    <w:p w:rsidR="00933CD7" w:rsidRDefault="00933CD7" w:rsidP="00933CD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3CD7" w:rsidRPr="00933CD7" w:rsidRDefault="00933CD7" w:rsidP="00933CD7">
      <w:pPr>
        <w:tabs>
          <w:tab w:val="left" w:pos="4320"/>
          <w:tab w:val="left" w:pos="4560"/>
          <w:tab w:val="left" w:pos="7560"/>
        </w:tabs>
        <w:ind w:right="3976"/>
        <w:rPr>
          <w:rFonts w:ascii="Times New Roman" w:hAnsi="Times New Roman"/>
          <w:sz w:val="28"/>
          <w:szCs w:val="28"/>
        </w:rPr>
      </w:pPr>
      <w:r>
        <w:rPr>
          <w:rFonts w:ascii="Symbol" w:eastAsia="Times New Roman" w:hAnsi="Symbol"/>
          <w:color w:val="000000"/>
          <w:sz w:val="28"/>
          <w:szCs w:val="28"/>
          <w:lang w:eastAsia="ar-SA"/>
        </w:rPr>
        <w:t></w:t>
      </w:r>
      <w:r w:rsidRPr="00933CD7">
        <w:rPr>
          <w:rFonts w:ascii="Times New Roman" w:hAnsi="Times New Roman"/>
          <w:sz w:val="28"/>
          <w:szCs w:val="28"/>
        </w:rPr>
        <w:t xml:space="preserve">О порядке взаимодействия </w:t>
      </w:r>
      <w:r>
        <w:rPr>
          <w:rFonts w:ascii="Times New Roman" w:hAnsi="Times New Roman"/>
          <w:sz w:val="28"/>
          <w:szCs w:val="28"/>
        </w:rPr>
        <w:t xml:space="preserve">специалистов </w:t>
      </w:r>
      <w:r>
        <w:rPr>
          <w:rFonts w:ascii="Symbol" w:eastAsia="Times New Roman" w:hAnsi="Symbol"/>
          <w:color w:val="000000"/>
          <w:sz w:val="28"/>
          <w:szCs w:val="28"/>
          <w:lang w:eastAsia="ar-SA"/>
        </w:rPr>
        <w:t></w:t>
      </w:r>
      <w:r w:rsidRPr="00933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Крючковского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933CD7">
        <w:rPr>
          <w:rFonts w:ascii="Times New Roman" w:hAnsi="Times New Roman"/>
          <w:sz w:val="28"/>
          <w:szCs w:val="28"/>
        </w:rPr>
        <w:t xml:space="preserve"> с суб</w:t>
      </w:r>
      <w:r w:rsidR="001C341F">
        <w:rPr>
          <w:rFonts w:ascii="Times New Roman" w:hAnsi="Times New Roman"/>
          <w:sz w:val="28"/>
          <w:szCs w:val="28"/>
        </w:rPr>
        <w:t>ъ</w:t>
      </w:r>
      <w:r w:rsidRPr="00933CD7">
        <w:rPr>
          <w:rFonts w:ascii="Times New Roman" w:hAnsi="Times New Roman"/>
          <w:sz w:val="28"/>
          <w:szCs w:val="28"/>
        </w:rPr>
        <w:t>ектами контроля, указанными в пункте 4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3CD7">
        <w:rPr>
          <w:rFonts w:ascii="Times New Roman" w:hAnsi="Times New Roman"/>
          <w:sz w:val="28"/>
          <w:szCs w:val="28"/>
        </w:rPr>
        <w:t xml:space="preserve"> Правил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C3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33CD7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33CD7">
        <w:rPr>
          <w:rFonts w:ascii="Times New Roman" w:hAnsi="Times New Roman"/>
          <w:sz w:val="28"/>
          <w:szCs w:val="28"/>
        </w:rPr>
        <w:t>контроля, предусмотренного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33CD7">
        <w:rPr>
          <w:rFonts w:ascii="Times New Roman" w:hAnsi="Times New Roman"/>
          <w:sz w:val="28"/>
          <w:szCs w:val="28"/>
        </w:rPr>
        <w:t xml:space="preserve"> частью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33CD7">
        <w:rPr>
          <w:rFonts w:ascii="Times New Roman" w:hAnsi="Times New Roman"/>
          <w:sz w:val="28"/>
          <w:szCs w:val="28"/>
        </w:rPr>
        <w:t>5 статьи 99 Федерального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33CD7">
        <w:rPr>
          <w:rFonts w:ascii="Times New Roman" w:hAnsi="Times New Roman"/>
          <w:sz w:val="28"/>
          <w:szCs w:val="28"/>
        </w:rPr>
        <w:t xml:space="preserve"> закона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933CD7">
        <w:rPr>
          <w:rFonts w:ascii="Times New Roman" w:hAnsi="Times New Roman"/>
          <w:sz w:val="28"/>
          <w:szCs w:val="28"/>
        </w:rPr>
        <w:t>«</w:t>
      </w:r>
      <w:proofErr w:type="gramEnd"/>
      <w:r w:rsidRPr="00933CD7">
        <w:rPr>
          <w:rFonts w:ascii="Times New Roman" w:hAnsi="Times New Roman"/>
          <w:sz w:val="28"/>
          <w:szCs w:val="28"/>
        </w:rPr>
        <w:t xml:space="preserve">О контрактной системе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CD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CD7">
        <w:rPr>
          <w:rFonts w:ascii="Times New Roman" w:hAnsi="Times New Roman"/>
          <w:sz w:val="28"/>
          <w:szCs w:val="28"/>
        </w:rPr>
        <w:t xml:space="preserve">сфере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CD7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CD7">
        <w:rPr>
          <w:rFonts w:ascii="Times New Roman" w:hAnsi="Times New Roman"/>
          <w:sz w:val="28"/>
          <w:szCs w:val="28"/>
        </w:rPr>
        <w:t xml:space="preserve"> товаров,</w:t>
      </w:r>
      <w:r>
        <w:rPr>
          <w:rFonts w:ascii="Times New Roman" w:hAnsi="Times New Roman"/>
          <w:sz w:val="28"/>
          <w:szCs w:val="28"/>
        </w:rPr>
        <w:t xml:space="preserve"> работ </w:t>
      </w:r>
      <w:r w:rsidRPr="00933CD7">
        <w:rPr>
          <w:rFonts w:ascii="Times New Roman" w:hAnsi="Times New Roman"/>
          <w:sz w:val="28"/>
          <w:szCs w:val="28"/>
        </w:rPr>
        <w:t xml:space="preserve">и услуг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3CD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3CD7">
        <w:rPr>
          <w:rFonts w:ascii="Times New Roman" w:hAnsi="Times New Roman"/>
          <w:sz w:val="28"/>
          <w:szCs w:val="28"/>
        </w:rPr>
        <w:t xml:space="preserve">обеспечения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3CD7">
        <w:rPr>
          <w:rFonts w:ascii="Times New Roman" w:hAnsi="Times New Roman"/>
          <w:sz w:val="28"/>
          <w:szCs w:val="28"/>
        </w:rPr>
        <w:t>государственных нужд»</w:t>
      </w:r>
    </w:p>
    <w:p w:rsidR="00260B63" w:rsidRDefault="00260B63" w:rsidP="00933CD7">
      <w:pPr>
        <w:pStyle w:val="a3"/>
        <w:rPr>
          <w:szCs w:val="28"/>
        </w:rPr>
      </w:pPr>
    </w:p>
    <w:p w:rsidR="00933CD7" w:rsidRDefault="00260B63" w:rsidP="00763081">
      <w:pPr>
        <w:pStyle w:val="a3"/>
        <w:spacing w:line="360" w:lineRule="auto"/>
        <w:rPr>
          <w:szCs w:val="28"/>
        </w:rPr>
      </w:pPr>
      <w:r>
        <w:t xml:space="preserve">Руководствуясь </w:t>
      </w:r>
      <w:r w:rsidR="00763081">
        <w:t>Постановлением Правительства Российской Федерации от 12.12.2015 №1367 «О</w:t>
      </w:r>
      <w:r w:rsidR="00763081" w:rsidRPr="00763081">
        <w:t xml:space="preserve"> порядке</w:t>
      </w:r>
      <w:r w:rsidR="00763081">
        <w:t xml:space="preserve"> </w:t>
      </w:r>
      <w:r w:rsidR="00763081" w:rsidRPr="00763081">
        <w:t>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763081">
        <w:t xml:space="preserve">,  </w:t>
      </w:r>
      <w:r w:rsidR="00933CD7" w:rsidRPr="00933CD7">
        <w:rPr>
          <w:szCs w:val="28"/>
        </w:rPr>
        <w:t>Федеральн</w:t>
      </w:r>
      <w:r w:rsidR="001C341F">
        <w:rPr>
          <w:szCs w:val="28"/>
        </w:rPr>
        <w:t>ым</w:t>
      </w:r>
      <w:r w:rsidR="00933CD7" w:rsidRPr="00933CD7">
        <w:rPr>
          <w:szCs w:val="28"/>
        </w:rPr>
        <w:t xml:space="preserve"> закон</w:t>
      </w:r>
      <w:r w:rsidR="001C341F">
        <w:rPr>
          <w:szCs w:val="28"/>
        </w:rPr>
        <w:t>ом</w:t>
      </w:r>
      <w:r w:rsidR="00933CD7" w:rsidRPr="00933CD7">
        <w:rPr>
          <w:szCs w:val="28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="00933CD7" w:rsidRPr="00933CD7">
          <w:rPr>
            <w:szCs w:val="28"/>
          </w:rPr>
          <w:t>2013 г</w:t>
        </w:r>
      </w:smartTag>
      <w:r>
        <w:rPr>
          <w:szCs w:val="28"/>
        </w:rPr>
        <w:t>ода</w:t>
      </w:r>
      <w:r w:rsidR="00933CD7" w:rsidRPr="00933CD7">
        <w:rPr>
          <w:szCs w:val="28"/>
        </w:rPr>
        <w:t xml:space="preserve"> №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Cs w:val="28"/>
        </w:rPr>
        <w:t>,</w:t>
      </w:r>
    </w:p>
    <w:p w:rsidR="00933CD7" w:rsidRPr="00933CD7" w:rsidRDefault="00933CD7" w:rsidP="00763081">
      <w:pPr>
        <w:pStyle w:val="a3"/>
        <w:spacing w:line="360" w:lineRule="auto"/>
        <w:rPr>
          <w:szCs w:val="28"/>
        </w:rPr>
      </w:pPr>
      <w:r>
        <w:rPr>
          <w:szCs w:val="28"/>
        </w:rPr>
        <w:t>1.</w:t>
      </w:r>
      <w:r w:rsidRPr="00933CD7">
        <w:t xml:space="preserve"> </w:t>
      </w:r>
      <w:r>
        <w:t>Утвердить</w:t>
      </w:r>
      <w:r w:rsidR="00260B63">
        <w:t xml:space="preserve"> </w:t>
      </w:r>
      <w:hyperlink w:anchor="Par39" w:history="1">
        <w:r w:rsidRPr="0028239E">
          <w:rPr>
            <w:color w:val="000000"/>
          </w:rPr>
          <w:t>Порядок</w:t>
        </w:r>
      </w:hyperlink>
      <w:r w:rsidR="00260B63">
        <w:rPr>
          <w:color w:val="000000"/>
        </w:rPr>
        <w:t xml:space="preserve"> </w:t>
      </w:r>
      <w:r w:rsidRPr="00492B11">
        <w:t xml:space="preserve">взаимодействия </w:t>
      </w:r>
      <w:r w:rsidR="009B5249">
        <w:t>специалистов</w:t>
      </w:r>
      <w:r>
        <w:t xml:space="preserve"> администрации </w:t>
      </w:r>
      <w:proofErr w:type="spellStart"/>
      <w:r w:rsidR="009B5249">
        <w:t>Крючковского</w:t>
      </w:r>
      <w:proofErr w:type="spellEnd"/>
      <w:r w:rsidR="009B5249">
        <w:t xml:space="preserve"> сельсовета</w:t>
      </w:r>
      <w:r>
        <w:t xml:space="preserve"> </w:t>
      </w:r>
      <w:r w:rsidRPr="00492B11">
        <w:t xml:space="preserve"> с субъектами контроля, указанными в </w:t>
      </w:r>
      <w:hyperlink r:id="rId6" w:history="1">
        <w:r w:rsidRPr="00492B11">
          <w:t>пункт</w:t>
        </w:r>
        <w:r>
          <w:t>е</w:t>
        </w:r>
        <w:r w:rsidRPr="00492B11">
          <w:t xml:space="preserve"> </w:t>
        </w:r>
      </w:hyperlink>
      <w:r>
        <w:t>4</w:t>
      </w:r>
      <w:r w:rsidRPr="00492B11">
        <w:t xml:space="preserve">  Правил осуществления контроля, предусмотренного </w:t>
      </w:r>
      <w:hyperlink r:id="rId7" w:history="1">
        <w:r w:rsidRPr="00492B11">
          <w:t>частью 5 статьи 99</w:t>
        </w:r>
      </w:hyperlink>
      <w:r w:rsidRPr="00492B11"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492B11">
          <w:t>2013 г</w:t>
        </w:r>
      </w:smartTag>
      <w:r w:rsidRPr="00492B11">
        <w:t xml:space="preserve">. </w:t>
      </w:r>
      <w:r>
        <w:t>№</w:t>
      </w:r>
      <w:r w:rsidRPr="00492B11"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260B63">
        <w:t xml:space="preserve"> согласно приложению.</w:t>
      </w:r>
      <w:r w:rsidRPr="00492B11">
        <w:t>.</w:t>
      </w:r>
    </w:p>
    <w:p w:rsidR="00260B63" w:rsidRDefault="00933CD7" w:rsidP="007630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CD7">
        <w:rPr>
          <w:rFonts w:ascii="Times New Roman" w:hAnsi="Times New Roman"/>
          <w:sz w:val="28"/>
          <w:szCs w:val="28"/>
        </w:rPr>
        <w:t xml:space="preserve">2. </w:t>
      </w:r>
      <w:r w:rsidR="00260B63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 оставляю за собой.</w:t>
      </w:r>
    </w:p>
    <w:p w:rsidR="00260B63" w:rsidRPr="00933CD7" w:rsidRDefault="00933CD7" w:rsidP="007630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="00260B63" w:rsidRPr="00933CD7">
        <w:rPr>
          <w:rFonts w:ascii="Times New Roman" w:hAnsi="Times New Roman"/>
          <w:sz w:val="28"/>
          <w:szCs w:val="28"/>
        </w:rPr>
        <w:t>Настоящ</w:t>
      </w:r>
      <w:r w:rsidR="00260B63">
        <w:rPr>
          <w:rFonts w:ascii="Times New Roman" w:hAnsi="Times New Roman"/>
          <w:sz w:val="28"/>
          <w:szCs w:val="28"/>
        </w:rPr>
        <w:t>ее</w:t>
      </w:r>
      <w:r w:rsidR="00260B63" w:rsidRPr="00933CD7">
        <w:rPr>
          <w:rFonts w:ascii="Times New Roman" w:hAnsi="Times New Roman"/>
          <w:sz w:val="28"/>
          <w:szCs w:val="28"/>
        </w:rPr>
        <w:t xml:space="preserve"> </w:t>
      </w:r>
      <w:r w:rsidR="00260B63">
        <w:rPr>
          <w:rFonts w:ascii="Times New Roman" w:hAnsi="Times New Roman"/>
          <w:sz w:val="28"/>
          <w:szCs w:val="28"/>
        </w:rPr>
        <w:t>распоряжение</w:t>
      </w:r>
      <w:r w:rsidR="00260B63" w:rsidRPr="00933CD7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на официальном сайте администрации </w:t>
      </w:r>
      <w:r w:rsidR="00260B63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260B63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260B63">
        <w:rPr>
          <w:rFonts w:ascii="Times New Roman" w:hAnsi="Times New Roman"/>
          <w:sz w:val="28"/>
          <w:szCs w:val="28"/>
        </w:rPr>
        <w:t xml:space="preserve"> сельсовет.</w:t>
      </w:r>
      <w:r w:rsidR="00260B63" w:rsidRPr="00933C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3CD7" w:rsidRDefault="00933CD7" w:rsidP="00933C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B63" w:rsidRDefault="00260B63" w:rsidP="00933C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CD7" w:rsidRDefault="00604F51" w:rsidP="00933C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33CD7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933CD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proofErr w:type="gramEnd"/>
      <w:r w:rsidR="00933C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260B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33C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33CD7">
        <w:rPr>
          <w:rFonts w:ascii="Times New Roman" w:eastAsia="Times New Roman" w:hAnsi="Times New Roman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Иващенк</w:t>
      </w:r>
      <w:r w:rsidR="00933C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="00933C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0B63" w:rsidRDefault="00260B63" w:rsidP="00933C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081" w:rsidRDefault="00763081" w:rsidP="00933C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CD7" w:rsidRDefault="00933CD7" w:rsidP="00933C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7"/>
        <w:gridCol w:w="7904"/>
      </w:tblGrid>
      <w:tr w:rsidR="00933CD7" w:rsidTr="00933CD7">
        <w:tc>
          <w:tcPr>
            <w:tcW w:w="1668" w:type="dxa"/>
            <w:hideMark/>
          </w:tcPr>
          <w:p w:rsidR="00933CD7" w:rsidRDefault="00933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7947" w:type="dxa"/>
            <w:hideMark/>
          </w:tcPr>
          <w:p w:rsidR="00933CD7" w:rsidRDefault="00260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93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пециалистам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администрации, администрации района, прокурору, в дело</w:t>
            </w:r>
          </w:p>
        </w:tc>
      </w:tr>
    </w:tbl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604F51" w:rsidRDefault="00604F51" w:rsidP="00C021D4">
      <w:pPr>
        <w:pStyle w:val="a3"/>
        <w:jc w:val="right"/>
      </w:pPr>
      <w:bookmarkStart w:id="0" w:name="_GoBack"/>
      <w:bookmarkEnd w:id="0"/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763081" w:rsidRDefault="00763081" w:rsidP="00C021D4">
      <w:pPr>
        <w:pStyle w:val="a3"/>
        <w:jc w:val="right"/>
      </w:pPr>
    </w:p>
    <w:p w:rsidR="00260B63" w:rsidRDefault="00C021D4" w:rsidP="00C021D4">
      <w:pPr>
        <w:pStyle w:val="a3"/>
        <w:jc w:val="right"/>
      </w:pPr>
      <w:r>
        <w:lastRenderedPageBreak/>
        <w:t xml:space="preserve">Приложение </w:t>
      </w:r>
    </w:p>
    <w:p w:rsidR="00C021D4" w:rsidRDefault="00C021D4" w:rsidP="00C021D4">
      <w:pPr>
        <w:pStyle w:val="a3"/>
        <w:jc w:val="right"/>
      </w:pPr>
      <w:r>
        <w:t xml:space="preserve">к </w:t>
      </w:r>
      <w:r w:rsidR="009B5249">
        <w:t>распоряжению</w:t>
      </w:r>
    </w:p>
    <w:p w:rsidR="00C021D4" w:rsidRDefault="00C021D4" w:rsidP="00C021D4">
      <w:pPr>
        <w:pStyle w:val="a3"/>
        <w:jc w:val="right"/>
      </w:pPr>
      <w:r>
        <w:t xml:space="preserve">                                                                        </w:t>
      </w:r>
      <w:r w:rsidR="009B5249">
        <w:t xml:space="preserve">    администрации сельсовета</w:t>
      </w:r>
    </w:p>
    <w:p w:rsidR="00C021D4" w:rsidRDefault="00C021D4" w:rsidP="00C021D4">
      <w:pPr>
        <w:pStyle w:val="a3"/>
        <w:jc w:val="right"/>
      </w:pPr>
      <w:r>
        <w:t xml:space="preserve">                                                                               от  2</w:t>
      </w:r>
      <w:r w:rsidR="009B5249">
        <w:t>5</w:t>
      </w:r>
      <w:r>
        <w:t>.12.201</w:t>
      </w:r>
      <w:r w:rsidR="009B5249">
        <w:t>9</w:t>
      </w:r>
      <w:r>
        <w:t xml:space="preserve"> № </w:t>
      </w:r>
      <w:r w:rsidR="009B5249">
        <w:t>30-р</w:t>
      </w:r>
    </w:p>
    <w:p w:rsidR="00C021D4" w:rsidRDefault="00C021D4" w:rsidP="00C021D4">
      <w:pPr>
        <w:pStyle w:val="a3"/>
      </w:pPr>
    </w:p>
    <w:p w:rsidR="00C021D4" w:rsidRDefault="00C021D4" w:rsidP="00C021D4">
      <w:pPr>
        <w:pStyle w:val="a3"/>
        <w:rPr>
          <w:rFonts w:ascii="Arial" w:hAnsi="Arial" w:cs="Arial"/>
          <w:sz w:val="20"/>
          <w:szCs w:val="20"/>
        </w:rPr>
      </w:pPr>
    </w:p>
    <w:p w:rsidR="00C021D4" w:rsidRDefault="00260B63" w:rsidP="00C021D4">
      <w:pPr>
        <w:pStyle w:val="a3"/>
        <w:jc w:val="center"/>
        <w:rPr>
          <w:bCs/>
          <w:szCs w:val="28"/>
        </w:rPr>
      </w:pPr>
      <w:bookmarkStart w:id="1" w:name="Par29"/>
      <w:bookmarkEnd w:id="1"/>
      <w:r>
        <w:rPr>
          <w:bCs/>
          <w:szCs w:val="28"/>
        </w:rPr>
        <w:t>Порядок</w:t>
      </w:r>
    </w:p>
    <w:p w:rsidR="00C021D4" w:rsidRDefault="00260B63" w:rsidP="00C021D4">
      <w:pPr>
        <w:pStyle w:val="a3"/>
        <w:jc w:val="center"/>
        <w:rPr>
          <w:bCs/>
          <w:szCs w:val="28"/>
        </w:rPr>
      </w:pPr>
      <w:r>
        <w:rPr>
          <w:bCs/>
          <w:szCs w:val="28"/>
        </w:rPr>
        <w:t xml:space="preserve">взаимодействия специалистов администрации </w:t>
      </w:r>
      <w:proofErr w:type="spellStart"/>
      <w:r>
        <w:rPr>
          <w:bCs/>
          <w:szCs w:val="28"/>
        </w:rPr>
        <w:t>Крючковского</w:t>
      </w:r>
      <w:proofErr w:type="spellEnd"/>
      <w:r>
        <w:rPr>
          <w:bCs/>
          <w:szCs w:val="28"/>
        </w:rPr>
        <w:t xml:space="preserve"> сельсовета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</w:t>
      </w:r>
    </w:p>
    <w:p w:rsidR="00C021D4" w:rsidRDefault="00260B63" w:rsidP="00C021D4">
      <w:pPr>
        <w:pStyle w:val="a3"/>
        <w:jc w:val="center"/>
        <w:rPr>
          <w:bCs/>
          <w:szCs w:val="28"/>
        </w:rPr>
      </w:pPr>
      <w:r>
        <w:rPr>
          <w:bCs/>
          <w:szCs w:val="28"/>
        </w:rPr>
        <w:t>работ, услуг для обеспечения государственных</w:t>
      </w:r>
    </w:p>
    <w:p w:rsidR="00C021D4" w:rsidRDefault="00260B63" w:rsidP="00C021D4">
      <w:pPr>
        <w:pStyle w:val="a3"/>
        <w:jc w:val="center"/>
        <w:rPr>
          <w:bCs/>
          <w:szCs w:val="28"/>
        </w:rPr>
      </w:pPr>
      <w:r>
        <w:rPr>
          <w:bCs/>
          <w:szCs w:val="28"/>
        </w:rPr>
        <w:t>и муниципальных нужд"</w:t>
      </w:r>
    </w:p>
    <w:p w:rsidR="00C021D4" w:rsidRDefault="00C021D4" w:rsidP="00C021D4">
      <w:pPr>
        <w:pStyle w:val="a3"/>
        <w:rPr>
          <w:szCs w:val="28"/>
        </w:rPr>
      </w:pPr>
    </w:p>
    <w:p w:rsidR="00C021D4" w:rsidRDefault="009B5249" w:rsidP="00C021D4">
      <w:pPr>
        <w:pStyle w:val="a3"/>
        <w:rPr>
          <w:szCs w:val="28"/>
        </w:rPr>
      </w:pPr>
      <w:r>
        <w:rPr>
          <w:szCs w:val="28"/>
        </w:rPr>
        <w:t>1</w:t>
      </w:r>
      <w:r w:rsidR="00C021D4">
        <w:rPr>
          <w:szCs w:val="28"/>
        </w:rPr>
        <w:t xml:space="preserve">.Настоящий </w:t>
      </w:r>
      <w:r w:rsidR="00260B63">
        <w:rPr>
          <w:szCs w:val="28"/>
        </w:rPr>
        <w:t>П</w:t>
      </w:r>
      <w:r w:rsidR="00C021D4">
        <w:rPr>
          <w:szCs w:val="28"/>
        </w:rPr>
        <w:t xml:space="preserve">орядок устанавливает правила взаимодействия </w:t>
      </w:r>
      <w:r>
        <w:rPr>
          <w:szCs w:val="28"/>
        </w:rPr>
        <w:t xml:space="preserve">специалистов </w:t>
      </w:r>
      <w:r w:rsidR="00C021D4">
        <w:rPr>
          <w:szCs w:val="28"/>
        </w:rPr>
        <w:t xml:space="preserve">администрации </w:t>
      </w:r>
      <w:proofErr w:type="spellStart"/>
      <w:r>
        <w:rPr>
          <w:szCs w:val="28"/>
        </w:rPr>
        <w:t>Крючковского</w:t>
      </w:r>
      <w:proofErr w:type="spellEnd"/>
      <w:r>
        <w:rPr>
          <w:szCs w:val="28"/>
        </w:rPr>
        <w:t xml:space="preserve"> сельсовета</w:t>
      </w:r>
      <w:r w:rsidR="00C021D4">
        <w:rPr>
          <w:szCs w:val="28"/>
        </w:rPr>
        <w:t xml:space="preserve"> (далее – </w:t>
      </w:r>
      <w:r>
        <w:rPr>
          <w:szCs w:val="28"/>
        </w:rPr>
        <w:t>специалисты</w:t>
      </w:r>
      <w:r w:rsidR="00C021D4">
        <w:rPr>
          <w:szCs w:val="28"/>
        </w:rPr>
        <w:t xml:space="preserve">) с субъектами контроля, указанными в пункте 4 Правил осуществления контроля, предусмотренного </w:t>
      </w:r>
      <w:hyperlink r:id="rId8" w:history="1">
        <w:r w:rsidR="00C021D4">
          <w:rPr>
            <w:rStyle w:val="a4"/>
            <w:color w:val="000000"/>
            <w:szCs w:val="28"/>
            <w:u w:val="none"/>
          </w:rPr>
          <w:t>частью 5 статьи 99</w:t>
        </w:r>
      </w:hyperlink>
      <w:r w:rsidR="00C021D4">
        <w:rPr>
          <w:color w:val="000000"/>
          <w:szCs w:val="28"/>
        </w:rPr>
        <w:t xml:space="preserve"> </w:t>
      </w:r>
      <w:r w:rsidR="00C021D4">
        <w:rPr>
          <w:szCs w:val="28"/>
        </w:rPr>
        <w:t xml:space="preserve">Федерального закона "О контрактной системе в сфере закупок товаров, работ, услуг для обеспечения государственных и муниципальных нужд", утвержденных   постановлением   Правительства    Российской   Федерации от 12 декабря </w:t>
      </w:r>
      <w:smartTag w:uri="urn:schemas-microsoft-com:office:smarttags" w:element="metricconverter">
        <w:smartTagPr>
          <w:attr w:name="ProductID" w:val="2015 г"/>
        </w:smartTagPr>
        <w:r w:rsidR="00C021D4">
          <w:rPr>
            <w:szCs w:val="28"/>
          </w:rPr>
          <w:t>2015 г</w:t>
        </w:r>
      </w:smartTag>
      <w:r w:rsidR="00C021D4">
        <w:rPr>
          <w:szCs w:val="28"/>
        </w:rPr>
        <w:t xml:space="preserve">. № 1367 (далее - субъекты контроля, Правила контроля), а также формы направления субъектами контроля сведений в случаях, </w:t>
      </w:r>
      <w:r w:rsidR="00C021D4">
        <w:rPr>
          <w:color w:val="000000"/>
          <w:szCs w:val="28"/>
        </w:rPr>
        <w:t xml:space="preserve">предусмотренных </w:t>
      </w:r>
      <w:hyperlink r:id="rId9" w:history="1">
        <w:r w:rsidR="00C021D4">
          <w:rPr>
            <w:rStyle w:val="a4"/>
            <w:color w:val="000000"/>
            <w:szCs w:val="28"/>
            <w:u w:val="none"/>
          </w:rPr>
          <w:t>пунктом 10</w:t>
        </w:r>
      </w:hyperlink>
      <w:r w:rsidR="00C021D4">
        <w:rPr>
          <w:szCs w:val="28"/>
        </w:rPr>
        <w:t xml:space="preserve"> Правил контроля, и формы протоколов, направляемых </w:t>
      </w:r>
      <w:r>
        <w:rPr>
          <w:szCs w:val="28"/>
        </w:rPr>
        <w:t>специалистами администрации</w:t>
      </w:r>
      <w:r w:rsidR="00C021D4">
        <w:rPr>
          <w:szCs w:val="28"/>
        </w:rPr>
        <w:t xml:space="preserve"> субъектам контроля.</w:t>
      </w:r>
    </w:p>
    <w:p w:rsidR="00C021D4" w:rsidRDefault="00C021D4" w:rsidP="00C021D4">
      <w:pPr>
        <w:pStyle w:val="a3"/>
        <w:rPr>
          <w:color w:val="000000"/>
          <w:szCs w:val="28"/>
        </w:rPr>
      </w:pPr>
      <w:r>
        <w:rPr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9B5249">
        <w:rPr>
          <w:szCs w:val="28"/>
        </w:rPr>
        <w:t>администрацию сельсовета</w:t>
      </w:r>
      <w:r>
        <w:rPr>
          <w:color w:val="000000"/>
          <w:szCs w:val="28"/>
        </w:rPr>
        <w:t xml:space="preserve"> документов, определенных Федеральным </w:t>
      </w:r>
      <w:hyperlink r:id="rId10" w:history="1">
        <w:r>
          <w:rPr>
            <w:rStyle w:val="a4"/>
            <w:color w:val="000000"/>
            <w:szCs w:val="28"/>
            <w:u w:val="none"/>
          </w:rPr>
          <w:t>законом</w:t>
        </w:r>
      </w:hyperlink>
      <w:r>
        <w:rPr>
          <w:color w:val="000000"/>
          <w:szCs w:val="28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Cs w:val="28"/>
          </w:rPr>
          <w:t>2013 г</w:t>
        </w:r>
      </w:smartTag>
      <w:r>
        <w:rPr>
          <w:color w:val="000000"/>
          <w:szCs w:val="28"/>
        </w:rPr>
        <w:t xml:space="preserve">. №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</w:t>
      </w:r>
      <w:hyperlink r:id="rId11" w:history="1">
        <w:r>
          <w:rPr>
            <w:rStyle w:val="a4"/>
            <w:color w:val="000000"/>
            <w:szCs w:val="28"/>
            <w:u w:val="none"/>
          </w:rPr>
          <w:t>частью 5 статьи 99</w:t>
        </w:r>
      </w:hyperlink>
      <w:r>
        <w:rPr>
          <w:color w:val="000000"/>
          <w:szCs w:val="28"/>
        </w:rPr>
        <w:t xml:space="preserve"> указанного Федерального закона (далее соответственно - контроль, объекты контроля, Федеральный закон).</w:t>
      </w:r>
    </w:p>
    <w:p w:rsidR="00C021D4" w:rsidRDefault="00C021D4" w:rsidP="00C021D4">
      <w:pPr>
        <w:pStyle w:val="a3"/>
        <w:rPr>
          <w:color w:val="000000"/>
          <w:szCs w:val="28"/>
        </w:rPr>
      </w:pPr>
      <w:bookmarkStart w:id="2" w:name="Par39"/>
      <w:bookmarkEnd w:id="2"/>
      <w:r>
        <w:rPr>
          <w:color w:val="000000"/>
          <w:szCs w:val="28"/>
        </w:rPr>
        <w:t xml:space="preserve"> 2. Взаимодействие субъектов контроля с</w:t>
      </w:r>
      <w:r w:rsidR="009B5249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 </w:t>
      </w:r>
      <w:r w:rsidR="009B5249">
        <w:rPr>
          <w:color w:val="000000"/>
          <w:szCs w:val="28"/>
        </w:rPr>
        <w:t>специалистами администрации</w:t>
      </w:r>
      <w:r>
        <w:rPr>
          <w:color w:val="000000"/>
          <w:szCs w:val="28"/>
        </w:rPr>
        <w:t xml:space="preserve"> в целях контроля информации, определенной </w:t>
      </w:r>
      <w:hyperlink r:id="rId12" w:history="1">
        <w:r>
          <w:rPr>
            <w:rStyle w:val="a4"/>
            <w:color w:val="000000"/>
            <w:szCs w:val="28"/>
            <w:u w:val="none"/>
          </w:rPr>
          <w:t>частью 5 статьи 99</w:t>
        </w:r>
      </w:hyperlink>
      <w:r>
        <w:rPr>
          <w:color w:val="000000"/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C021D4" w:rsidRDefault="00C021D4" w:rsidP="00C021D4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при размещении объектов контроля  в форме электронных документов в единой информационной системе в сфере закупок (далее - ЕИС).  </w:t>
      </w:r>
    </w:p>
    <w:p w:rsidR="00C021D4" w:rsidRDefault="00C021D4" w:rsidP="00C021D4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9B5249">
        <w:rPr>
          <w:color w:val="000000"/>
          <w:szCs w:val="28"/>
        </w:rPr>
        <w:t xml:space="preserve">Администрация сельсовета </w:t>
      </w:r>
      <w:r>
        <w:rPr>
          <w:color w:val="000000"/>
          <w:szCs w:val="28"/>
        </w:rPr>
        <w:t>уведомляет субъекта контроля  в электронном виде о начале проведения контроля с указанием в нем даты и времени или невозможности проведения контроля.</w:t>
      </w:r>
    </w:p>
    <w:p w:rsidR="00C021D4" w:rsidRDefault="00C021D4" w:rsidP="00C021D4">
      <w:pPr>
        <w:pStyle w:val="a3"/>
        <w:ind w:firstLine="284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Cs w:val="28"/>
        </w:rPr>
        <w:t xml:space="preserve">    4. Электронные документы должны быть подписаны соответствующей требованиям Федерального </w:t>
      </w:r>
      <w:hyperlink r:id="rId13" w:history="1">
        <w:r>
          <w:rPr>
            <w:rStyle w:val="a4"/>
            <w:color w:val="000000"/>
            <w:szCs w:val="28"/>
            <w:u w:val="none"/>
          </w:rPr>
          <w:t>закона</w:t>
        </w:r>
      </w:hyperlink>
      <w:r>
        <w:rPr>
          <w:color w:val="000000"/>
          <w:szCs w:val="28"/>
        </w:rPr>
        <w:t xml:space="preserve"> электронной подписью лица, имеющего право действовать от имени субъекта контроля. </w:t>
      </w:r>
    </w:p>
    <w:p w:rsidR="00C021D4" w:rsidRDefault="00C021D4" w:rsidP="00C021D4">
      <w:pPr>
        <w:pStyle w:val="a3"/>
        <w:rPr>
          <w:rFonts w:ascii="Arial" w:hAnsi="Arial" w:cs="Arial"/>
          <w:color w:val="000000"/>
          <w:sz w:val="20"/>
          <w:szCs w:val="20"/>
        </w:rPr>
      </w:pPr>
      <w:bookmarkStart w:id="3" w:name="Par59"/>
      <w:bookmarkEnd w:id="3"/>
      <w:r>
        <w:rPr>
          <w:color w:val="000000"/>
          <w:szCs w:val="28"/>
        </w:rPr>
        <w:lastRenderedPageBreak/>
        <w:t xml:space="preserve">5.При осуществлении взаимодействия с субъектами контроля </w:t>
      </w:r>
      <w:r w:rsidR="009B5249">
        <w:rPr>
          <w:color w:val="000000"/>
          <w:szCs w:val="28"/>
        </w:rPr>
        <w:t>администрация сельсовета</w:t>
      </w:r>
      <w:r>
        <w:rPr>
          <w:color w:val="000000"/>
          <w:szCs w:val="28"/>
        </w:rPr>
        <w:t xml:space="preserve"> проверяет в соответствии с </w:t>
      </w:r>
      <w:hyperlink r:id="rId14" w:history="1">
        <w:r>
          <w:rPr>
            <w:rStyle w:val="a4"/>
            <w:color w:val="000000"/>
            <w:szCs w:val="28"/>
            <w:u w:val="none"/>
          </w:rPr>
          <w:t>подпунктом "а" пункта</w:t>
        </w:r>
      </w:hyperlink>
      <w:r>
        <w:rPr>
          <w:color w:val="000000"/>
          <w:szCs w:val="28"/>
        </w:rPr>
        <w:t xml:space="preserve"> 13  Правил контроля контролируемую информацию об объеме финансового обеспечения, включенную в план закупок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C021D4" w:rsidRDefault="00C021D4" w:rsidP="00C021D4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а) субъектов контроля, указанных в </w:t>
      </w:r>
      <w:hyperlink r:id="rId15" w:history="1">
        <w:r>
          <w:rPr>
            <w:rStyle w:val="a4"/>
            <w:color w:val="000000"/>
            <w:szCs w:val="28"/>
            <w:u w:val="none"/>
          </w:rPr>
          <w:t xml:space="preserve">подпункте "а" пункта </w:t>
        </w:r>
      </w:hyperlink>
      <w:r>
        <w:rPr>
          <w:color w:val="000000"/>
          <w:szCs w:val="28"/>
        </w:rPr>
        <w:t>4, Правил контроля (далее - получатели бюджетных средств):</w:t>
      </w:r>
    </w:p>
    <w:p w:rsidR="00C021D4" w:rsidRDefault="00C021D4" w:rsidP="00C021D4">
      <w:pPr>
        <w:pStyle w:val="a3"/>
        <w:rPr>
          <w:szCs w:val="28"/>
        </w:rPr>
      </w:pPr>
      <w:r>
        <w:rPr>
          <w:color w:val="000000"/>
          <w:szCs w:val="28"/>
        </w:rPr>
        <w:t xml:space="preserve">- на предмет </w:t>
      </w:r>
      <w:proofErr w:type="spellStart"/>
      <w:r>
        <w:rPr>
          <w:color w:val="000000"/>
          <w:szCs w:val="28"/>
        </w:rPr>
        <w:t>непревышения</w:t>
      </w:r>
      <w:proofErr w:type="spellEnd"/>
      <w:r>
        <w:rPr>
          <w:color w:val="000000"/>
          <w:szCs w:val="28"/>
        </w:rPr>
        <w:t xml:space="preserve"> доведенных в установленном порядке субъекту контроля, как получателю бюджетных средств лимитов бюджетных</w:t>
      </w:r>
      <w:r>
        <w:rPr>
          <w:szCs w:val="28"/>
        </w:rPr>
        <w:t xml:space="preserve">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обязательств;</w:t>
      </w:r>
    </w:p>
    <w:p w:rsidR="00C021D4" w:rsidRDefault="00C021D4" w:rsidP="00C021D4">
      <w:pPr>
        <w:pStyle w:val="a3"/>
        <w:rPr>
          <w:szCs w:val="28"/>
        </w:rPr>
      </w:pPr>
      <w:r>
        <w:rPr>
          <w:szCs w:val="28"/>
        </w:rPr>
        <w:t xml:space="preserve">- 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администрации </w:t>
      </w:r>
      <w:r w:rsidR="009B5249">
        <w:rPr>
          <w:szCs w:val="28"/>
        </w:rPr>
        <w:t xml:space="preserve">МО </w:t>
      </w:r>
      <w:proofErr w:type="spellStart"/>
      <w:r w:rsidR="009B5249">
        <w:rPr>
          <w:szCs w:val="28"/>
        </w:rPr>
        <w:t>Крючковский</w:t>
      </w:r>
      <w:proofErr w:type="spellEnd"/>
      <w:r w:rsidR="009B5249">
        <w:rPr>
          <w:szCs w:val="28"/>
        </w:rPr>
        <w:t xml:space="preserve"> сельсовет</w:t>
      </w:r>
      <w:r>
        <w:rPr>
          <w:szCs w:val="28"/>
        </w:rPr>
        <w:t xml:space="preserve">, и иных документах, установленных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</w:t>
      </w:r>
      <w:r w:rsidR="001346CB">
        <w:rPr>
          <w:szCs w:val="28"/>
        </w:rPr>
        <w:t>администрацию сельсовета</w:t>
      </w:r>
      <w:r>
        <w:rPr>
          <w:szCs w:val="28"/>
        </w:rPr>
        <w:t xml:space="preserve"> по форме согласно </w:t>
      </w:r>
      <w:hyperlink r:id="rId16" w:anchor="Par710" w:history="1">
        <w:r>
          <w:rPr>
            <w:rStyle w:val="a4"/>
            <w:color w:val="auto"/>
            <w:szCs w:val="28"/>
            <w:u w:val="none"/>
          </w:rPr>
          <w:t xml:space="preserve">приложению № </w:t>
        </w:r>
      </w:hyperlink>
      <w:r>
        <w:rPr>
          <w:szCs w:val="28"/>
        </w:rPr>
        <w:t>1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021D4" w:rsidRDefault="00C021D4" w:rsidP="00C021D4">
      <w:pPr>
        <w:pStyle w:val="a3"/>
        <w:rPr>
          <w:szCs w:val="28"/>
        </w:rPr>
      </w:pPr>
      <w:bookmarkStart w:id="4" w:name="Par66"/>
      <w:bookmarkEnd w:id="4"/>
      <w:r>
        <w:rPr>
          <w:szCs w:val="28"/>
        </w:rPr>
        <w:t xml:space="preserve">б) субъектов контроля, указанных в </w:t>
      </w:r>
      <w:hyperlink r:id="rId17" w:history="1">
        <w:r>
          <w:rPr>
            <w:rStyle w:val="a4"/>
            <w:color w:val="auto"/>
            <w:szCs w:val="28"/>
            <w:u w:val="none"/>
          </w:rPr>
          <w:t>подпунктах "б"</w:t>
        </w:r>
      </w:hyperlink>
      <w:r>
        <w:rPr>
          <w:szCs w:val="28"/>
        </w:rPr>
        <w:t xml:space="preserve">, </w:t>
      </w:r>
      <w:hyperlink r:id="rId18" w:history="1">
        <w:r>
          <w:rPr>
            <w:rStyle w:val="a4"/>
            <w:color w:val="auto"/>
            <w:szCs w:val="28"/>
            <w:u w:val="none"/>
          </w:rPr>
          <w:t>"в"</w:t>
        </w:r>
      </w:hyperlink>
      <w:r>
        <w:rPr>
          <w:szCs w:val="28"/>
        </w:rPr>
        <w:t xml:space="preserve"> (в части автономных учреждений) пункта 4, Правил контроля (далее - учреждения), на предмет </w:t>
      </w:r>
      <w:proofErr w:type="spellStart"/>
      <w:r>
        <w:rPr>
          <w:szCs w:val="28"/>
        </w:rPr>
        <w:t>непревышения</w:t>
      </w:r>
      <w:proofErr w:type="spellEnd"/>
      <w:r>
        <w:rPr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19" w:history="1">
        <w:r>
          <w:rPr>
            <w:rStyle w:val="a4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, отраженных в </w:t>
      </w:r>
      <w:hyperlink r:id="rId20" w:history="1">
        <w:r>
          <w:rPr>
            <w:rStyle w:val="a4"/>
            <w:color w:val="auto"/>
            <w:szCs w:val="28"/>
            <w:u w:val="none"/>
          </w:rPr>
          <w:t>таблице 2.1</w:t>
        </w:r>
      </w:hyperlink>
      <w:r>
        <w:rPr>
          <w:szCs w:val="28"/>
        </w:rPr>
        <w:t xml:space="preserve"> пункта 8 Требований к плану финансово-хозяйственной деятельности государственного  учреждения, утвержденных приказом Министерства финансов Российской Федерации от 28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>. № 81н.</w:t>
      </w:r>
    </w:p>
    <w:p w:rsidR="00C021D4" w:rsidRDefault="00C021D4" w:rsidP="00C021D4">
      <w:pPr>
        <w:pStyle w:val="a3"/>
        <w:rPr>
          <w:szCs w:val="28"/>
        </w:rPr>
      </w:pPr>
      <w:bookmarkStart w:id="5" w:name="Par70"/>
      <w:bookmarkEnd w:id="5"/>
      <w:r>
        <w:rPr>
          <w:szCs w:val="28"/>
        </w:rPr>
        <w:t xml:space="preserve">в) субъектов контроля, указанных в </w:t>
      </w:r>
      <w:hyperlink r:id="rId21" w:history="1">
        <w:r>
          <w:rPr>
            <w:rStyle w:val="a4"/>
            <w:color w:val="auto"/>
            <w:szCs w:val="28"/>
            <w:u w:val="none"/>
          </w:rPr>
          <w:t xml:space="preserve">подпункте "в" пункта </w:t>
        </w:r>
      </w:hyperlink>
      <w:r>
        <w:rPr>
          <w:szCs w:val="28"/>
        </w:rPr>
        <w:t xml:space="preserve">4, (в части муниципальных унитарных предприятий) Правил контроля (далее - унитарные предприятия), на предмет </w:t>
      </w:r>
      <w:proofErr w:type="spellStart"/>
      <w:r>
        <w:rPr>
          <w:szCs w:val="28"/>
        </w:rPr>
        <w:t>непревышения</w:t>
      </w:r>
      <w:proofErr w:type="spellEnd"/>
      <w:r>
        <w:rPr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2" w:history="1">
        <w:r>
          <w:rPr>
            <w:rStyle w:val="a4"/>
            <w:color w:val="auto"/>
            <w:szCs w:val="28"/>
            <w:u w:val="none"/>
          </w:rPr>
          <w:t>статьей 78.2</w:t>
        </w:r>
      </w:hyperlink>
      <w:r>
        <w:rPr>
          <w:szCs w:val="28"/>
        </w:rPr>
        <w:t xml:space="preserve"> Бюджетного кодекса Российской Федерации  поставленного на учет в соответствии с Порядком учета.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bookmarkStart w:id="6" w:name="Par80"/>
      <w:bookmarkEnd w:id="6"/>
      <w:r>
        <w:rPr>
          <w:rFonts w:eastAsia="Calibri"/>
          <w:szCs w:val="28"/>
        </w:rPr>
        <w:t xml:space="preserve">6.При осуществлении взаимодействия с субъектами контроля </w:t>
      </w:r>
      <w:r w:rsidR="001346CB">
        <w:rPr>
          <w:rFonts w:eastAsia="Calibri"/>
          <w:szCs w:val="28"/>
        </w:rPr>
        <w:t>специалисты администрации</w:t>
      </w:r>
      <w:r>
        <w:rPr>
          <w:rFonts w:eastAsia="Calibri"/>
          <w:szCs w:val="28"/>
        </w:rPr>
        <w:t xml:space="preserve"> осуществля</w:t>
      </w:r>
      <w:r w:rsidR="001346CB">
        <w:rPr>
          <w:rFonts w:eastAsia="Calibri"/>
          <w:szCs w:val="28"/>
        </w:rPr>
        <w:t>ю</w:t>
      </w:r>
      <w:r>
        <w:rPr>
          <w:rFonts w:eastAsia="Calibri"/>
          <w:szCs w:val="28"/>
        </w:rPr>
        <w:t xml:space="preserve">т контроль в соответствии с </w:t>
      </w:r>
      <w:hyperlink r:id="rId23" w:history="1">
        <w:r>
          <w:rPr>
            <w:rStyle w:val="a4"/>
            <w:rFonts w:eastAsia="Calibri"/>
            <w:color w:val="auto"/>
            <w:szCs w:val="28"/>
            <w:u w:val="none"/>
          </w:rPr>
          <w:t xml:space="preserve">пунктом </w:t>
        </w:r>
      </w:hyperlink>
      <w:r>
        <w:rPr>
          <w:rFonts w:eastAsia="Calibri"/>
          <w:szCs w:val="28"/>
        </w:rPr>
        <w:t xml:space="preserve">5 настоящего порядка планов закупок, являющихся объектами контроля: 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а) при размещении субъектами контроля в соответствии с </w:t>
      </w:r>
      <w:hyperlink r:id="rId24" w:history="1">
        <w:r>
          <w:rPr>
            <w:rStyle w:val="a4"/>
            <w:rFonts w:eastAsia="Calibri"/>
            <w:color w:val="auto"/>
            <w:szCs w:val="28"/>
            <w:u w:val="none"/>
          </w:rPr>
          <w:t>пунктом 2</w:t>
        </w:r>
      </w:hyperlink>
      <w:r>
        <w:rPr>
          <w:rFonts w:eastAsia="Calibri"/>
          <w:szCs w:val="28"/>
        </w:rPr>
        <w:t xml:space="preserve"> настоящего порядка объектов контроля в ЕИС;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б) при постановке </w:t>
      </w:r>
      <w:r w:rsidR="001346CB">
        <w:rPr>
          <w:rFonts w:eastAsia="Calibri"/>
          <w:szCs w:val="28"/>
        </w:rPr>
        <w:t>специалистами администрации</w:t>
      </w:r>
      <w:r>
        <w:rPr>
          <w:rFonts w:eastAsia="Calibri"/>
          <w:szCs w:val="28"/>
        </w:rPr>
        <w:t xml:space="preserve">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>в) при уменьшении в установленном порядке  субъекту контроля,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5" w:history="1">
        <w:r>
          <w:rPr>
            <w:rStyle w:val="a4"/>
            <w:rFonts w:eastAsia="Calibri"/>
            <w:color w:val="auto"/>
            <w:szCs w:val="28"/>
            <w:u w:val="none"/>
          </w:rPr>
          <w:t>законом</w:t>
        </w:r>
      </w:hyperlink>
      <w:r>
        <w:rPr>
          <w:rFonts w:eastAsia="Calibri"/>
          <w:szCs w:val="28"/>
        </w:rPr>
        <w:t>, включенных в планы ФХД;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6" w:history="1">
        <w:r>
          <w:rPr>
            <w:rStyle w:val="a4"/>
            <w:rFonts w:eastAsia="Calibri"/>
            <w:color w:val="auto"/>
            <w:szCs w:val="28"/>
            <w:u w:val="none"/>
          </w:rPr>
          <w:t>статьей 78.2</w:t>
        </w:r>
      </w:hyperlink>
      <w:r>
        <w:rPr>
          <w:rFonts w:eastAsia="Calibri"/>
          <w:szCs w:val="28"/>
        </w:rPr>
        <w:t xml:space="preserve"> Бюджетного кодекса Российской определяемых в соответствии с </w:t>
      </w:r>
      <w:hyperlink r:id="rId27" w:history="1">
        <w:r>
          <w:rPr>
            <w:rStyle w:val="a4"/>
            <w:rFonts w:eastAsia="Calibri"/>
            <w:color w:val="auto"/>
            <w:szCs w:val="28"/>
            <w:u w:val="none"/>
          </w:rPr>
          <w:t xml:space="preserve">подпунктом "в" пункта </w:t>
        </w:r>
      </w:hyperlink>
      <w:r>
        <w:rPr>
          <w:rFonts w:eastAsia="Calibri"/>
          <w:szCs w:val="28"/>
        </w:rPr>
        <w:t>5 настоящего Порядка.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bookmarkStart w:id="7" w:name="Par9"/>
      <w:bookmarkEnd w:id="7"/>
      <w:r>
        <w:rPr>
          <w:rFonts w:eastAsia="Calibri"/>
          <w:szCs w:val="28"/>
        </w:rPr>
        <w:t xml:space="preserve">7.При осуществлении взаимодействия с субъектами контроля </w:t>
      </w:r>
      <w:r w:rsidR="001346CB">
        <w:rPr>
          <w:rFonts w:eastAsia="Calibri"/>
          <w:szCs w:val="28"/>
        </w:rPr>
        <w:t>специалисты администрации</w:t>
      </w:r>
      <w:r>
        <w:rPr>
          <w:rFonts w:eastAsia="Calibri"/>
          <w:szCs w:val="28"/>
        </w:rPr>
        <w:t xml:space="preserve">  проверя</w:t>
      </w:r>
      <w:r w:rsidR="001346CB">
        <w:rPr>
          <w:rFonts w:eastAsia="Calibri"/>
          <w:szCs w:val="28"/>
        </w:rPr>
        <w:t>ю</w:t>
      </w:r>
      <w:r>
        <w:rPr>
          <w:rFonts w:eastAsia="Calibri"/>
          <w:szCs w:val="28"/>
        </w:rPr>
        <w:t xml:space="preserve">т в соответствии с </w:t>
      </w:r>
      <w:hyperlink r:id="rId28" w:history="1">
        <w:r>
          <w:rPr>
            <w:rStyle w:val="a4"/>
            <w:rFonts w:eastAsia="Calibri"/>
            <w:color w:val="auto"/>
            <w:szCs w:val="28"/>
            <w:u w:val="none"/>
          </w:rPr>
          <w:t>подпунктом "б" пункта 13</w:t>
        </w:r>
      </w:hyperlink>
      <w:r>
        <w:rPr>
          <w:rFonts w:eastAsia="Calibri"/>
          <w:szCs w:val="28"/>
        </w:rPr>
        <w:t xml:space="preserve"> Правил контроля следующие объекты контроля: 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а) план-график закупок на </w:t>
      </w:r>
      <w:proofErr w:type="spellStart"/>
      <w:r>
        <w:rPr>
          <w:rFonts w:eastAsia="Calibri"/>
          <w:szCs w:val="28"/>
        </w:rPr>
        <w:t>непревышение</w:t>
      </w:r>
      <w:proofErr w:type="spellEnd"/>
      <w:r>
        <w:rPr>
          <w:rFonts w:eastAsia="Calibri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bookmarkStart w:id="8" w:name="Par11"/>
      <w:bookmarkEnd w:id="8"/>
      <w:r>
        <w:rPr>
          <w:rFonts w:eastAsia="Calibri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>в) протокол определения поставщика (подрядчика, исполнителя) (сведения о протоколе) на: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непревышение</w:t>
      </w:r>
      <w:proofErr w:type="spellEnd"/>
      <w:r>
        <w:rPr>
          <w:rFonts w:eastAsia="Calibri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9" w:history="1">
        <w:r>
          <w:rPr>
            <w:rStyle w:val="a4"/>
            <w:rFonts w:eastAsia="Calibri"/>
            <w:color w:val="auto"/>
            <w:szCs w:val="28"/>
            <w:u w:val="none"/>
          </w:rPr>
          <w:t>закона</w:t>
        </w:r>
      </w:hyperlink>
      <w:r>
        <w:rPr>
          <w:rFonts w:eastAsia="Calibri"/>
          <w:szCs w:val="28"/>
        </w:rPr>
        <w:t>, над начальной (максимальной) ценой, содержащейся в документации о закупке (сведениях о документации);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bookmarkStart w:id="9" w:name="Par15"/>
      <w:bookmarkEnd w:id="9"/>
      <w:r>
        <w:rPr>
          <w:rFonts w:eastAsia="Calibri"/>
          <w:szCs w:val="28"/>
        </w:rPr>
        <w:t xml:space="preserve"> 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- 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>- 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>- идентификационного кода закупки - аналогичной информации, содержащейся в условиях контракта (в сведениях о контракте);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>- информации (сведений) о цене контракта - цене, указанной в условиях контракта в контракте (в сведениях о проекте контракта).</w:t>
      </w:r>
    </w:p>
    <w:p w:rsidR="00C021D4" w:rsidRDefault="00C021D4" w:rsidP="00C021D4">
      <w:pPr>
        <w:pStyle w:val="a3"/>
        <w:rPr>
          <w:rFonts w:ascii="Arial" w:eastAsia="Calibri" w:hAnsi="Arial" w:cs="Arial"/>
          <w:sz w:val="20"/>
          <w:szCs w:val="20"/>
        </w:rPr>
      </w:pPr>
      <w:r>
        <w:rPr>
          <w:rFonts w:eastAsia="Calibri"/>
          <w:szCs w:val="28"/>
        </w:rPr>
        <w:t xml:space="preserve">Указанные в настоящем пункте настоящего порядка объекты контроля проверяются </w:t>
      </w:r>
      <w:r w:rsidR="001346CB">
        <w:rPr>
          <w:rFonts w:eastAsia="Calibri"/>
          <w:szCs w:val="28"/>
        </w:rPr>
        <w:t>специалистами администрации</w:t>
      </w:r>
      <w:r>
        <w:rPr>
          <w:rFonts w:eastAsia="Calibri"/>
          <w:szCs w:val="28"/>
        </w:rPr>
        <w:t xml:space="preserve"> при размещении в ЕИС.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8. Предусмотренное </w:t>
      </w:r>
      <w:hyperlink r:id="rId30" w:anchor="Par9" w:history="1">
        <w:r>
          <w:rPr>
            <w:rStyle w:val="a4"/>
            <w:rFonts w:eastAsia="Calibri"/>
            <w:color w:val="auto"/>
            <w:szCs w:val="28"/>
            <w:u w:val="none"/>
          </w:rPr>
          <w:t xml:space="preserve">пунктом </w:t>
        </w:r>
      </w:hyperlink>
      <w:r>
        <w:rPr>
          <w:rFonts w:eastAsia="Calibri"/>
          <w:szCs w:val="28"/>
        </w:rPr>
        <w:t xml:space="preserve">7 настоящего порядка взаимодействие субъектов контроля с </w:t>
      </w:r>
      <w:r w:rsidR="001346CB">
        <w:rPr>
          <w:rFonts w:eastAsia="Calibri"/>
          <w:szCs w:val="28"/>
        </w:rPr>
        <w:t>администрацией сельсовета</w:t>
      </w:r>
      <w:r>
        <w:rPr>
          <w:rFonts w:eastAsia="Calibri"/>
          <w:szCs w:val="28"/>
        </w:rPr>
        <w:t xml:space="preserve"> при проверке объектов контроля (сведений об объектах контроля), указанных в </w:t>
      </w:r>
      <w:hyperlink r:id="rId31" w:anchor="Par11" w:history="1">
        <w:r>
          <w:rPr>
            <w:rStyle w:val="a4"/>
            <w:rFonts w:eastAsia="Calibri"/>
            <w:color w:val="auto"/>
            <w:szCs w:val="28"/>
            <w:u w:val="none"/>
          </w:rPr>
          <w:t>подпунктах "б"</w:t>
        </w:r>
      </w:hyperlink>
      <w:r>
        <w:rPr>
          <w:rFonts w:eastAsia="Calibri"/>
          <w:szCs w:val="28"/>
        </w:rPr>
        <w:t xml:space="preserve"> - </w:t>
      </w:r>
      <w:hyperlink r:id="rId32" w:anchor="Par15" w:history="1">
        <w:r>
          <w:rPr>
            <w:rStyle w:val="a4"/>
            <w:rFonts w:eastAsia="Calibri"/>
            <w:color w:val="auto"/>
            <w:szCs w:val="28"/>
            <w:u w:val="none"/>
          </w:rPr>
          <w:t xml:space="preserve">"г" пункта </w:t>
        </w:r>
      </w:hyperlink>
      <w:r>
        <w:rPr>
          <w:rFonts w:eastAsia="Calibri"/>
          <w:szCs w:val="28"/>
        </w:rPr>
        <w:t>7 настоящего порядка, осуществляется с учетом следующих особенностей: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3" w:history="1">
        <w:r>
          <w:rPr>
            <w:rStyle w:val="a4"/>
            <w:rFonts w:eastAsia="Calibri"/>
            <w:color w:val="auto"/>
            <w:szCs w:val="28"/>
            <w:u w:val="none"/>
          </w:rPr>
          <w:t>статьей 26</w:t>
        </w:r>
      </w:hyperlink>
      <w:r>
        <w:rPr>
          <w:rFonts w:eastAsia="Calibri"/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4" w:history="1">
        <w:r>
          <w:rPr>
            <w:rStyle w:val="a4"/>
            <w:rFonts w:eastAsia="Calibri"/>
            <w:color w:val="auto"/>
            <w:szCs w:val="28"/>
            <w:u w:val="none"/>
          </w:rPr>
          <w:t>статьей 25</w:t>
        </w:r>
      </w:hyperlink>
      <w:r>
        <w:rPr>
          <w:rFonts w:eastAsia="Calibri"/>
          <w:szCs w:val="28"/>
        </w:rPr>
        <w:t xml:space="preserve"> Федерального закона, проверяются на: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</w:t>
      </w:r>
      <w:r>
        <w:rPr>
          <w:rFonts w:eastAsia="Calibri"/>
          <w:szCs w:val="28"/>
        </w:rPr>
        <w:lastRenderedPageBreak/>
        <w:t xml:space="preserve">идентификационному коду закупки, указанным в плане-графике закупок соответствующего заказчика; </w:t>
      </w:r>
      <w:proofErr w:type="spellStart"/>
      <w:r>
        <w:rPr>
          <w:rFonts w:eastAsia="Calibri"/>
          <w:szCs w:val="28"/>
        </w:rPr>
        <w:t>непревышение</w:t>
      </w:r>
      <w:proofErr w:type="spellEnd"/>
      <w:r>
        <w:rPr>
          <w:rFonts w:eastAsia="Calibri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5" w:history="1">
        <w:r>
          <w:rPr>
            <w:rStyle w:val="a4"/>
            <w:rFonts w:eastAsia="Calibri"/>
            <w:color w:val="auto"/>
            <w:szCs w:val="28"/>
            <w:u w:val="none"/>
          </w:rPr>
          <w:t>закона</w:t>
        </w:r>
      </w:hyperlink>
      <w:r>
        <w:rPr>
          <w:rFonts w:eastAsia="Calibri"/>
          <w:szCs w:val="28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- 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- 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>- 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  проверяются на </w:t>
      </w:r>
      <w:proofErr w:type="spellStart"/>
      <w:r>
        <w:rPr>
          <w:rFonts w:eastAsia="Calibri"/>
          <w:szCs w:val="28"/>
        </w:rPr>
        <w:t>непревышение</w:t>
      </w:r>
      <w:proofErr w:type="spellEnd"/>
      <w:r>
        <w:rPr>
          <w:rFonts w:eastAsia="Calibri"/>
          <w:szCs w:val="28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>-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>- суммы цен по контрактам, заключенным по итогам указанных в настоящем пункте закупок;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6" w:history="1">
        <w:r>
          <w:rPr>
            <w:rStyle w:val="a4"/>
            <w:rFonts w:eastAsia="Calibri"/>
            <w:color w:val="auto"/>
            <w:szCs w:val="28"/>
            <w:u w:val="none"/>
          </w:rPr>
          <w:t>частью 10 статьи 34</w:t>
        </w:r>
      </w:hyperlink>
      <w:r>
        <w:rPr>
          <w:rFonts w:eastAsia="Calibri"/>
          <w:szCs w:val="28"/>
        </w:rPr>
        <w:t xml:space="preserve"> Федерального закона, проверяется на: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t>- 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C021D4" w:rsidRDefault="00C021D4" w:rsidP="00C021D4">
      <w:pPr>
        <w:pStyle w:val="a3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- </w:t>
      </w:r>
      <w:proofErr w:type="spellStart"/>
      <w:r>
        <w:rPr>
          <w:rFonts w:eastAsia="Calibri"/>
          <w:szCs w:val="28"/>
        </w:rPr>
        <w:t>непревышение</w:t>
      </w:r>
      <w:proofErr w:type="spellEnd"/>
      <w:r>
        <w:rPr>
          <w:rFonts w:eastAsia="Calibri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021D4" w:rsidRDefault="00C021D4" w:rsidP="00C021D4">
      <w:pPr>
        <w:pStyle w:val="a3"/>
        <w:rPr>
          <w:szCs w:val="28"/>
        </w:rPr>
      </w:pPr>
      <w:r>
        <w:rPr>
          <w:szCs w:val="28"/>
        </w:rPr>
        <w:t xml:space="preserve">9. В сроки, установленные </w:t>
      </w:r>
      <w:hyperlink r:id="rId37" w:history="1">
        <w:r>
          <w:rPr>
            <w:rStyle w:val="a4"/>
            <w:color w:val="auto"/>
            <w:szCs w:val="28"/>
            <w:u w:val="none"/>
          </w:rPr>
          <w:t>пунктами 14</w:t>
        </w:r>
      </w:hyperlink>
      <w:r>
        <w:rPr>
          <w:szCs w:val="28"/>
        </w:rPr>
        <w:t xml:space="preserve"> и </w:t>
      </w:r>
      <w:hyperlink r:id="rId38" w:history="1">
        <w:r>
          <w:rPr>
            <w:rStyle w:val="a4"/>
            <w:color w:val="auto"/>
            <w:szCs w:val="28"/>
            <w:u w:val="none"/>
          </w:rPr>
          <w:t>15</w:t>
        </w:r>
      </w:hyperlink>
      <w:r>
        <w:rPr>
          <w:szCs w:val="28"/>
        </w:rPr>
        <w:t xml:space="preserve"> (в течение 3 рабочих дней со дня поступления объекта контроля) Правил контроля, со дня направления субъекту контроля сообщения о начале контроля или поступления объекта контроля на бумажном носителе в </w:t>
      </w:r>
      <w:r w:rsidR="001346CB">
        <w:rPr>
          <w:szCs w:val="28"/>
        </w:rPr>
        <w:t>администрацию сельсовета</w:t>
      </w:r>
      <w:r>
        <w:rPr>
          <w:szCs w:val="28"/>
        </w:rPr>
        <w:t>:</w:t>
      </w:r>
    </w:p>
    <w:p w:rsidR="00C021D4" w:rsidRDefault="00C021D4" w:rsidP="00C021D4">
      <w:pPr>
        <w:pStyle w:val="a3"/>
        <w:rPr>
          <w:szCs w:val="28"/>
        </w:rPr>
      </w:pPr>
      <w:r>
        <w:rPr>
          <w:szCs w:val="28"/>
        </w:rPr>
        <w:t xml:space="preserve"> а) в случае соответствия при проведении проверки объекта контроля требованиям, установленным </w:t>
      </w:r>
      <w:hyperlink r:id="rId39" w:history="1">
        <w:r>
          <w:rPr>
            <w:rStyle w:val="a4"/>
            <w:color w:val="auto"/>
            <w:szCs w:val="28"/>
            <w:u w:val="none"/>
          </w:rPr>
          <w:t>Правилами</w:t>
        </w:r>
      </w:hyperlink>
      <w:r>
        <w:rPr>
          <w:szCs w:val="28"/>
        </w:rPr>
        <w:t xml:space="preserve"> контроля и настоящим порядком, объект контроля размещается в ЕИС и </w:t>
      </w:r>
      <w:r w:rsidR="001346CB">
        <w:rPr>
          <w:szCs w:val="28"/>
        </w:rPr>
        <w:t>специалисты администрации  направляю</w:t>
      </w:r>
      <w:r>
        <w:rPr>
          <w:szCs w:val="28"/>
        </w:rPr>
        <w:t>т субъекту контроля в информационной системе  уведомление о размещении объекта контроля в ЕИС.</w:t>
      </w:r>
    </w:p>
    <w:p w:rsidR="00C021D4" w:rsidRDefault="00C021D4" w:rsidP="00C021D4">
      <w:pPr>
        <w:pStyle w:val="a3"/>
        <w:rPr>
          <w:szCs w:val="28"/>
        </w:rPr>
      </w:pPr>
      <w:r>
        <w:rPr>
          <w:szCs w:val="28"/>
        </w:rPr>
        <w:t xml:space="preserve">б) в случае выявления при проведении </w:t>
      </w:r>
      <w:r w:rsidR="001346CB">
        <w:rPr>
          <w:szCs w:val="28"/>
        </w:rPr>
        <w:t>специалистами администрации</w:t>
      </w:r>
      <w:r>
        <w:rPr>
          <w:szCs w:val="28"/>
        </w:rPr>
        <w:t xml:space="preserve">  проверки несоответствия объекта контроля  требованиям, установленным </w:t>
      </w:r>
      <w:hyperlink r:id="rId40" w:history="1">
        <w:r>
          <w:rPr>
            <w:rStyle w:val="a4"/>
            <w:color w:val="auto"/>
            <w:szCs w:val="28"/>
            <w:u w:val="none"/>
          </w:rPr>
          <w:t>Правилами</w:t>
        </w:r>
      </w:hyperlink>
      <w:r>
        <w:rPr>
          <w:szCs w:val="28"/>
        </w:rPr>
        <w:t xml:space="preserve"> контроля и настоящим порядком, финансовый отдел  направляет субъекту контроля в информационной системе протокол о несоответствии контролируемой информации требованиям, установленным </w:t>
      </w:r>
      <w:hyperlink r:id="rId41" w:history="1">
        <w:r>
          <w:rPr>
            <w:rStyle w:val="a4"/>
            <w:color w:val="auto"/>
            <w:szCs w:val="28"/>
            <w:u w:val="none"/>
          </w:rPr>
          <w:t>частью 5 статьи 99</w:t>
        </w:r>
      </w:hyperlink>
      <w:r>
        <w:rPr>
          <w:szCs w:val="28"/>
        </w:rPr>
        <w:t xml:space="preserve"> Федерального закона, по форме согласно </w:t>
      </w:r>
      <w:hyperlink r:id="rId42" w:anchor="Par871" w:history="1">
        <w:r>
          <w:rPr>
            <w:rStyle w:val="a4"/>
            <w:color w:val="auto"/>
            <w:szCs w:val="28"/>
            <w:u w:val="none"/>
          </w:rPr>
          <w:t xml:space="preserve">приложению </w:t>
        </w:r>
      </w:hyperlink>
      <w:r>
        <w:rPr>
          <w:szCs w:val="28"/>
        </w:rPr>
        <w:t>№ 2  к настоящему порядку и при проверке контролируемой информации, содержащейся:</w:t>
      </w:r>
    </w:p>
    <w:p w:rsidR="00C021D4" w:rsidRDefault="00C021D4" w:rsidP="00C021D4">
      <w:pPr>
        <w:pStyle w:val="a3"/>
        <w:rPr>
          <w:rFonts w:ascii="Arial" w:hAnsi="Arial" w:cs="Arial"/>
          <w:sz w:val="20"/>
          <w:szCs w:val="20"/>
        </w:rPr>
      </w:pPr>
      <w:r>
        <w:rPr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 </w:t>
      </w:r>
    </w:p>
    <w:p w:rsidR="00C021D4" w:rsidRDefault="00C021D4" w:rsidP="00C021D4">
      <w:pPr>
        <w:pStyle w:val="a3"/>
        <w:rPr>
          <w:rFonts w:ascii="Arial" w:hAnsi="Arial" w:cs="Arial"/>
          <w:sz w:val="20"/>
          <w:szCs w:val="20"/>
        </w:rPr>
      </w:pPr>
      <w:r>
        <w:rPr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если указанные изменения не внесены по истечении 30 дней со дня отрицательного результата проверки, предусмотренной </w:t>
      </w:r>
      <w:hyperlink r:id="rId43" w:anchor="Par66" w:history="1">
        <w:r>
          <w:rPr>
            <w:rStyle w:val="a4"/>
            <w:color w:val="auto"/>
            <w:szCs w:val="28"/>
            <w:u w:val="none"/>
          </w:rPr>
          <w:t>подпунктами "б"</w:t>
        </w:r>
      </w:hyperlink>
      <w:r>
        <w:rPr>
          <w:szCs w:val="28"/>
        </w:rPr>
        <w:t xml:space="preserve"> и </w:t>
      </w:r>
      <w:hyperlink r:id="rId44" w:anchor="Par70" w:history="1">
        <w:r>
          <w:rPr>
            <w:rStyle w:val="a4"/>
            <w:color w:val="auto"/>
            <w:szCs w:val="28"/>
            <w:u w:val="none"/>
          </w:rPr>
          <w:t>"в" пункта 5</w:t>
        </w:r>
      </w:hyperlink>
      <w:r>
        <w:rPr>
          <w:szCs w:val="28"/>
        </w:rPr>
        <w:t xml:space="preserve"> настоящего порядка.</w:t>
      </w:r>
    </w:p>
    <w:p w:rsidR="00C021D4" w:rsidRDefault="00C021D4" w:rsidP="00C021D4">
      <w:pPr>
        <w:pStyle w:val="a3"/>
        <w:rPr>
          <w:rFonts w:eastAsia="Calibri"/>
        </w:rPr>
      </w:pPr>
    </w:p>
    <w:p w:rsidR="00C021D4" w:rsidRDefault="00C021D4" w:rsidP="00C021D4">
      <w:pPr>
        <w:pStyle w:val="a3"/>
        <w:rPr>
          <w:rFonts w:eastAsia="Calibri"/>
        </w:rPr>
      </w:pPr>
    </w:p>
    <w:p w:rsidR="00C021D4" w:rsidRDefault="00C021D4" w:rsidP="00C021D4">
      <w:pPr>
        <w:pStyle w:val="a3"/>
        <w:rPr>
          <w:rFonts w:eastAsia="Calibri"/>
        </w:rPr>
      </w:pPr>
    </w:p>
    <w:p w:rsidR="00C021D4" w:rsidRDefault="00C021D4" w:rsidP="00C021D4">
      <w:pPr>
        <w:pStyle w:val="a3"/>
        <w:rPr>
          <w:rFonts w:eastAsia="Calibri"/>
        </w:rPr>
      </w:pPr>
    </w:p>
    <w:p w:rsidR="00C021D4" w:rsidRDefault="00C021D4" w:rsidP="00C021D4">
      <w:pPr>
        <w:pStyle w:val="a3"/>
        <w:rPr>
          <w:rFonts w:eastAsia="Calibri"/>
        </w:rPr>
      </w:pPr>
    </w:p>
    <w:p w:rsidR="00C021D4" w:rsidRDefault="00C021D4" w:rsidP="00C021D4">
      <w:pPr>
        <w:pStyle w:val="a3"/>
        <w:rPr>
          <w:rFonts w:eastAsia="Calibri"/>
        </w:rPr>
      </w:pPr>
    </w:p>
    <w:p w:rsidR="00C021D4" w:rsidRDefault="00C021D4" w:rsidP="00C021D4">
      <w:pPr>
        <w:pStyle w:val="a3"/>
        <w:rPr>
          <w:rFonts w:eastAsia="Calibri"/>
        </w:rPr>
      </w:pPr>
    </w:p>
    <w:p w:rsidR="00C021D4" w:rsidRDefault="00C021D4" w:rsidP="00C021D4">
      <w:pPr>
        <w:pStyle w:val="a3"/>
        <w:rPr>
          <w:rFonts w:eastAsia="Calibri"/>
        </w:rPr>
      </w:pPr>
    </w:p>
    <w:p w:rsidR="00C021D4" w:rsidRDefault="00C021D4" w:rsidP="00C021D4">
      <w:pPr>
        <w:pStyle w:val="a3"/>
        <w:rPr>
          <w:rFonts w:eastAsia="Calibri"/>
        </w:rPr>
      </w:pPr>
    </w:p>
    <w:p w:rsidR="00C021D4" w:rsidRDefault="00C021D4" w:rsidP="00C021D4">
      <w:pPr>
        <w:pStyle w:val="a3"/>
        <w:rPr>
          <w:rFonts w:eastAsia="Calibri"/>
        </w:rPr>
      </w:pPr>
    </w:p>
    <w:p w:rsidR="00C021D4" w:rsidRDefault="00C021D4" w:rsidP="00C021D4">
      <w:pPr>
        <w:pStyle w:val="a3"/>
        <w:rPr>
          <w:rFonts w:eastAsia="Calibri"/>
        </w:rPr>
      </w:pPr>
    </w:p>
    <w:p w:rsidR="00C021D4" w:rsidRDefault="00C021D4" w:rsidP="00C021D4">
      <w:pPr>
        <w:pStyle w:val="a3"/>
        <w:rPr>
          <w:rFonts w:eastAsia="Calibri"/>
        </w:rPr>
      </w:pPr>
    </w:p>
    <w:p w:rsidR="00C021D4" w:rsidRDefault="00C021D4" w:rsidP="00C021D4">
      <w:pPr>
        <w:autoSpaceDE w:val="0"/>
        <w:autoSpaceDN w:val="0"/>
        <w:adjustRightInd w:val="0"/>
        <w:jc w:val="right"/>
        <w:outlineLvl w:val="0"/>
      </w:pPr>
    </w:p>
    <w:p w:rsidR="00C021D4" w:rsidRDefault="00C021D4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Приложение №1</w:t>
      </w:r>
    </w:p>
    <w:p w:rsidR="00260B63" w:rsidRDefault="00C021D4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к Порядку взаимодействия</w:t>
      </w:r>
    </w:p>
    <w:p w:rsidR="00C021D4" w:rsidRDefault="00260B63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 w:rsidR="001346CB">
        <w:rPr>
          <w:rFonts w:eastAsia="Calibri"/>
          <w:sz w:val="20"/>
          <w:szCs w:val="20"/>
        </w:rPr>
        <w:t>специалистов администрации</w:t>
      </w:r>
    </w:p>
    <w:p w:rsidR="00260B63" w:rsidRDefault="00C021D4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 субъектами контроля,</w:t>
      </w:r>
      <w:r w:rsidR="00260B63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указанными</w:t>
      </w:r>
    </w:p>
    <w:p w:rsidR="00260B63" w:rsidRDefault="00C021D4" w:rsidP="00260B6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в пункте 4</w:t>
      </w:r>
      <w:r w:rsidR="00260B63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Правил осуществления контроля,</w:t>
      </w:r>
    </w:p>
    <w:p w:rsidR="00260B63" w:rsidRDefault="00260B63" w:rsidP="00260B6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 w:rsidR="00C021D4">
        <w:rPr>
          <w:rFonts w:eastAsia="Calibri"/>
          <w:sz w:val="20"/>
          <w:szCs w:val="20"/>
        </w:rPr>
        <w:t>предусмотренного частью 5статьи 99 Федерального</w:t>
      </w:r>
    </w:p>
    <w:p w:rsidR="00260B63" w:rsidRDefault="00C021D4" w:rsidP="00260B6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закона</w:t>
      </w:r>
      <w:r w:rsidR="00260B63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"О контрактной системе в сфере</w:t>
      </w:r>
      <w:r w:rsidR="00260B63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закупок </w:t>
      </w:r>
    </w:p>
    <w:p w:rsidR="00260B63" w:rsidRDefault="00C021D4" w:rsidP="00260B6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товаров, работ,</w:t>
      </w:r>
      <w:r w:rsidR="00260B63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услуг</w:t>
      </w:r>
      <w:r w:rsidR="00260B63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для обеспечения</w:t>
      </w:r>
    </w:p>
    <w:p w:rsidR="00C021D4" w:rsidRPr="00260B63" w:rsidRDefault="00C021D4" w:rsidP="00260B6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государственных</w:t>
      </w:r>
      <w:r w:rsidR="00260B63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и муниципальных нужд</w:t>
      </w:r>
    </w:p>
    <w:p w:rsidR="00C021D4" w:rsidRDefault="00C021D4" w:rsidP="00C021D4">
      <w:pPr>
        <w:autoSpaceDE w:val="0"/>
        <w:autoSpaceDN w:val="0"/>
        <w:adjustRightInd w:val="0"/>
        <w:jc w:val="both"/>
      </w:pPr>
    </w:p>
    <w:p w:rsidR="00C021D4" w:rsidRDefault="00C021D4" w:rsidP="00260B63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C021D4" w:rsidRDefault="00C021D4" w:rsidP="00260B63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об объемах средств, указанных в правовых актах (проектах таких</w:t>
      </w:r>
      <w:r w:rsidR="00BD276F">
        <w:rPr>
          <w:sz w:val="20"/>
          <w:szCs w:val="20"/>
        </w:rPr>
        <w:t xml:space="preserve"> </w:t>
      </w:r>
      <w:r>
        <w:rPr>
          <w:sz w:val="20"/>
          <w:szCs w:val="20"/>
        </w:rPr>
        <w:t>актов, размещенных в установленном порядке в целях общественного</w:t>
      </w:r>
      <w:r w:rsidR="00260B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обсуждения) администрации </w:t>
      </w:r>
      <w:r w:rsidR="001346CB">
        <w:rPr>
          <w:sz w:val="20"/>
          <w:szCs w:val="20"/>
        </w:rPr>
        <w:t xml:space="preserve">МО </w:t>
      </w:r>
      <w:proofErr w:type="spellStart"/>
      <w:r w:rsidR="001346CB">
        <w:rPr>
          <w:sz w:val="20"/>
          <w:szCs w:val="20"/>
        </w:rPr>
        <w:t>Крючковский</w:t>
      </w:r>
      <w:proofErr w:type="spellEnd"/>
      <w:r w:rsidR="001346CB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иных документах, установленных Правительством Российской Федерации, предусматривающих</w:t>
      </w:r>
    </w:p>
    <w:p w:rsidR="00C021D4" w:rsidRDefault="00C021D4" w:rsidP="00260B63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в соответствии с бюджетным законодательством Российской Федерации</w:t>
      </w:r>
      <w:r w:rsidR="00260B63">
        <w:rPr>
          <w:sz w:val="20"/>
          <w:szCs w:val="20"/>
        </w:rPr>
        <w:t xml:space="preserve"> </w:t>
      </w:r>
      <w:r>
        <w:rPr>
          <w:sz w:val="20"/>
          <w:szCs w:val="20"/>
        </w:rPr>
        <w:t>возможность заключения государственного (муниципального) контракта</w:t>
      </w:r>
      <w:r w:rsidR="00260B63">
        <w:rPr>
          <w:sz w:val="20"/>
          <w:szCs w:val="20"/>
        </w:rPr>
        <w:t xml:space="preserve"> </w:t>
      </w:r>
      <w:r>
        <w:rPr>
          <w:sz w:val="20"/>
          <w:szCs w:val="20"/>
        </w:rPr>
        <w:t>на срок, превышающий срок действия доведенных лимитов</w:t>
      </w:r>
    </w:p>
    <w:p w:rsidR="00C021D4" w:rsidRDefault="00C021D4" w:rsidP="00260B63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бюджетных обязательств</w:t>
      </w:r>
      <w:r w:rsidR="00BD276F">
        <w:rPr>
          <w:sz w:val="20"/>
          <w:szCs w:val="20"/>
        </w:rPr>
        <w:t xml:space="preserve"> </w:t>
      </w:r>
      <w:r>
        <w:rPr>
          <w:sz w:val="20"/>
          <w:szCs w:val="20"/>
        </w:rPr>
        <w:t>на 20__ год и на плановый период 20__ и 20__ годов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794"/>
        <w:gridCol w:w="908"/>
        <w:gridCol w:w="130"/>
        <w:gridCol w:w="794"/>
        <w:gridCol w:w="965"/>
        <w:gridCol w:w="851"/>
        <w:gridCol w:w="680"/>
        <w:gridCol w:w="437"/>
        <w:gridCol w:w="584"/>
        <w:gridCol w:w="737"/>
        <w:gridCol w:w="664"/>
        <w:gridCol w:w="73"/>
        <w:gridCol w:w="908"/>
        <w:gridCol w:w="552"/>
      </w:tblGrid>
      <w:tr w:rsidR="00C021D4" w:rsidTr="00BD276F">
        <w:trPr>
          <w:trHeight w:val="525"/>
        </w:trPr>
        <w:tc>
          <w:tcPr>
            <w:tcW w:w="2270" w:type="dxa"/>
            <w:gridSpan w:val="3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6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Коды</w:t>
            </w:r>
          </w:p>
        </w:tc>
      </w:tr>
      <w:tr w:rsidR="00C021D4" w:rsidTr="001346CB">
        <w:tc>
          <w:tcPr>
            <w:tcW w:w="2270" w:type="dxa"/>
            <w:gridSpan w:val="3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6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 xml:space="preserve">Форма по </w:t>
            </w:r>
            <w:hyperlink r:id="rId45" w:history="1">
              <w:r>
                <w:rPr>
                  <w:rStyle w:val="a4"/>
                  <w:color w:val="auto"/>
                  <w:u w:val="none"/>
                </w:rPr>
                <w:t>ОКУД</w:t>
              </w:r>
            </w:hyperlink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0506134</w:t>
            </w:r>
          </w:p>
        </w:tc>
      </w:tr>
      <w:tr w:rsidR="00C021D4" w:rsidTr="001346CB">
        <w:trPr>
          <w:trHeight w:val="431"/>
        </w:trPr>
        <w:tc>
          <w:tcPr>
            <w:tcW w:w="2270" w:type="dxa"/>
            <w:gridSpan w:val="3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6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от "__" _________ 20__ г.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1346CB">
        <w:trPr>
          <w:trHeight w:val="682"/>
        </w:trPr>
        <w:tc>
          <w:tcPr>
            <w:tcW w:w="2270" w:type="dxa"/>
            <w:gridSpan w:val="3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6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по Сводному реестру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1346CB">
        <w:tc>
          <w:tcPr>
            <w:tcW w:w="2270" w:type="dxa"/>
            <w:gridSpan w:val="3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7" w:type="dxa"/>
            <w:gridSpan w:val="6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ИНН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1346CB">
        <w:tc>
          <w:tcPr>
            <w:tcW w:w="2270" w:type="dxa"/>
            <w:gridSpan w:val="3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Наименование заказчика</w:t>
            </w:r>
          </w:p>
        </w:tc>
        <w:tc>
          <w:tcPr>
            <w:tcW w:w="3857" w:type="dxa"/>
            <w:gridSpan w:val="6"/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________________________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КПП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1346CB">
        <w:tc>
          <w:tcPr>
            <w:tcW w:w="2270" w:type="dxa"/>
            <w:gridSpan w:val="3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Организационно-правовая форма</w:t>
            </w:r>
          </w:p>
        </w:tc>
        <w:tc>
          <w:tcPr>
            <w:tcW w:w="3857" w:type="dxa"/>
            <w:gridSpan w:val="6"/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________________________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 xml:space="preserve">по </w:t>
            </w:r>
            <w:hyperlink r:id="rId46" w:history="1">
              <w:r>
                <w:rPr>
                  <w:rStyle w:val="a4"/>
                  <w:color w:val="auto"/>
                  <w:u w:val="none"/>
                </w:rPr>
                <w:t>ОКОПФ</w:t>
              </w:r>
            </w:hyperlink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1346CB">
        <w:tc>
          <w:tcPr>
            <w:tcW w:w="2270" w:type="dxa"/>
            <w:gridSpan w:val="3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Форма собственности</w:t>
            </w:r>
          </w:p>
        </w:tc>
        <w:tc>
          <w:tcPr>
            <w:tcW w:w="3857" w:type="dxa"/>
            <w:gridSpan w:val="6"/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________________________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 xml:space="preserve">по </w:t>
            </w:r>
            <w:hyperlink r:id="rId47" w:history="1">
              <w:r>
                <w:rPr>
                  <w:rStyle w:val="a4"/>
                  <w:color w:val="auto"/>
                  <w:u w:val="none"/>
                </w:rPr>
                <w:t>ОКФС</w:t>
              </w:r>
            </w:hyperlink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1346CB">
        <w:tc>
          <w:tcPr>
            <w:tcW w:w="2270" w:type="dxa"/>
            <w:gridSpan w:val="3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Наименование бюджета</w:t>
            </w:r>
          </w:p>
        </w:tc>
        <w:tc>
          <w:tcPr>
            <w:tcW w:w="3857" w:type="dxa"/>
            <w:gridSpan w:val="6"/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________________________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 xml:space="preserve">по </w:t>
            </w:r>
            <w:hyperlink r:id="rId48" w:history="1">
              <w:r>
                <w:rPr>
                  <w:rStyle w:val="a4"/>
                  <w:color w:val="auto"/>
                  <w:u w:val="none"/>
                </w:rPr>
                <w:t>ОКТМО</w:t>
              </w:r>
            </w:hyperlink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1346CB">
        <w:tc>
          <w:tcPr>
            <w:tcW w:w="2270" w:type="dxa"/>
            <w:gridSpan w:val="3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Местонахождение (адрес)</w:t>
            </w:r>
          </w:p>
        </w:tc>
        <w:tc>
          <w:tcPr>
            <w:tcW w:w="3857" w:type="dxa"/>
            <w:gridSpan w:val="6"/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________________________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 xml:space="preserve">по </w:t>
            </w:r>
            <w:hyperlink r:id="rId49" w:history="1">
              <w:r>
                <w:rPr>
                  <w:rStyle w:val="a4"/>
                  <w:color w:val="auto"/>
                  <w:u w:val="none"/>
                </w:rPr>
                <w:t>ОКТМО</w:t>
              </w:r>
            </w:hyperlink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1346CB">
        <w:tc>
          <w:tcPr>
            <w:tcW w:w="2270" w:type="dxa"/>
            <w:gridSpan w:val="3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Наименование главного распорядителя </w:t>
            </w:r>
            <w:r>
              <w:lastRenderedPageBreak/>
              <w:t>бюджетных средств</w:t>
            </w:r>
          </w:p>
        </w:tc>
        <w:tc>
          <w:tcPr>
            <w:tcW w:w="3857" w:type="dxa"/>
            <w:gridSpan w:val="6"/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________________________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Глава по БК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1346CB">
        <w:tc>
          <w:tcPr>
            <w:tcW w:w="2270" w:type="dxa"/>
            <w:gridSpan w:val="3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Вид документа</w:t>
            </w:r>
          </w:p>
        </w:tc>
        <w:tc>
          <w:tcPr>
            <w:tcW w:w="3857" w:type="dxa"/>
            <w:gridSpan w:val="6"/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________________________</w:t>
            </w:r>
          </w:p>
          <w:p w:rsidR="00C021D4" w:rsidRDefault="00C021D4">
            <w:pPr>
              <w:autoSpaceDE w:val="0"/>
              <w:autoSpaceDN w:val="0"/>
              <w:adjustRightInd w:val="0"/>
              <w:jc w:val="center"/>
            </w:pPr>
            <w:r>
              <w:t>(основной документ - код 01; изменения к документу -</w:t>
            </w:r>
          </w:p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код 02)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1346CB">
        <w:tc>
          <w:tcPr>
            <w:tcW w:w="2270" w:type="dxa"/>
            <w:gridSpan w:val="3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Единица измерения: тыс. руб.</w:t>
            </w:r>
          </w:p>
        </w:tc>
        <w:tc>
          <w:tcPr>
            <w:tcW w:w="3857" w:type="dxa"/>
            <w:gridSpan w:val="6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по ОКЕИ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D4" w:rsidRDefault="00F46C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50" w:history="1">
              <w:r w:rsidR="00C021D4">
                <w:rPr>
                  <w:rStyle w:val="a4"/>
                  <w:color w:val="auto"/>
                  <w:u w:val="none"/>
                </w:rPr>
                <w:t>384</w:t>
              </w:r>
            </w:hyperlink>
          </w:p>
        </w:tc>
      </w:tr>
      <w:tr w:rsidR="00C021D4" w:rsidTr="00BD276F">
        <w:trPr>
          <w:gridAfter w:val="1"/>
          <w:wAfter w:w="552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N п/п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Сведения о нормативном правовом акте (проекте нормативного правового акта)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Код вида расходов по бюджетной классификации</w:t>
            </w: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C021D4" w:rsidTr="00BD276F">
        <w:trPr>
          <w:gridAfter w:val="1"/>
          <w:wAfter w:w="552" w:type="dxa"/>
        </w:trPr>
        <w:tc>
          <w:tcPr>
            <w:tcW w:w="5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D4" w:rsidRDefault="00C021D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вид документа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номер документа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документа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D4" w:rsidRDefault="00C021D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 очередной (текущий) финансовый год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планового периода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 последующие годы</w:t>
            </w:r>
          </w:p>
        </w:tc>
      </w:tr>
      <w:tr w:rsidR="00C021D4" w:rsidTr="00BD276F">
        <w:trPr>
          <w:gridAfter w:val="1"/>
          <w:wAfter w:w="552" w:type="dxa"/>
        </w:trPr>
        <w:tc>
          <w:tcPr>
            <w:tcW w:w="5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D4" w:rsidRDefault="00C021D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D4" w:rsidRDefault="00C021D4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D4" w:rsidRDefault="00C021D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D4" w:rsidRDefault="00C021D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D4" w:rsidRDefault="00C021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D4" w:rsidRDefault="00C021D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D4" w:rsidRDefault="00C021D4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D4" w:rsidRDefault="00C021D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 первый год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 второй год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21D4" w:rsidRDefault="00C021D4">
            <w:pPr>
              <w:rPr>
                <w:sz w:val="24"/>
                <w:szCs w:val="24"/>
              </w:rPr>
            </w:pPr>
          </w:p>
        </w:tc>
      </w:tr>
      <w:tr w:rsidR="00C021D4" w:rsidTr="00BD276F">
        <w:trPr>
          <w:gridAfter w:val="1"/>
          <w:wAfter w:w="552" w:type="dxa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</w:tr>
      <w:tr w:rsidR="00C021D4" w:rsidTr="00BD27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BD276F">
        <w:trPr>
          <w:trHeight w:val="595"/>
        </w:trPr>
        <w:tc>
          <w:tcPr>
            <w:tcW w:w="415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Итого по КВР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BD276F">
        <w:tc>
          <w:tcPr>
            <w:tcW w:w="4159" w:type="dxa"/>
            <w:gridSpan w:val="6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</w:t>
      </w: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(уполномоченное лицо)   _____________  ___________  _______________________</w:t>
      </w: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(должность)    (подпись)    (расшифровка подписи)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C021D4" w:rsidTr="00C021D4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"__" __________ 20__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C021D4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C341F" w:rsidRDefault="001C341F" w:rsidP="00C021D4">
      <w:pPr>
        <w:pStyle w:val="a3"/>
        <w:jc w:val="right"/>
        <w:rPr>
          <w:rFonts w:eastAsia="Calibri"/>
          <w:sz w:val="20"/>
          <w:szCs w:val="20"/>
        </w:rPr>
      </w:pPr>
    </w:p>
    <w:p w:rsidR="001C341F" w:rsidRDefault="001C341F" w:rsidP="00C021D4">
      <w:pPr>
        <w:pStyle w:val="a3"/>
        <w:jc w:val="right"/>
        <w:rPr>
          <w:rFonts w:eastAsia="Calibri"/>
          <w:sz w:val="20"/>
          <w:szCs w:val="20"/>
        </w:rPr>
      </w:pPr>
    </w:p>
    <w:p w:rsidR="001C341F" w:rsidRDefault="001C341F" w:rsidP="00C021D4">
      <w:pPr>
        <w:pStyle w:val="a3"/>
        <w:jc w:val="right"/>
        <w:rPr>
          <w:rFonts w:eastAsia="Calibri"/>
          <w:sz w:val="20"/>
          <w:szCs w:val="20"/>
        </w:rPr>
      </w:pPr>
    </w:p>
    <w:p w:rsidR="001C341F" w:rsidRDefault="001C341F" w:rsidP="00C021D4">
      <w:pPr>
        <w:pStyle w:val="a3"/>
        <w:jc w:val="right"/>
        <w:rPr>
          <w:rFonts w:eastAsia="Calibri"/>
          <w:sz w:val="20"/>
          <w:szCs w:val="20"/>
        </w:rPr>
      </w:pPr>
    </w:p>
    <w:p w:rsidR="00C021D4" w:rsidRDefault="00BD276F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</w:t>
      </w:r>
      <w:r w:rsidR="00C021D4">
        <w:rPr>
          <w:rFonts w:eastAsia="Calibri"/>
          <w:sz w:val="20"/>
          <w:szCs w:val="20"/>
        </w:rPr>
        <w:t>риложение № 2</w:t>
      </w:r>
    </w:p>
    <w:p w:rsidR="00C021D4" w:rsidRDefault="00C021D4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 Порядку взаимодействия</w:t>
      </w:r>
    </w:p>
    <w:p w:rsidR="00C021D4" w:rsidRDefault="00BD276F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специалистов администрации</w:t>
      </w:r>
    </w:p>
    <w:p w:rsidR="00C021D4" w:rsidRDefault="00C021D4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 субъектами контроля,</w:t>
      </w:r>
    </w:p>
    <w:p w:rsidR="00C021D4" w:rsidRDefault="00C021D4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указанными в пункте 4</w:t>
      </w:r>
    </w:p>
    <w:p w:rsidR="00C021D4" w:rsidRDefault="00C021D4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Правил осуществления контроля,</w:t>
      </w:r>
    </w:p>
    <w:p w:rsidR="00C021D4" w:rsidRDefault="00C021D4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предусмотренного частью 5</w:t>
      </w:r>
    </w:p>
    <w:p w:rsidR="00C021D4" w:rsidRDefault="00C021D4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статьи 99 Федерального закона</w:t>
      </w:r>
    </w:p>
    <w:p w:rsidR="00C021D4" w:rsidRDefault="00C021D4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"О контрактной системе в сфере</w:t>
      </w:r>
    </w:p>
    <w:p w:rsidR="00C021D4" w:rsidRDefault="00C021D4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закупок товаров, работ, услуг</w:t>
      </w:r>
    </w:p>
    <w:p w:rsidR="00C021D4" w:rsidRDefault="00C021D4" w:rsidP="00C021D4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для обеспечения государственных</w:t>
      </w:r>
    </w:p>
    <w:p w:rsidR="00C021D4" w:rsidRDefault="00C021D4" w:rsidP="00C021D4">
      <w:pPr>
        <w:pStyle w:val="a3"/>
        <w:jc w:val="right"/>
        <w:rPr>
          <w:rFonts w:eastAsia="Calibri"/>
        </w:rPr>
      </w:pPr>
      <w:r>
        <w:rPr>
          <w:rFonts w:eastAsia="Calibri"/>
          <w:sz w:val="20"/>
          <w:szCs w:val="20"/>
        </w:rPr>
        <w:t>и муниципальных нужд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8"/>
      </w:tblGrid>
      <w:tr w:rsidR="00C021D4" w:rsidTr="00BD276F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1D4" w:rsidRDefault="00C021D4" w:rsidP="00260B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021D4" w:rsidRDefault="00C021D4" w:rsidP="00260B63">
      <w:pPr>
        <w:autoSpaceDE w:val="0"/>
        <w:autoSpaceDN w:val="0"/>
        <w:adjustRightInd w:val="0"/>
        <w:spacing w:after="0"/>
        <w:jc w:val="both"/>
      </w:pPr>
    </w:p>
    <w:p w:rsidR="00C021D4" w:rsidRDefault="00C021D4" w:rsidP="00260B63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Протокол</w:t>
      </w:r>
    </w:p>
    <w:p w:rsidR="00C021D4" w:rsidRDefault="00C021D4" w:rsidP="00260B63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о несоответствии контролируемой информации требованиям,</w:t>
      </w:r>
    </w:p>
    <w:p w:rsidR="00C021D4" w:rsidRDefault="00C021D4" w:rsidP="00260B63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установленным </w:t>
      </w:r>
      <w:hyperlink r:id="rId51" w:history="1">
        <w:r>
          <w:rPr>
            <w:rStyle w:val="a4"/>
            <w:color w:val="auto"/>
            <w:sz w:val="20"/>
            <w:szCs w:val="20"/>
            <w:u w:val="none"/>
          </w:rPr>
          <w:t>частью 5 статьи 99</w:t>
        </w:r>
      </w:hyperlink>
      <w:r>
        <w:rPr>
          <w:sz w:val="20"/>
          <w:szCs w:val="20"/>
        </w:rPr>
        <w:t xml:space="preserve"> Федерального закона от 5</w:t>
      </w:r>
    </w:p>
    <w:p w:rsidR="00C021D4" w:rsidRDefault="00C021D4" w:rsidP="00260B63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0"/>
            <w:szCs w:val="20"/>
          </w:rPr>
          <w:t>2013 г</w:t>
        </w:r>
      </w:smartTag>
      <w:r>
        <w:rPr>
          <w:sz w:val="20"/>
          <w:szCs w:val="20"/>
        </w:rPr>
        <w:t>. N 44-ФЗ "О контрактной системе в сфере</w:t>
      </w:r>
    </w:p>
    <w:p w:rsidR="00C021D4" w:rsidRDefault="00C021D4" w:rsidP="00260B63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закупок товаров, работ, услуг для обеспечения</w:t>
      </w:r>
    </w:p>
    <w:p w:rsidR="00C021D4" w:rsidRDefault="00C021D4" w:rsidP="00260B63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государственных и муниципальных нужд"</w:t>
      </w:r>
    </w:p>
    <w:p w:rsidR="00C021D4" w:rsidRDefault="00C021D4" w:rsidP="00260B63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0"/>
          <w:szCs w:val="20"/>
        </w:rPr>
        <w:t>№ 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  <w:gridCol w:w="1984"/>
        <w:gridCol w:w="1020"/>
      </w:tblGrid>
      <w:tr w:rsidR="00C021D4" w:rsidTr="00C021D4">
        <w:tc>
          <w:tcPr>
            <w:tcW w:w="2268" w:type="dxa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Коды</w:t>
            </w:r>
          </w:p>
        </w:tc>
      </w:tr>
      <w:tr w:rsidR="00C021D4" w:rsidTr="00C021D4">
        <w:tc>
          <w:tcPr>
            <w:tcW w:w="2268" w:type="dxa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 xml:space="preserve">Форма по </w:t>
            </w:r>
            <w:hyperlink r:id="rId52" w:history="1">
              <w:r>
                <w:rPr>
                  <w:rStyle w:val="a4"/>
                  <w:color w:val="auto"/>
                  <w:u w:val="none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0506135</w:t>
            </w:r>
          </w:p>
        </w:tc>
      </w:tr>
      <w:tr w:rsidR="00C021D4" w:rsidTr="00C021D4">
        <w:tc>
          <w:tcPr>
            <w:tcW w:w="2268" w:type="dxa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от "__" _________ 20__ г.</w:t>
            </w:r>
          </w:p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C021D4">
        <w:tc>
          <w:tcPr>
            <w:tcW w:w="2268" w:type="dxa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Наименование заказчика</w:t>
            </w:r>
          </w:p>
        </w:tc>
        <w:tc>
          <w:tcPr>
            <w:tcW w:w="3855" w:type="dxa"/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C021D4">
        <w:tc>
          <w:tcPr>
            <w:tcW w:w="2268" w:type="dxa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Организационно-правовая форма</w:t>
            </w:r>
          </w:p>
        </w:tc>
        <w:tc>
          <w:tcPr>
            <w:tcW w:w="3855" w:type="dxa"/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C021D4">
        <w:tc>
          <w:tcPr>
            <w:tcW w:w="2268" w:type="dxa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Форма собственности</w:t>
            </w:r>
          </w:p>
        </w:tc>
        <w:tc>
          <w:tcPr>
            <w:tcW w:w="3855" w:type="dxa"/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 xml:space="preserve">по </w:t>
            </w:r>
            <w:hyperlink r:id="rId53" w:history="1">
              <w:r>
                <w:rPr>
                  <w:rStyle w:val="a4"/>
                  <w:color w:val="auto"/>
                  <w:u w:val="none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C021D4">
        <w:tc>
          <w:tcPr>
            <w:tcW w:w="2268" w:type="dxa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Наименование бюджета</w:t>
            </w:r>
          </w:p>
        </w:tc>
        <w:tc>
          <w:tcPr>
            <w:tcW w:w="3855" w:type="dxa"/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 xml:space="preserve">по </w:t>
            </w:r>
            <w:hyperlink r:id="rId54" w:history="1">
              <w:r>
                <w:rPr>
                  <w:rStyle w:val="a4"/>
                  <w:color w:val="auto"/>
                  <w:u w:val="none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21D4" w:rsidTr="00C021D4">
        <w:tc>
          <w:tcPr>
            <w:tcW w:w="2268" w:type="dxa"/>
            <w:hideMark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Место нахождения (адрес)</w:t>
            </w:r>
          </w:p>
        </w:tc>
        <w:tc>
          <w:tcPr>
            <w:tcW w:w="3855" w:type="dxa"/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 xml:space="preserve">по </w:t>
            </w:r>
            <w:hyperlink r:id="rId55" w:history="1">
              <w:r>
                <w:rPr>
                  <w:rStyle w:val="a4"/>
                  <w:color w:val="auto"/>
                  <w:u w:val="none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021D4" w:rsidRDefault="00C021D4" w:rsidP="00C021D4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850"/>
        <w:gridCol w:w="1304"/>
        <w:gridCol w:w="1757"/>
        <w:gridCol w:w="1247"/>
        <w:gridCol w:w="1587"/>
      </w:tblGrid>
      <w:tr w:rsidR="00C021D4" w:rsidTr="00C021D4">
        <w:tc>
          <w:tcPr>
            <w:tcW w:w="4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C021D4" w:rsidTr="00C021D4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номер</w:t>
            </w:r>
          </w:p>
        </w:tc>
      </w:tr>
      <w:tr w:rsidR="00C021D4" w:rsidTr="00C021D4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21D4" w:rsidRDefault="00C021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C021D4" w:rsidTr="00C021D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D4" w:rsidRDefault="00C02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021D4" w:rsidRDefault="00C021D4" w:rsidP="00C021D4">
      <w:pPr>
        <w:autoSpaceDE w:val="0"/>
        <w:autoSpaceDN w:val="0"/>
        <w:adjustRightInd w:val="0"/>
        <w:jc w:val="both"/>
      </w:pP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Выявленные несоответствия: ________________________________________________</w:t>
      </w: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 исполнитель _____________  ___________  _____________________</w:t>
      </w: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(должность)    (подпись)   (расшифровка подписи)</w:t>
      </w: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</w:t>
      </w:r>
    </w:p>
    <w:p w:rsidR="00C021D4" w:rsidRDefault="00C021D4" w:rsidP="00C021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021D4" w:rsidRDefault="00C021D4" w:rsidP="00C021D4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021D4" w:rsidRDefault="00C021D4" w:rsidP="00C021D4">
      <w:pPr>
        <w:autoSpaceDE w:val="0"/>
        <w:autoSpaceDN w:val="0"/>
        <w:adjustRightInd w:val="0"/>
        <w:ind w:firstLine="540"/>
        <w:jc w:val="both"/>
      </w:pPr>
      <w:bookmarkStart w:id="10" w:name="Par839"/>
      <w:bookmarkEnd w:id="10"/>
      <w:r>
        <w:t>&lt;*&gt; Заполняется при наличии.</w:t>
      </w:r>
    </w:p>
    <w:p w:rsidR="00C021D4" w:rsidRDefault="00C021D4" w:rsidP="00C021D4">
      <w:pPr>
        <w:autoSpaceDE w:val="0"/>
        <w:autoSpaceDN w:val="0"/>
        <w:adjustRightInd w:val="0"/>
        <w:jc w:val="both"/>
      </w:pPr>
    </w:p>
    <w:p w:rsidR="00C021D4" w:rsidRDefault="00C021D4" w:rsidP="00C021D4">
      <w:pPr>
        <w:autoSpaceDE w:val="0"/>
        <w:autoSpaceDN w:val="0"/>
        <w:adjustRightInd w:val="0"/>
        <w:jc w:val="both"/>
      </w:pPr>
    </w:p>
    <w:p w:rsidR="005755A8" w:rsidRDefault="005755A8">
      <w:bookmarkStart w:id="11" w:name="Par33"/>
      <w:bookmarkEnd w:id="11"/>
    </w:p>
    <w:sectPr w:rsidR="005755A8" w:rsidSect="00260B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C342E"/>
    <w:multiLevelType w:val="hybridMultilevel"/>
    <w:tmpl w:val="A392B31E"/>
    <w:lvl w:ilvl="0" w:tplc="E7400052">
      <w:start w:val="1"/>
      <w:numFmt w:val="decimal"/>
      <w:lvlText w:val="%1."/>
      <w:lvlJc w:val="left"/>
      <w:pPr>
        <w:ind w:left="963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CD7"/>
    <w:rsid w:val="001346CB"/>
    <w:rsid w:val="001C341F"/>
    <w:rsid w:val="00260B63"/>
    <w:rsid w:val="005755A8"/>
    <w:rsid w:val="00604F51"/>
    <w:rsid w:val="00763081"/>
    <w:rsid w:val="00933CD7"/>
    <w:rsid w:val="009B5249"/>
    <w:rsid w:val="00BD276F"/>
    <w:rsid w:val="00C021D4"/>
    <w:rsid w:val="00D757F1"/>
    <w:rsid w:val="00EA67E8"/>
    <w:rsid w:val="00F4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F74A92"/>
  <w15:docId w15:val="{013BE467-3F28-4327-A22A-C098B090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C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21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0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36A1941897D303D5FAA9DE416F7C4136EDA03023ED37D6FC94D6AEECI6xBI" TargetMode="External"/><Relationship Id="rId18" Type="http://schemas.openxmlformats.org/officeDocument/2006/relationships/hyperlink" Target="consultantplus://offline/ref=FA36A1941897D303D5FAA9DE416F7C4135E4A03521EF37D6FC94D6AEEC6B2D8AA992381BC52C9CFDI7x2I" TargetMode="External"/><Relationship Id="rId26" Type="http://schemas.openxmlformats.org/officeDocument/2006/relationships/hyperlink" Target="consultantplus://offline/ref=2F37C2F68CFE749106FF4BB584723F36A8542BA8CAD62F61FA16A3AE5CF046282AE94EBC6E8BED1ERBI6F" TargetMode="External"/><Relationship Id="rId39" Type="http://schemas.openxmlformats.org/officeDocument/2006/relationships/hyperlink" Target="consultantplus://offline/ref=FA36A1941897D303D5FAA9DE416F7C4135E4A03521EF37D6FC94D6AEEC6B2D8AA992381BC52C9CFCI7x3I" TargetMode="External"/><Relationship Id="rId21" Type="http://schemas.openxmlformats.org/officeDocument/2006/relationships/hyperlink" Target="consultantplus://offline/ref=FA36A1941897D303D5FAA9DE416F7C4135E4A03521EF37D6FC94D6AEEC6B2D8AA992381BC52C9CFDI7x2I" TargetMode="External"/><Relationship Id="rId34" Type="http://schemas.openxmlformats.org/officeDocument/2006/relationships/hyperlink" Target="consultantplus://offline/ref=2F37C2F68CFE749106FF4BB584723F36A8542BA3CCD62F61FA16A3AE5CF046282AE94EBC6E88EB1ARBI7F" TargetMode="External"/><Relationship Id="rId42" Type="http://schemas.openxmlformats.org/officeDocument/2006/relationships/hyperlink" Target="file:///C:\Users\key\Desktop\&#1055;&#1088;&#1080;&#1082;&#1072;&#1079;%20&#8470;27%20&#1086;&#1090;%20%2029.12.2016.doc" TargetMode="External"/><Relationship Id="rId47" Type="http://schemas.openxmlformats.org/officeDocument/2006/relationships/hyperlink" Target="consultantplus://offline/ref=3E919D5D65CEE0A69B087F29DF4FAB47FB8439FD57FFD88457AB16683193EA8051D72028999E1830y3L5M" TargetMode="External"/><Relationship Id="rId50" Type="http://schemas.openxmlformats.org/officeDocument/2006/relationships/hyperlink" Target="consultantplus://offline/ref=3E919D5D65CEE0A69B087F29DF4FAB47F88737FB51FED88457AB16683193EA8051D72028999E1A38y3L9M" TargetMode="External"/><Relationship Id="rId55" Type="http://schemas.openxmlformats.org/officeDocument/2006/relationships/hyperlink" Target="consultantplus://offline/ref=3E919D5D65CEE0A69B087F29DF4FAB47FB8339F754FCD88457AB166831y9L3M" TargetMode="External"/><Relationship Id="rId7" Type="http://schemas.openxmlformats.org/officeDocument/2006/relationships/hyperlink" Target="consultantplus://offline/ref=FA36A1941897D303D5FAA9DE416F7C4136EDA03023ED37D6FC94D6AEEC6B2D8AA992381BC52D9FF5I7xBI" TargetMode="External"/><Relationship Id="rId12" Type="http://schemas.openxmlformats.org/officeDocument/2006/relationships/hyperlink" Target="consultantplus://offline/ref=FA36A1941897D303D5FAA9DE416F7C4136EDA03023ED37D6FC94D6AEEC6B2D8AA992381BC52D9FF5I7xBI" TargetMode="External"/><Relationship Id="rId17" Type="http://schemas.openxmlformats.org/officeDocument/2006/relationships/hyperlink" Target="consultantplus://offline/ref=FA36A1941897D303D5FAA9DE416F7C4135E4A03521EF37D6FC94D6AEEC6B2D8AA992381BC52C9CFDI7xDI" TargetMode="External"/><Relationship Id="rId25" Type="http://schemas.openxmlformats.org/officeDocument/2006/relationships/hyperlink" Target="consultantplus://offline/ref=2F37C2F68CFE749106FF4BB584723F36A8542BA3CCD62F61FA16A3AE5CRFI0F" TargetMode="External"/><Relationship Id="rId33" Type="http://schemas.openxmlformats.org/officeDocument/2006/relationships/hyperlink" Target="consultantplus://offline/ref=2F37C2F68CFE749106FF4BB584723F36A8542BA3CCD62F61FA16A3AE5CF046282AE94EBC6E88EB14RBI5F" TargetMode="External"/><Relationship Id="rId38" Type="http://schemas.openxmlformats.org/officeDocument/2006/relationships/hyperlink" Target="consultantplus://offline/ref=FA36A1941897D303D5FAA9DE416F7C4135E4A03521EF37D6FC94D6AEEC6B2D8AA992381BC52C9CF9I7x9I" TargetMode="External"/><Relationship Id="rId46" Type="http://schemas.openxmlformats.org/officeDocument/2006/relationships/hyperlink" Target="consultantplus://offline/ref=3E919D5D65CEE0A69B087F29DF4FAB47FB8039FD52FDD88457AB166831y9L3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key\Desktop\&#1055;&#1088;&#1080;&#1082;&#1072;&#1079;%20&#8470;27%20&#1086;&#1090;%20%2029.12.2016.doc" TargetMode="External"/><Relationship Id="rId20" Type="http://schemas.openxmlformats.org/officeDocument/2006/relationships/hyperlink" Target="consultantplus://offline/ref=FA36A1941897D303D5FAA9DE416F7C4136EDA63124EE37D6FC94D6AEEC6B2D8AA9923818C2I2x9I" TargetMode="External"/><Relationship Id="rId29" Type="http://schemas.openxmlformats.org/officeDocument/2006/relationships/hyperlink" Target="consultantplus://offline/ref=2F37C2F68CFE749106FF4BB584723F36A8542BA3CCD62F61FA16A3AE5CRFI0F" TargetMode="External"/><Relationship Id="rId41" Type="http://schemas.openxmlformats.org/officeDocument/2006/relationships/hyperlink" Target="consultantplus://offline/ref=FA36A1941897D303D5FAA9DE416F7C4136EDA03023ED37D6FC94D6AEEC6B2D8AA992381BC52D9FF5I7xBI" TargetMode="External"/><Relationship Id="rId54" Type="http://schemas.openxmlformats.org/officeDocument/2006/relationships/hyperlink" Target="consultantplus://offline/ref=3E919D5D65CEE0A69B087F29DF4FAB47FB8439FD57FFD88457AB16683193EA8051D72028999E1830y3L5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36A1941897D303D5FAA9DE416F7C4135E4A03521EF37D6FC94D6AEEC6B2D8AA992381BC52C9CFDI7xFI" TargetMode="External"/><Relationship Id="rId11" Type="http://schemas.openxmlformats.org/officeDocument/2006/relationships/hyperlink" Target="consultantplus://offline/ref=FA36A1941897D303D5FAA9DE416F7C4136EDA03023ED37D6FC94D6AEEC6B2D8AA992381BC52D9FF5I7xBI" TargetMode="External"/><Relationship Id="rId24" Type="http://schemas.openxmlformats.org/officeDocument/2006/relationships/hyperlink" Target="consultantplus://offline/ref=2F37C2F68CFE749106FF4BB584723F36A8542FA9CCD32F61FA16A3AE5CF046282AE94EBC6E88E91CRBI1F" TargetMode="External"/><Relationship Id="rId32" Type="http://schemas.openxmlformats.org/officeDocument/2006/relationships/hyperlink" Target="file:///C:\Users\key\Desktop\&#1055;&#1088;&#1080;&#1082;&#1072;&#1079;%20&#8470;27%20&#1086;&#1090;%20%2029.12.2016.doc" TargetMode="External"/><Relationship Id="rId37" Type="http://schemas.openxmlformats.org/officeDocument/2006/relationships/hyperlink" Target="consultantplus://offline/ref=FA36A1941897D303D5FAA9DE416F7C4135E4A03521EF37D6FC94D6AEEC6B2D8AA992381BC52C9CF9I7xAI" TargetMode="External"/><Relationship Id="rId40" Type="http://schemas.openxmlformats.org/officeDocument/2006/relationships/hyperlink" Target="consultantplus://offline/ref=FA36A1941897D303D5FAA9DE416F7C4135E4A03521EF37D6FC94D6AEEC6B2D8AA992381BC52C9CFCI7x3I" TargetMode="External"/><Relationship Id="rId45" Type="http://schemas.openxmlformats.org/officeDocument/2006/relationships/hyperlink" Target="consultantplus://offline/ref=3E919D5D65CEE0A69B087F29DF4FAB47F88736FB57FDD88457AB166831y9L3M" TargetMode="External"/><Relationship Id="rId53" Type="http://schemas.openxmlformats.org/officeDocument/2006/relationships/hyperlink" Target="consultantplus://offline/ref=3E919D5D65CEE0A69B087F29DF4FAB47FB8039FD52FDD88457AB166831y9L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36A1941897D303D5FAA9DE416F7C4135E4A03521EF37D6FC94D6AEEC6B2D8AA992381BC52C9CFDI7xCI" TargetMode="External"/><Relationship Id="rId23" Type="http://schemas.openxmlformats.org/officeDocument/2006/relationships/hyperlink" Target="consultantplus://offline/ref=2F37C2F68CFE749106FF4BB584723F36A8542FA9CCD32F61FA16A3AE5CF046282AE94EBC6E88E91ERBI6F" TargetMode="External"/><Relationship Id="rId28" Type="http://schemas.openxmlformats.org/officeDocument/2006/relationships/hyperlink" Target="consultantplus://offline/ref=2F37C2F68CFE749106FF4BB584723F36AB5D2BA6CED42F61FA16A3AE5CF046282AE94EBC6E88E919RBI6F" TargetMode="External"/><Relationship Id="rId36" Type="http://schemas.openxmlformats.org/officeDocument/2006/relationships/hyperlink" Target="consultantplus://offline/ref=2F37C2F68CFE749106FF4BB584723F36A8542BA3CCD62F61FA16A3AE5CF046282AE94EBC6E88ED1CRBI5F" TargetMode="External"/><Relationship Id="rId49" Type="http://schemas.openxmlformats.org/officeDocument/2006/relationships/hyperlink" Target="consultantplus://offline/ref=3E919D5D65CEE0A69B087F29DF4FAB47FB8339F754FCD88457AB166831y9L3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FA36A1941897D303D5FAA9DE416F7C4136EDA03023ED37D6FC94D6AEECI6xBI" TargetMode="External"/><Relationship Id="rId19" Type="http://schemas.openxmlformats.org/officeDocument/2006/relationships/hyperlink" Target="consultantplus://offline/ref=FA36A1941897D303D5FAA9DE416F7C4136EDA03023ED37D6FC94D6AEEC6B2D8AA992381BC52D9FF5I7xBI" TargetMode="External"/><Relationship Id="rId31" Type="http://schemas.openxmlformats.org/officeDocument/2006/relationships/hyperlink" Target="file:///C:\Users\key\Desktop\&#1055;&#1088;&#1080;&#1082;&#1072;&#1079;%20&#8470;27%20&#1086;&#1090;%20%2029.12.2016.doc" TargetMode="External"/><Relationship Id="rId44" Type="http://schemas.openxmlformats.org/officeDocument/2006/relationships/hyperlink" Target="file:///C:\Users\key\Desktop\&#1055;&#1088;&#1080;&#1082;&#1072;&#1079;%20&#8470;27%20&#1086;&#1090;%20%2029.12.2016.doc" TargetMode="External"/><Relationship Id="rId52" Type="http://schemas.openxmlformats.org/officeDocument/2006/relationships/hyperlink" Target="consultantplus://offline/ref=3E919D5D65CEE0A69B087F29DF4FAB47F88736FB57FDD88457AB166831y9L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36A1941897D303D5FAA9DE416F7C4135E4A03521EF37D6FC94D6AEEC6B2D8AA992381BC52C9CFFI7xEI" TargetMode="External"/><Relationship Id="rId14" Type="http://schemas.openxmlformats.org/officeDocument/2006/relationships/hyperlink" Target="consultantplus://offline/ref=FA36A1941897D303D5FAA9DE416F7C4135E4A03521EF37D6FC94D6AEEC6B2D8AA992381BC52C9CFFI7x3I" TargetMode="External"/><Relationship Id="rId22" Type="http://schemas.openxmlformats.org/officeDocument/2006/relationships/hyperlink" Target="consultantplus://offline/ref=FA36A1941897D303D5FAA9DE416F7C4136EDA03B25ED37D6FC94D6AEEC6B2D8AA992381BC52F98FFI7x9I" TargetMode="External"/><Relationship Id="rId27" Type="http://schemas.openxmlformats.org/officeDocument/2006/relationships/hyperlink" Target="consultantplus://offline/ref=2F37C2F68CFE749106FF4BB584723F36A8542FA9CCD32F61FA16A3AE5CF046282AE94EBC6E88E919RBI7F" TargetMode="External"/><Relationship Id="rId30" Type="http://schemas.openxmlformats.org/officeDocument/2006/relationships/hyperlink" Target="file:///C:\Users\key\Desktop\&#1055;&#1088;&#1080;&#1082;&#1072;&#1079;%20&#8470;27%20&#1086;&#1090;%20%2029.12.2016.doc" TargetMode="External"/><Relationship Id="rId35" Type="http://schemas.openxmlformats.org/officeDocument/2006/relationships/hyperlink" Target="consultantplus://offline/ref=2F37C2F68CFE749106FF4BB584723F36A8542BA3CCD62F61FA16A3AE5CRFI0F" TargetMode="External"/><Relationship Id="rId43" Type="http://schemas.openxmlformats.org/officeDocument/2006/relationships/hyperlink" Target="file:///C:\Users\key\Desktop\&#1055;&#1088;&#1080;&#1082;&#1072;&#1079;%20&#8470;27%20&#1086;&#1090;%20%2029.12.2016.doc" TargetMode="External"/><Relationship Id="rId48" Type="http://schemas.openxmlformats.org/officeDocument/2006/relationships/hyperlink" Target="consultantplus://offline/ref=3E919D5D65CEE0A69B087F29DF4FAB47FB8339F754FCD88457AB166831y9L3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FA36A1941897D303D5FAA9DE416F7C4136EDA03023ED37D6FC94D6AEEC6B2D8AA992381BC52D9FF5I7xBI" TargetMode="External"/><Relationship Id="rId51" Type="http://schemas.openxmlformats.org/officeDocument/2006/relationships/hyperlink" Target="consultantplus://offline/ref=3E919D5D65CEE0A69B087F29DF4FAB47F88730FC54FBD88457AB16683193EA8051D72028999F1B39y3LC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93BAD-F7F9-4798-8315-67C03821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4010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12</cp:revision>
  <cp:lastPrinted>2020-05-25T05:31:00Z</cp:lastPrinted>
  <dcterms:created xsi:type="dcterms:W3CDTF">2020-05-10T09:22:00Z</dcterms:created>
  <dcterms:modified xsi:type="dcterms:W3CDTF">2020-05-25T08:42:00Z</dcterms:modified>
</cp:coreProperties>
</file>