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189" w:tblpY="-82"/>
        <w:tblW w:w="10620" w:type="dxa"/>
        <w:tblLayout w:type="fixed"/>
        <w:tblLook w:val="0000" w:firstRow="0" w:lastRow="0" w:firstColumn="0" w:lastColumn="0" w:noHBand="0" w:noVBand="0"/>
      </w:tblPr>
      <w:tblGrid>
        <w:gridCol w:w="5109"/>
        <w:gridCol w:w="642"/>
        <w:gridCol w:w="4869"/>
      </w:tblGrid>
      <w:tr w:rsidR="00924C21" w:rsidRPr="00965427" w:rsidTr="008D3F7D">
        <w:tc>
          <w:tcPr>
            <w:tcW w:w="5109" w:type="dxa"/>
            <w:shd w:val="clear" w:color="auto" w:fill="auto"/>
          </w:tcPr>
          <w:p w:rsidR="00924C21" w:rsidRPr="00965427" w:rsidRDefault="00924C21" w:rsidP="008D3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Hlk86309808"/>
            <w:r w:rsidRPr="00965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924C21" w:rsidRPr="00965427" w:rsidRDefault="00924C21" w:rsidP="008D3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924C21" w:rsidRPr="00965427" w:rsidRDefault="00924C21" w:rsidP="008D3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924C21" w:rsidRPr="00965427" w:rsidRDefault="00924C21" w:rsidP="008D3F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924C21" w:rsidRPr="00965427" w:rsidRDefault="00924C21" w:rsidP="008D3F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924C21" w:rsidRPr="00965427" w:rsidRDefault="00924C21" w:rsidP="008D3F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24C21" w:rsidRPr="00965427" w:rsidRDefault="00924C21" w:rsidP="008D3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54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  <w:p w:rsidR="00924C21" w:rsidRPr="00965427" w:rsidRDefault="00924C21" w:rsidP="008D3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4C21" w:rsidRPr="00965427" w:rsidRDefault="00924C21" w:rsidP="008D3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65427">
              <w:rPr>
                <w:rFonts w:ascii="Times New Roman" w:eastAsia="Times New Roman" w:hAnsi="Times New Roman"/>
                <w:lang w:eastAsia="ru-RU"/>
              </w:rPr>
              <w:t>с.Крючковка</w:t>
            </w:r>
            <w:proofErr w:type="spellEnd"/>
          </w:p>
        </w:tc>
        <w:tc>
          <w:tcPr>
            <w:tcW w:w="642" w:type="dxa"/>
            <w:shd w:val="clear" w:color="auto" w:fill="auto"/>
          </w:tcPr>
          <w:p w:rsidR="00924C21" w:rsidRPr="00965427" w:rsidRDefault="00924C21" w:rsidP="008D3F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shd w:val="clear" w:color="auto" w:fill="auto"/>
          </w:tcPr>
          <w:p w:rsidR="00924C21" w:rsidRPr="00965427" w:rsidRDefault="00924C21" w:rsidP="008D3F7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24C21" w:rsidRPr="00965427" w:rsidRDefault="00924C21" w:rsidP="008D3F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1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924C21" w:rsidRPr="00965427" w:rsidTr="008D3F7D">
        <w:tc>
          <w:tcPr>
            <w:tcW w:w="5109" w:type="dxa"/>
            <w:shd w:val="clear" w:color="auto" w:fill="auto"/>
          </w:tcPr>
          <w:p w:rsidR="00924C21" w:rsidRPr="00965427" w:rsidRDefault="00924C21" w:rsidP="008D3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4C21" w:rsidRPr="00965427" w:rsidRDefault="00924C21" w:rsidP="008D3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3-пс</w:t>
            </w:r>
          </w:p>
          <w:p w:rsidR="00924C21" w:rsidRPr="00965427" w:rsidRDefault="00924C21" w:rsidP="008D3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4C21" w:rsidRPr="00965427" w:rsidRDefault="00924C21" w:rsidP="008D3F7D">
            <w:pPr>
              <w:spacing w:after="0" w:line="240" w:lineRule="auto"/>
              <w:ind w:left="567" w:right="218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65427">
              <w:rPr>
                <w:rFonts w:ascii="Symbol" w:eastAsia="Times New Roman" w:hAnsi="Symbol"/>
                <w:sz w:val="28"/>
                <w:szCs w:val="24"/>
                <w:lang w:eastAsia="ru-RU"/>
              </w:rPr>
              <w:sym w:font="Symbol" w:char="F0E9"/>
            </w:r>
            <w:r w:rsidRPr="009654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публичных</w:t>
            </w:r>
            <w:r w:rsidRPr="00965427">
              <w:rPr>
                <w:rFonts w:ascii="Symbol" w:eastAsia="Times New Roman" w:hAnsi="Symbol"/>
                <w:sz w:val="28"/>
                <w:szCs w:val="24"/>
                <w:lang w:eastAsia="ru-RU"/>
              </w:rPr>
              <w:sym w:font="Symbol" w:char="F0F9"/>
            </w:r>
            <w:r w:rsidRPr="009654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слушаний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 </w:t>
            </w:r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решения Совета депутатов</w:t>
            </w:r>
            <w:r w:rsidRPr="009654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Устав </w:t>
            </w:r>
            <w:proofErr w:type="spellStart"/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 </w:t>
            </w:r>
            <w:proofErr w:type="spellStart"/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Крючковский</w:t>
            </w:r>
            <w:proofErr w:type="spellEnd"/>
            <w:proofErr w:type="gramEnd"/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Беляевского</w:t>
            </w:r>
            <w:proofErr w:type="spellEnd"/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642" w:type="dxa"/>
            <w:shd w:val="clear" w:color="auto" w:fill="auto"/>
          </w:tcPr>
          <w:p w:rsidR="00924C21" w:rsidRPr="00965427" w:rsidRDefault="00924C21" w:rsidP="008D3F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shd w:val="clear" w:color="auto" w:fill="auto"/>
          </w:tcPr>
          <w:p w:rsidR="00924C21" w:rsidRPr="00965427" w:rsidRDefault="00924C21" w:rsidP="008D3F7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bookmarkEnd w:id="0"/>
    <w:p w:rsidR="00924C21" w:rsidRPr="00965427" w:rsidRDefault="00924C21" w:rsidP="00924C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4C21" w:rsidRPr="00965427" w:rsidRDefault="00924C21" w:rsidP="00924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уководствуясь статьёй 28 и статьёй 44 Федерального закона «Об общих принципах организации местного самоуправления в Российской Федерации» № 131- ФЗ, статьёй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(публичные слушания) Устава муниципального образования </w:t>
      </w:r>
      <w:proofErr w:type="spellStart"/>
      <w:proofErr w:type="gramStart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  <w:proofErr w:type="gramEnd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Положением о проведении публичных слушаний в муниципальном 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24C21" w:rsidRPr="00965427" w:rsidRDefault="00924C21" w:rsidP="00924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Провести  публичные слушания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Совета депутатов 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внесении изменений в 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муниципального образования  </w:t>
      </w:r>
      <w:proofErr w:type="spellStart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Беляевского</w:t>
      </w:r>
      <w:proofErr w:type="spellEnd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 мая 2022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в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.00 часов   по местному времени по адресу: </w:t>
      </w:r>
      <w:proofErr w:type="spellStart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с.Крючковка</w:t>
      </w:r>
      <w:proofErr w:type="spellEnd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ул.Ленинская</w:t>
      </w:r>
      <w:proofErr w:type="spellEnd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, д.20 (здание СПК (колхоз) </w:t>
      </w:r>
      <w:proofErr w:type="spellStart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им.Ленина</w:t>
      </w:r>
      <w:proofErr w:type="spellEnd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) в кабинете главы сельсовета.</w:t>
      </w:r>
    </w:p>
    <w:p w:rsidR="00924C21" w:rsidRPr="00965427" w:rsidRDefault="00924C21" w:rsidP="00924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2. Возложить ответственность за подготовку и проведение публичных слушаний на заместителя главы администрации Гриценко Людмилу Васильевну.</w:t>
      </w:r>
    </w:p>
    <w:p w:rsidR="00924C21" w:rsidRPr="00965427" w:rsidRDefault="00924C21" w:rsidP="00924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3. Поручить заместителю главы администрации Гриценко Л.В.:</w:t>
      </w:r>
    </w:p>
    <w:p w:rsidR="00924C21" w:rsidRPr="00965427" w:rsidRDefault="00924C21" w:rsidP="00924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3.1. подготовить с учётом внесённых изменений и дополнений в Федеральный   закон от 06.10.2003 №131-ФЗ «Об   общих   принципах   организации   местного  самоуправления в Российской Федерации» проект решения Совета депутатов «О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внесении изменений в 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муниципального образования </w:t>
      </w:r>
      <w:proofErr w:type="spellStart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Беляевского</w:t>
      </w:r>
      <w:proofErr w:type="spellEnd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 области»,  проекты иных  документов, которые необходимо принять по результатам слушаний, а также  информационные материалы к слушаниям;</w:t>
      </w:r>
    </w:p>
    <w:p w:rsidR="00924C21" w:rsidRPr="00965427" w:rsidRDefault="00924C21" w:rsidP="00924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3.2. определить   предварительный   состав   участников   </w:t>
      </w:r>
      <w:proofErr w:type="gramStart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публичных  слушаний</w:t>
      </w:r>
      <w:proofErr w:type="gramEnd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4C21" w:rsidRPr="00965427" w:rsidRDefault="00924C21" w:rsidP="00924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3.3 обнародовать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позднее 20 мая 2022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установленном порядке проект решения Совета депутатов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муниципального образования </w:t>
      </w:r>
      <w:proofErr w:type="spellStart"/>
      <w:proofErr w:type="gramStart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  <w:proofErr w:type="gramEnd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Беляевского</w:t>
      </w:r>
      <w:proofErr w:type="spellEnd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Оренбургской области», а также информацию о теме, месте и времени слушаний и о порядке приёма предложений;</w:t>
      </w:r>
    </w:p>
    <w:p w:rsidR="00924C21" w:rsidRPr="00965427" w:rsidRDefault="00924C21" w:rsidP="00924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4. Контроль за выполнением настоящего постановления оставляю за собой.</w:t>
      </w:r>
    </w:p>
    <w:p w:rsidR="00924C21" w:rsidRPr="00965427" w:rsidRDefault="00924C21" w:rsidP="00924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5. Установить, что настоящее постановление вступает в силу со дня его подписания.</w:t>
      </w:r>
    </w:p>
    <w:p w:rsidR="00924C21" w:rsidRPr="00965427" w:rsidRDefault="00924C21" w:rsidP="00924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C21" w:rsidRPr="00965427" w:rsidRDefault="00924C21" w:rsidP="00924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C21" w:rsidRDefault="00924C21" w:rsidP="00924C2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</w:t>
      </w:r>
    </w:p>
    <w:p w:rsidR="00924C21" w:rsidRPr="002B472A" w:rsidRDefault="00924C21" w:rsidP="00924C2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Совета депутатов               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Р.Ф.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Слинченко</w:t>
      </w:r>
      <w:proofErr w:type="spellEnd"/>
    </w:p>
    <w:p w:rsidR="00924C21" w:rsidRPr="00965427" w:rsidRDefault="00924C21" w:rsidP="00924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C21" w:rsidRPr="002B472A" w:rsidRDefault="00924C21" w:rsidP="00924C2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4C21" w:rsidRPr="00965427" w:rsidRDefault="00924C21" w:rsidP="00924C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C21" w:rsidRPr="002B472A" w:rsidRDefault="00924C21" w:rsidP="00924C2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472A">
        <w:rPr>
          <w:rFonts w:ascii="Times New Roman" w:eastAsia="Times New Roman" w:hAnsi="Times New Roman"/>
          <w:sz w:val="28"/>
          <w:szCs w:val="24"/>
          <w:lang w:eastAsia="ru-RU"/>
        </w:rPr>
        <w:t xml:space="preserve">Разослано: постоянным комиссиям, Гриценко Л.В., администрации района,          </w:t>
      </w:r>
    </w:p>
    <w:p w:rsidR="00924C21" w:rsidRDefault="00924C21" w:rsidP="00924C2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472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прокурору, в дело.</w:t>
      </w:r>
    </w:p>
    <w:p w:rsidR="00924C21" w:rsidRDefault="00924C21" w:rsidP="00924C2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4C21" w:rsidRDefault="00924C21" w:rsidP="00924C2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4C21" w:rsidRDefault="00924C21" w:rsidP="00924C2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4C21" w:rsidRDefault="00924C21" w:rsidP="00924C2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4C21" w:rsidRDefault="00924C21" w:rsidP="00924C2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E4F8F" w:rsidRDefault="004E4F8F"/>
    <w:sectPr w:rsidR="004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21"/>
    <w:rsid w:val="004E4F8F"/>
    <w:rsid w:val="00924C21"/>
    <w:rsid w:val="00A65CC1"/>
    <w:rsid w:val="00B8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5EE7"/>
  <w15:chartTrackingRefBased/>
  <w15:docId w15:val="{CE8EAD6A-5D3B-4461-BB1B-015F3FCE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2022-05-23T09:56:00Z</dcterms:created>
  <dcterms:modified xsi:type="dcterms:W3CDTF">2022-05-23T09:57:00Z</dcterms:modified>
</cp:coreProperties>
</file>