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9" w:type="dxa"/>
        <w:tblInd w:w="-214" w:type="dxa"/>
        <w:tblLayout w:type="fixed"/>
        <w:tblCellMar>
          <w:left w:w="70" w:type="dxa"/>
          <w:right w:w="70" w:type="dxa"/>
        </w:tblCellMar>
        <w:tblLook w:val="04A0" w:firstRow="1" w:lastRow="0" w:firstColumn="1" w:lastColumn="0" w:noHBand="0" w:noVBand="1"/>
      </w:tblPr>
      <w:tblGrid>
        <w:gridCol w:w="182"/>
        <w:gridCol w:w="4211"/>
        <w:gridCol w:w="396"/>
        <w:gridCol w:w="1069"/>
        <w:gridCol w:w="425"/>
        <w:gridCol w:w="3117"/>
        <w:gridCol w:w="352"/>
        <w:gridCol w:w="77"/>
      </w:tblGrid>
      <w:tr w:rsidR="00FD6EA0" w:rsidRPr="00FD6EA0" w:rsidTr="00814929">
        <w:trPr>
          <w:gridAfter w:val="1"/>
          <w:wAfter w:w="77" w:type="dxa"/>
          <w:cantSplit/>
          <w:trHeight w:val="432"/>
        </w:trPr>
        <w:tc>
          <w:tcPr>
            <w:tcW w:w="4788" w:type="dxa"/>
            <w:gridSpan w:val="3"/>
            <w:vMerge w:val="restart"/>
          </w:tcPr>
          <w:p w:rsidR="00FD6EA0" w:rsidRPr="00730745" w:rsidRDefault="00FD6EA0" w:rsidP="00FD6EA0">
            <w:pPr>
              <w:pStyle w:val="110"/>
              <w:ind w:left="214"/>
              <w:rPr>
                <w:sz w:val="28"/>
              </w:rPr>
            </w:pPr>
            <w:bookmarkStart w:id="0" w:name="_GoBack"/>
            <w:bookmarkEnd w:id="0"/>
            <w:r w:rsidRPr="00730745">
              <w:rPr>
                <w:sz w:val="28"/>
              </w:rPr>
              <w:t>Совет депутатов</w:t>
            </w:r>
          </w:p>
          <w:p w:rsidR="00FD6EA0" w:rsidRPr="00730745" w:rsidRDefault="00FD6EA0" w:rsidP="00FD6EA0">
            <w:pPr>
              <w:pStyle w:val="11"/>
              <w:ind w:firstLine="0"/>
              <w:jc w:val="center"/>
              <w:rPr>
                <w:rFonts w:ascii="Times New Roman" w:hAnsi="Times New Roman"/>
                <w:b/>
                <w:sz w:val="28"/>
              </w:rPr>
            </w:pPr>
            <w:r w:rsidRPr="00730745">
              <w:rPr>
                <w:rFonts w:ascii="Times New Roman" w:hAnsi="Times New Roman"/>
                <w:b/>
                <w:sz w:val="28"/>
              </w:rPr>
              <w:t>муниципального образования</w:t>
            </w:r>
          </w:p>
          <w:p w:rsidR="00FD6EA0" w:rsidRPr="00730745" w:rsidRDefault="00FD6EA0" w:rsidP="00FD6EA0">
            <w:pPr>
              <w:pStyle w:val="11"/>
              <w:ind w:firstLine="0"/>
              <w:jc w:val="center"/>
              <w:rPr>
                <w:rFonts w:ascii="Times New Roman" w:hAnsi="Times New Roman"/>
                <w:b/>
                <w:sz w:val="28"/>
              </w:rPr>
            </w:pPr>
            <w:proofErr w:type="spellStart"/>
            <w:r w:rsidRPr="00730745">
              <w:rPr>
                <w:rFonts w:ascii="Times New Roman" w:hAnsi="Times New Roman"/>
                <w:b/>
                <w:sz w:val="28"/>
              </w:rPr>
              <w:t>Крючковский</w:t>
            </w:r>
            <w:proofErr w:type="spellEnd"/>
            <w:r w:rsidRPr="00730745">
              <w:rPr>
                <w:rFonts w:ascii="Times New Roman" w:hAnsi="Times New Roman"/>
                <w:b/>
                <w:sz w:val="28"/>
              </w:rPr>
              <w:t xml:space="preserve"> сельсовет</w:t>
            </w:r>
          </w:p>
          <w:p w:rsidR="00FD6EA0" w:rsidRPr="00730745" w:rsidRDefault="00FD6EA0" w:rsidP="00FD6EA0">
            <w:pPr>
              <w:pStyle w:val="11"/>
              <w:ind w:firstLine="0"/>
              <w:jc w:val="center"/>
              <w:rPr>
                <w:rFonts w:ascii="Times New Roman" w:hAnsi="Times New Roman"/>
                <w:b/>
                <w:sz w:val="28"/>
              </w:rPr>
            </w:pPr>
            <w:proofErr w:type="spellStart"/>
            <w:r w:rsidRPr="00730745">
              <w:rPr>
                <w:rFonts w:ascii="Times New Roman" w:hAnsi="Times New Roman"/>
                <w:b/>
                <w:sz w:val="28"/>
              </w:rPr>
              <w:t>Беляевского</w:t>
            </w:r>
            <w:proofErr w:type="spellEnd"/>
            <w:r w:rsidRPr="00730745">
              <w:rPr>
                <w:rFonts w:ascii="Times New Roman" w:hAnsi="Times New Roman"/>
                <w:b/>
                <w:sz w:val="28"/>
              </w:rPr>
              <w:t xml:space="preserve"> района</w:t>
            </w:r>
          </w:p>
          <w:p w:rsidR="00FD6EA0" w:rsidRPr="00730745" w:rsidRDefault="00FD6EA0" w:rsidP="00FD6EA0">
            <w:pPr>
              <w:pStyle w:val="51"/>
              <w:rPr>
                <w:sz w:val="32"/>
              </w:rPr>
            </w:pPr>
            <w:r w:rsidRPr="00730745">
              <w:t>Оренбургской области</w:t>
            </w:r>
          </w:p>
          <w:p w:rsidR="00FD6EA0" w:rsidRPr="00730745" w:rsidRDefault="00FD6EA0" w:rsidP="00FD6EA0">
            <w:pPr>
              <w:pStyle w:val="11"/>
              <w:ind w:firstLine="0"/>
              <w:jc w:val="center"/>
              <w:rPr>
                <w:rFonts w:ascii="Times New Roman" w:hAnsi="Times New Roman"/>
                <w:b/>
                <w:sz w:val="28"/>
                <w:szCs w:val="28"/>
              </w:rPr>
            </w:pPr>
          </w:p>
          <w:p w:rsidR="00FD6EA0" w:rsidRPr="00730745" w:rsidRDefault="00FD6EA0" w:rsidP="00FD6EA0">
            <w:pPr>
              <w:pStyle w:val="11"/>
              <w:ind w:firstLine="0"/>
              <w:jc w:val="center"/>
              <w:rPr>
                <w:rFonts w:ascii="Times New Roman" w:hAnsi="Times New Roman"/>
                <w:sz w:val="28"/>
                <w:szCs w:val="28"/>
              </w:rPr>
            </w:pPr>
            <w:r w:rsidRPr="00730745">
              <w:rPr>
                <w:rFonts w:ascii="Times New Roman" w:hAnsi="Times New Roman"/>
                <w:sz w:val="28"/>
                <w:szCs w:val="28"/>
              </w:rPr>
              <w:t>четвертый созыв</w:t>
            </w:r>
          </w:p>
          <w:p w:rsidR="00FD6EA0" w:rsidRPr="00730745" w:rsidRDefault="00FD6EA0" w:rsidP="00FD6EA0">
            <w:pPr>
              <w:pStyle w:val="11"/>
              <w:ind w:firstLine="0"/>
              <w:jc w:val="center"/>
              <w:rPr>
                <w:rFonts w:ascii="Times New Roman" w:hAnsi="Times New Roman"/>
                <w:sz w:val="24"/>
              </w:rPr>
            </w:pPr>
          </w:p>
          <w:p w:rsidR="00FD6EA0" w:rsidRPr="00730745" w:rsidRDefault="00FD6EA0" w:rsidP="00FD6EA0">
            <w:pPr>
              <w:pStyle w:val="61"/>
              <w:rPr>
                <w:sz w:val="28"/>
              </w:rPr>
            </w:pPr>
            <w:r w:rsidRPr="00730745">
              <w:rPr>
                <w:sz w:val="28"/>
              </w:rPr>
              <w:t>Р Е Ш Е Н И Е</w:t>
            </w:r>
          </w:p>
          <w:p w:rsidR="00FD6EA0" w:rsidRPr="00730745" w:rsidRDefault="00FD6EA0" w:rsidP="00FD6EA0">
            <w:pPr>
              <w:pStyle w:val="11"/>
              <w:ind w:firstLine="0"/>
              <w:jc w:val="center"/>
              <w:rPr>
                <w:rFonts w:ascii="Times New Roman" w:hAnsi="Times New Roman"/>
                <w:sz w:val="24"/>
              </w:rPr>
            </w:pPr>
          </w:p>
          <w:p w:rsidR="00FD6EA0" w:rsidRPr="00730745" w:rsidRDefault="00B27106" w:rsidP="00B27106">
            <w:pPr>
              <w:pStyle w:val="11"/>
              <w:ind w:firstLine="0"/>
              <w:rPr>
                <w:rFonts w:ascii="Times New Roman" w:hAnsi="Times New Roman"/>
                <w:sz w:val="28"/>
                <w:szCs w:val="28"/>
              </w:rPr>
            </w:pPr>
            <w:r>
              <w:rPr>
                <w:rFonts w:ascii="Times New Roman" w:hAnsi="Times New Roman"/>
                <w:sz w:val="28"/>
                <w:szCs w:val="28"/>
              </w:rPr>
              <w:t xml:space="preserve">     </w:t>
            </w:r>
            <w:r w:rsidR="00DE0844">
              <w:rPr>
                <w:rFonts w:ascii="Times New Roman" w:hAnsi="Times New Roman"/>
                <w:sz w:val="28"/>
                <w:szCs w:val="28"/>
              </w:rPr>
              <w:t xml:space="preserve">            </w:t>
            </w:r>
            <w:r>
              <w:rPr>
                <w:rFonts w:ascii="Times New Roman" w:hAnsi="Times New Roman"/>
                <w:sz w:val="28"/>
                <w:szCs w:val="28"/>
              </w:rPr>
              <w:t xml:space="preserve"> </w:t>
            </w:r>
            <w:proofErr w:type="gramStart"/>
            <w:r w:rsidR="00DE0844">
              <w:rPr>
                <w:rFonts w:ascii="Times New Roman" w:hAnsi="Times New Roman"/>
                <w:sz w:val="28"/>
                <w:szCs w:val="28"/>
              </w:rPr>
              <w:t>21.03.2023</w:t>
            </w:r>
            <w:r w:rsidR="00FD6EA0">
              <w:rPr>
                <w:rFonts w:ascii="Times New Roman" w:hAnsi="Times New Roman"/>
                <w:sz w:val="28"/>
                <w:szCs w:val="28"/>
              </w:rPr>
              <w:t xml:space="preserve"> </w:t>
            </w:r>
            <w:r w:rsidR="00FD6EA0" w:rsidRPr="00730745">
              <w:rPr>
                <w:rFonts w:ascii="Times New Roman" w:hAnsi="Times New Roman"/>
                <w:sz w:val="28"/>
                <w:szCs w:val="28"/>
              </w:rPr>
              <w:t xml:space="preserve"> №</w:t>
            </w:r>
            <w:proofErr w:type="gramEnd"/>
            <w:r w:rsidR="00FD6EA0" w:rsidRPr="00730745">
              <w:rPr>
                <w:rFonts w:ascii="Times New Roman" w:hAnsi="Times New Roman"/>
                <w:sz w:val="28"/>
                <w:szCs w:val="28"/>
              </w:rPr>
              <w:t xml:space="preserve"> </w:t>
            </w:r>
            <w:r w:rsidR="00DE0844">
              <w:rPr>
                <w:rFonts w:ascii="Times New Roman" w:hAnsi="Times New Roman"/>
                <w:sz w:val="28"/>
                <w:szCs w:val="28"/>
              </w:rPr>
              <w:t>109</w:t>
            </w:r>
          </w:p>
          <w:p w:rsidR="00FD6EA0" w:rsidRPr="00730745" w:rsidRDefault="00FD6EA0" w:rsidP="00FD6EA0">
            <w:pPr>
              <w:pStyle w:val="11"/>
              <w:ind w:firstLine="0"/>
              <w:jc w:val="center"/>
              <w:rPr>
                <w:rFonts w:ascii="Times New Roman" w:hAnsi="Times New Roman"/>
                <w:sz w:val="24"/>
              </w:rPr>
            </w:pPr>
          </w:p>
          <w:p w:rsidR="00FD6EA0" w:rsidRPr="00730745" w:rsidRDefault="00FD6EA0" w:rsidP="00FD6EA0">
            <w:pPr>
              <w:pStyle w:val="11"/>
              <w:ind w:firstLine="0"/>
              <w:jc w:val="center"/>
              <w:rPr>
                <w:rFonts w:ascii="Times New Roman" w:hAnsi="Times New Roman"/>
                <w:sz w:val="22"/>
                <w:szCs w:val="22"/>
              </w:rPr>
            </w:pPr>
            <w:proofErr w:type="spellStart"/>
            <w:r w:rsidRPr="00730745">
              <w:rPr>
                <w:rFonts w:ascii="Times New Roman" w:hAnsi="Times New Roman"/>
                <w:sz w:val="22"/>
                <w:szCs w:val="22"/>
              </w:rPr>
              <w:t>с.Крючковка</w:t>
            </w:r>
            <w:proofErr w:type="spellEnd"/>
          </w:p>
          <w:p w:rsidR="00FD6EA0" w:rsidRPr="00730745" w:rsidRDefault="00FD6EA0" w:rsidP="00FD6EA0">
            <w:pPr>
              <w:pStyle w:val="11"/>
              <w:jc w:val="center"/>
              <w:rPr>
                <w:rFonts w:ascii="Times New Roman" w:hAnsi="Times New Roman"/>
                <w:sz w:val="28"/>
                <w:szCs w:val="28"/>
              </w:rPr>
            </w:pPr>
          </w:p>
        </w:tc>
        <w:tc>
          <w:tcPr>
            <w:tcW w:w="1069" w:type="dxa"/>
          </w:tcPr>
          <w:p w:rsidR="00FD6EA0" w:rsidRPr="00730745" w:rsidRDefault="00FD6EA0" w:rsidP="00FD6EA0">
            <w:pPr>
              <w:pStyle w:val="1"/>
              <w:rPr>
                <w:rFonts w:cs="Arial"/>
                <w:color w:val="auto"/>
                <w:sz w:val="16"/>
              </w:rPr>
            </w:pPr>
          </w:p>
        </w:tc>
        <w:tc>
          <w:tcPr>
            <w:tcW w:w="425" w:type="dxa"/>
            <w:hideMark/>
          </w:tcPr>
          <w:p w:rsidR="00FD6EA0" w:rsidRPr="00FD6EA0" w:rsidRDefault="00FD6EA0" w:rsidP="00FD6EA0">
            <w:pPr>
              <w:spacing w:after="0"/>
              <w:rPr>
                <w:rFonts w:cs="Arial"/>
                <w:sz w:val="16"/>
              </w:rPr>
            </w:pPr>
          </w:p>
        </w:tc>
        <w:tc>
          <w:tcPr>
            <w:tcW w:w="3118" w:type="dxa"/>
            <w:hideMark/>
          </w:tcPr>
          <w:p w:rsidR="00FD6EA0" w:rsidRPr="00FD6EA0" w:rsidRDefault="00FD6EA0" w:rsidP="00FD6EA0">
            <w:pPr>
              <w:spacing w:after="0"/>
              <w:rPr>
                <w:rFonts w:ascii="Times New Roman" w:hAnsi="Times New Roman"/>
                <w:sz w:val="28"/>
                <w:szCs w:val="28"/>
              </w:rPr>
            </w:pPr>
            <w:r w:rsidRPr="00FD6EA0">
              <w:rPr>
                <w:rFonts w:ascii="Times New Roman" w:hAnsi="Times New Roman"/>
                <w:sz w:val="28"/>
                <w:szCs w:val="28"/>
              </w:rPr>
              <w:t xml:space="preserve"> </w:t>
            </w:r>
          </w:p>
        </w:tc>
        <w:tc>
          <w:tcPr>
            <w:tcW w:w="352" w:type="dxa"/>
          </w:tcPr>
          <w:p w:rsidR="00FD6EA0" w:rsidRPr="00730745" w:rsidRDefault="00FD6EA0" w:rsidP="00FD6EA0">
            <w:pPr>
              <w:pStyle w:val="11"/>
              <w:spacing w:line="276" w:lineRule="auto"/>
              <w:rPr>
                <w:rFonts w:ascii="Times New Roman" w:hAnsi="Times New Roman"/>
                <w:sz w:val="16"/>
              </w:rPr>
            </w:pPr>
          </w:p>
        </w:tc>
      </w:tr>
      <w:tr w:rsidR="00FD6EA0" w:rsidRPr="00FD6EA0" w:rsidTr="00814929">
        <w:trPr>
          <w:gridAfter w:val="1"/>
          <w:wAfter w:w="77" w:type="dxa"/>
          <w:cantSplit/>
          <w:trHeight w:val="2424"/>
        </w:trPr>
        <w:tc>
          <w:tcPr>
            <w:tcW w:w="4788" w:type="dxa"/>
            <w:gridSpan w:val="3"/>
            <w:vMerge/>
            <w:vAlign w:val="center"/>
            <w:hideMark/>
          </w:tcPr>
          <w:p w:rsidR="00FD6EA0" w:rsidRPr="00730745" w:rsidRDefault="00FD6EA0" w:rsidP="00FD6EA0">
            <w:pPr>
              <w:spacing w:after="0" w:line="240" w:lineRule="auto"/>
              <w:rPr>
                <w:rFonts w:ascii="Times New Roman" w:hAnsi="Times New Roman"/>
                <w:sz w:val="28"/>
                <w:szCs w:val="28"/>
              </w:rPr>
            </w:pPr>
          </w:p>
        </w:tc>
        <w:tc>
          <w:tcPr>
            <w:tcW w:w="4964" w:type="dxa"/>
            <w:gridSpan w:val="4"/>
          </w:tcPr>
          <w:p w:rsidR="00FD6EA0" w:rsidRPr="00730745" w:rsidRDefault="00FD6EA0" w:rsidP="00FD6EA0">
            <w:pPr>
              <w:pStyle w:val="1"/>
              <w:ind w:left="144"/>
              <w:rPr>
                <w:rFonts w:cs="Arial"/>
                <w:color w:val="auto"/>
              </w:rPr>
            </w:pPr>
          </w:p>
        </w:tc>
      </w:tr>
      <w:tr w:rsidR="00FD6EA0" w:rsidRPr="00FD6EA0" w:rsidTr="00814929">
        <w:trPr>
          <w:gridAfter w:val="1"/>
          <w:wAfter w:w="77" w:type="dxa"/>
          <w:cantSplit/>
        </w:trPr>
        <w:tc>
          <w:tcPr>
            <w:tcW w:w="179" w:type="dxa"/>
          </w:tcPr>
          <w:p w:rsidR="00FD6EA0" w:rsidRPr="00730745" w:rsidRDefault="00FD6EA0" w:rsidP="00FD6EA0">
            <w:pPr>
              <w:pStyle w:val="11"/>
              <w:jc w:val="both"/>
              <w:rPr>
                <w:rFonts w:ascii="Times New Roman" w:hAnsi="Times New Roman"/>
                <w:sz w:val="28"/>
                <w:szCs w:val="28"/>
              </w:rPr>
            </w:pPr>
          </w:p>
        </w:tc>
        <w:tc>
          <w:tcPr>
            <w:tcW w:w="4213" w:type="dxa"/>
            <w:hideMark/>
          </w:tcPr>
          <w:p w:rsidR="00FD6EA0" w:rsidRPr="00730745" w:rsidRDefault="00FD6EA0" w:rsidP="00FD6EA0">
            <w:pPr>
              <w:pStyle w:val="11"/>
              <w:ind w:left="35" w:firstLine="0"/>
              <w:jc w:val="both"/>
              <w:rPr>
                <w:rFonts w:ascii="Times New Roman" w:hAnsi="Times New Roman"/>
                <w:sz w:val="28"/>
                <w:szCs w:val="28"/>
              </w:rPr>
            </w:pPr>
            <w:r w:rsidRPr="00730745">
              <w:rPr>
                <w:rFonts w:ascii="Times New Roman" w:hAnsi="Times New Roman"/>
                <w:sz w:val="28"/>
                <w:szCs w:val="28"/>
              </w:rPr>
              <w:t xml:space="preserve">О внесении изменений в Устав муниципального образования </w:t>
            </w:r>
            <w:proofErr w:type="spellStart"/>
            <w:r w:rsidRPr="00730745">
              <w:rPr>
                <w:rFonts w:ascii="Times New Roman" w:hAnsi="Times New Roman"/>
                <w:sz w:val="28"/>
                <w:szCs w:val="28"/>
              </w:rPr>
              <w:t>Крючковский</w:t>
            </w:r>
            <w:proofErr w:type="spellEnd"/>
            <w:r w:rsidRPr="00730745">
              <w:rPr>
                <w:rFonts w:ascii="Times New Roman" w:hAnsi="Times New Roman"/>
                <w:sz w:val="28"/>
                <w:szCs w:val="28"/>
              </w:rPr>
              <w:t xml:space="preserve"> сельсовет </w:t>
            </w:r>
            <w:proofErr w:type="spellStart"/>
            <w:r w:rsidRPr="00730745">
              <w:rPr>
                <w:rFonts w:ascii="Times New Roman" w:hAnsi="Times New Roman"/>
                <w:sz w:val="28"/>
                <w:szCs w:val="28"/>
              </w:rPr>
              <w:t>Беляевского</w:t>
            </w:r>
            <w:proofErr w:type="spellEnd"/>
            <w:r w:rsidRPr="00730745">
              <w:rPr>
                <w:rFonts w:ascii="Times New Roman" w:hAnsi="Times New Roman"/>
                <w:sz w:val="28"/>
                <w:szCs w:val="28"/>
              </w:rPr>
              <w:t xml:space="preserve"> района Оренбургской области </w:t>
            </w:r>
          </w:p>
        </w:tc>
        <w:tc>
          <w:tcPr>
            <w:tcW w:w="396" w:type="dxa"/>
          </w:tcPr>
          <w:p w:rsidR="00FD6EA0" w:rsidRPr="00730745" w:rsidRDefault="00FD6EA0" w:rsidP="00FD6EA0">
            <w:pPr>
              <w:pStyle w:val="11"/>
              <w:jc w:val="both"/>
              <w:rPr>
                <w:rFonts w:ascii="Times New Roman" w:hAnsi="Times New Roman"/>
                <w:sz w:val="28"/>
                <w:szCs w:val="28"/>
              </w:rPr>
            </w:pPr>
          </w:p>
        </w:tc>
        <w:tc>
          <w:tcPr>
            <w:tcW w:w="4964" w:type="dxa"/>
            <w:gridSpan w:val="4"/>
          </w:tcPr>
          <w:p w:rsidR="00FD6EA0" w:rsidRPr="00730745" w:rsidRDefault="00FD6EA0" w:rsidP="00FD6EA0">
            <w:pPr>
              <w:pStyle w:val="11"/>
              <w:jc w:val="center"/>
              <w:rPr>
                <w:rFonts w:ascii="Times New Roman" w:hAnsi="Times New Roman"/>
                <w:sz w:val="28"/>
                <w:szCs w:val="28"/>
              </w:rPr>
            </w:pPr>
          </w:p>
        </w:tc>
      </w:tr>
      <w:tr w:rsidR="00FD6EA0" w:rsidRPr="00FD6EA0" w:rsidTr="00814929">
        <w:trPr>
          <w:gridBefore w:val="1"/>
          <w:wBefore w:w="183" w:type="dxa"/>
        </w:trPr>
        <w:tc>
          <w:tcPr>
            <w:tcW w:w="5678" w:type="dxa"/>
            <w:gridSpan w:val="3"/>
            <w:tcMar>
              <w:top w:w="0" w:type="dxa"/>
              <w:left w:w="108" w:type="dxa"/>
              <w:bottom w:w="0" w:type="dxa"/>
              <w:right w:w="108" w:type="dxa"/>
            </w:tcMar>
          </w:tcPr>
          <w:p w:rsidR="00FD6EA0" w:rsidRPr="00730745" w:rsidRDefault="00FD6EA0" w:rsidP="00FD6EA0">
            <w:pPr>
              <w:pStyle w:val="11"/>
              <w:rPr>
                <w:rFonts w:ascii="Times New Roman" w:hAnsi="Times New Roman"/>
                <w:sz w:val="28"/>
                <w:szCs w:val="28"/>
              </w:rPr>
            </w:pPr>
          </w:p>
        </w:tc>
        <w:tc>
          <w:tcPr>
            <w:tcW w:w="3968" w:type="dxa"/>
            <w:gridSpan w:val="4"/>
            <w:tcMar>
              <w:top w:w="0" w:type="dxa"/>
              <w:left w:w="108" w:type="dxa"/>
              <w:bottom w:w="0" w:type="dxa"/>
              <w:right w:w="108" w:type="dxa"/>
            </w:tcMar>
          </w:tcPr>
          <w:p w:rsidR="00FD6EA0" w:rsidRPr="00730745" w:rsidRDefault="00FD6EA0" w:rsidP="00FD6EA0">
            <w:pPr>
              <w:pStyle w:val="1"/>
              <w:spacing w:line="276" w:lineRule="auto"/>
              <w:rPr>
                <w:rFonts w:cs="Arial"/>
                <w:color w:val="auto"/>
              </w:rPr>
            </w:pPr>
          </w:p>
        </w:tc>
      </w:tr>
    </w:tbl>
    <w:p w:rsidR="00FD6EA0" w:rsidRPr="00730745" w:rsidRDefault="00FD6EA0" w:rsidP="00FD6EA0">
      <w:pPr>
        <w:pStyle w:val="11"/>
        <w:jc w:val="center"/>
        <w:rPr>
          <w:rFonts w:ascii="Times New Roman" w:hAnsi="Times New Roman"/>
          <w:sz w:val="28"/>
          <w:szCs w:val="28"/>
        </w:rPr>
      </w:pPr>
    </w:p>
    <w:p w:rsidR="00FD6EA0" w:rsidRPr="00730745" w:rsidRDefault="00FD6EA0" w:rsidP="00FD6EA0">
      <w:pPr>
        <w:spacing w:after="0" w:line="240" w:lineRule="auto"/>
        <w:jc w:val="both"/>
        <w:rPr>
          <w:rFonts w:ascii="Times New Roman" w:hAnsi="Times New Roman"/>
          <w:sz w:val="28"/>
          <w:szCs w:val="28"/>
        </w:rPr>
      </w:pPr>
      <w:r w:rsidRPr="00730745">
        <w:rPr>
          <w:b/>
          <w:sz w:val="28"/>
          <w:szCs w:val="28"/>
        </w:rPr>
        <w:tab/>
      </w:r>
      <w:r w:rsidRPr="00476C51">
        <w:rPr>
          <w:rFonts w:ascii="Times New Roman" w:hAnsi="Times New Roman"/>
          <w:bCs/>
          <w:sz w:val="28"/>
          <w:szCs w:val="28"/>
        </w:rPr>
        <w:t>Рук</w:t>
      </w:r>
      <w:r w:rsidRPr="00730745">
        <w:rPr>
          <w:rFonts w:ascii="Times New Roman" w:hAnsi="Times New Roman"/>
          <w:sz w:val="28"/>
          <w:szCs w:val="28"/>
        </w:rPr>
        <w:t xml:space="preserve">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w:t>
      </w:r>
      <w:proofErr w:type="gramStart"/>
      <w:r w:rsidRPr="00730745">
        <w:rPr>
          <w:rFonts w:ascii="Times New Roman" w:hAnsi="Times New Roman"/>
          <w:sz w:val="28"/>
          <w:szCs w:val="28"/>
        </w:rPr>
        <w:t>Положением  о</w:t>
      </w:r>
      <w:proofErr w:type="gramEnd"/>
      <w:r w:rsidRPr="00730745">
        <w:rPr>
          <w:rFonts w:ascii="Times New Roman" w:hAnsi="Times New Roman"/>
          <w:sz w:val="28"/>
          <w:szCs w:val="28"/>
        </w:rPr>
        <w:t xml:space="preserve"> публичных слушаниях на территории муниципального образования </w:t>
      </w:r>
      <w:proofErr w:type="spellStart"/>
      <w:r w:rsidRPr="00730745">
        <w:rPr>
          <w:rFonts w:ascii="Times New Roman" w:hAnsi="Times New Roman"/>
          <w:sz w:val="28"/>
          <w:szCs w:val="28"/>
        </w:rPr>
        <w:t>Крючковский</w:t>
      </w:r>
      <w:proofErr w:type="spellEnd"/>
      <w:r w:rsidRPr="00730745">
        <w:rPr>
          <w:rFonts w:ascii="Times New Roman" w:hAnsi="Times New Roman"/>
          <w:sz w:val="28"/>
          <w:szCs w:val="28"/>
        </w:rPr>
        <w:t xml:space="preserve"> сельсовет, Совет депутатов </w:t>
      </w:r>
    </w:p>
    <w:p w:rsidR="00FD6EA0" w:rsidRPr="00730745" w:rsidRDefault="00FD6EA0" w:rsidP="00FD6EA0">
      <w:pPr>
        <w:spacing w:after="0" w:line="240" w:lineRule="auto"/>
        <w:jc w:val="center"/>
        <w:rPr>
          <w:rFonts w:ascii="Times New Roman" w:hAnsi="Times New Roman"/>
          <w:sz w:val="28"/>
          <w:szCs w:val="28"/>
        </w:rPr>
      </w:pPr>
      <w:r w:rsidRPr="00730745">
        <w:rPr>
          <w:rFonts w:ascii="Times New Roman" w:hAnsi="Times New Roman"/>
          <w:sz w:val="28"/>
          <w:szCs w:val="28"/>
        </w:rPr>
        <w:t>Р Е Ш И Л:</w:t>
      </w:r>
    </w:p>
    <w:p w:rsidR="00FD6EA0" w:rsidRPr="00730745" w:rsidRDefault="00FD6EA0" w:rsidP="00FD6EA0">
      <w:pPr>
        <w:spacing w:after="0" w:line="240" w:lineRule="auto"/>
        <w:ind w:firstLine="709"/>
        <w:jc w:val="both"/>
        <w:rPr>
          <w:rFonts w:ascii="Times New Roman" w:hAnsi="Times New Roman"/>
          <w:sz w:val="28"/>
          <w:szCs w:val="28"/>
        </w:rPr>
      </w:pPr>
      <w:r w:rsidRPr="00730745">
        <w:rPr>
          <w:rFonts w:ascii="Times New Roman" w:hAnsi="Times New Roman"/>
          <w:sz w:val="28"/>
          <w:szCs w:val="28"/>
        </w:rPr>
        <w:t xml:space="preserve">1. </w:t>
      </w:r>
      <w:proofErr w:type="gramStart"/>
      <w:r w:rsidRPr="00730745">
        <w:rPr>
          <w:rFonts w:ascii="Times New Roman" w:hAnsi="Times New Roman"/>
          <w:sz w:val="28"/>
          <w:szCs w:val="28"/>
        </w:rPr>
        <w:t>Внести  изменения</w:t>
      </w:r>
      <w:proofErr w:type="gramEnd"/>
      <w:r w:rsidRPr="00730745">
        <w:rPr>
          <w:rFonts w:ascii="Times New Roman" w:hAnsi="Times New Roman"/>
          <w:sz w:val="28"/>
          <w:szCs w:val="28"/>
        </w:rPr>
        <w:t xml:space="preserve"> в Устав муниципального образования  </w:t>
      </w:r>
      <w:proofErr w:type="spellStart"/>
      <w:r w:rsidRPr="00730745">
        <w:rPr>
          <w:rFonts w:ascii="Times New Roman" w:hAnsi="Times New Roman"/>
          <w:sz w:val="28"/>
          <w:szCs w:val="28"/>
        </w:rPr>
        <w:t>Крючковский</w:t>
      </w:r>
      <w:proofErr w:type="spellEnd"/>
      <w:r w:rsidRPr="00730745">
        <w:rPr>
          <w:rFonts w:ascii="Times New Roman" w:hAnsi="Times New Roman"/>
          <w:sz w:val="28"/>
          <w:szCs w:val="28"/>
        </w:rPr>
        <w:t xml:space="preserve"> сельсовет </w:t>
      </w:r>
      <w:proofErr w:type="spellStart"/>
      <w:r w:rsidRPr="00730745">
        <w:rPr>
          <w:rFonts w:ascii="Times New Roman" w:hAnsi="Times New Roman"/>
          <w:sz w:val="28"/>
          <w:szCs w:val="28"/>
        </w:rPr>
        <w:t>Беляевского</w:t>
      </w:r>
      <w:proofErr w:type="spellEnd"/>
      <w:r w:rsidRPr="00730745">
        <w:rPr>
          <w:rFonts w:ascii="Times New Roman" w:hAnsi="Times New Roman"/>
          <w:sz w:val="28"/>
          <w:szCs w:val="28"/>
        </w:rPr>
        <w:t xml:space="preserve"> района Оренбургской области, согласно приложению. </w:t>
      </w:r>
    </w:p>
    <w:p w:rsidR="00FD6EA0" w:rsidRPr="00730745" w:rsidRDefault="00FD6EA0" w:rsidP="00FD6EA0">
      <w:pPr>
        <w:autoSpaceDE w:val="0"/>
        <w:autoSpaceDN w:val="0"/>
        <w:adjustRightInd w:val="0"/>
        <w:spacing w:after="0" w:line="240" w:lineRule="auto"/>
        <w:ind w:firstLine="709"/>
        <w:jc w:val="both"/>
        <w:rPr>
          <w:rFonts w:ascii="Times New Roman" w:hAnsi="Times New Roman"/>
          <w:sz w:val="28"/>
          <w:szCs w:val="28"/>
        </w:rPr>
      </w:pPr>
      <w:r w:rsidRPr="00730745">
        <w:rPr>
          <w:rFonts w:ascii="Times New Roman" w:hAnsi="Times New Roman"/>
          <w:sz w:val="28"/>
          <w:szCs w:val="28"/>
        </w:rPr>
        <w:t xml:space="preserve">2. Главе муниципального образования </w:t>
      </w:r>
      <w:proofErr w:type="spellStart"/>
      <w:r w:rsidRPr="00730745">
        <w:rPr>
          <w:rFonts w:ascii="Times New Roman" w:hAnsi="Times New Roman"/>
          <w:sz w:val="28"/>
          <w:szCs w:val="28"/>
        </w:rPr>
        <w:t>Крючковский</w:t>
      </w:r>
      <w:proofErr w:type="spellEnd"/>
      <w:r w:rsidRPr="00730745">
        <w:rPr>
          <w:rFonts w:ascii="Times New Roman" w:hAnsi="Times New Roman"/>
          <w:sz w:val="28"/>
          <w:szCs w:val="28"/>
        </w:rPr>
        <w:t xml:space="preserve"> сельсовет </w:t>
      </w:r>
      <w:proofErr w:type="spellStart"/>
      <w:r w:rsidRPr="00730745">
        <w:rPr>
          <w:rFonts w:ascii="Times New Roman" w:hAnsi="Times New Roman"/>
          <w:sz w:val="28"/>
          <w:szCs w:val="28"/>
        </w:rPr>
        <w:t>Беляевского</w:t>
      </w:r>
      <w:proofErr w:type="spellEnd"/>
      <w:r w:rsidRPr="00730745">
        <w:rPr>
          <w:rFonts w:ascii="Times New Roman" w:hAnsi="Times New Roman"/>
          <w:sz w:val="28"/>
          <w:szCs w:val="28"/>
        </w:rPr>
        <w:t xml:space="preserve"> района Оренбургской области </w:t>
      </w:r>
      <w:proofErr w:type="spellStart"/>
      <w:r w:rsidRPr="00730745">
        <w:rPr>
          <w:rFonts w:ascii="Times New Roman" w:hAnsi="Times New Roman"/>
          <w:sz w:val="28"/>
          <w:szCs w:val="28"/>
        </w:rPr>
        <w:t>Ровко</w:t>
      </w:r>
      <w:proofErr w:type="spellEnd"/>
      <w:r w:rsidRPr="00730745">
        <w:rPr>
          <w:rFonts w:ascii="Times New Roman" w:hAnsi="Times New Roman"/>
          <w:sz w:val="28"/>
          <w:szCs w:val="28"/>
        </w:rPr>
        <w:t xml:space="preserve">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FD6EA0" w:rsidRPr="00730745" w:rsidRDefault="00FD6EA0" w:rsidP="00FD6EA0">
      <w:pPr>
        <w:spacing w:after="0" w:line="240" w:lineRule="auto"/>
        <w:ind w:firstLine="709"/>
        <w:jc w:val="both"/>
        <w:rPr>
          <w:rFonts w:ascii="Times New Roman" w:hAnsi="Times New Roman"/>
          <w:sz w:val="28"/>
          <w:szCs w:val="28"/>
        </w:rPr>
      </w:pPr>
      <w:r w:rsidRPr="00730745">
        <w:rPr>
          <w:rFonts w:ascii="Times New Roman" w:hAnsi="Times New Roman"/>
          <w:sz w:val="28"/>
          <w:szCs w:val="28"/>
        </w:rPr>
        <w:t xml:space="preserve">3. Глава муниципального образования </w:t>
      </w:r>
      <w:proofErr w:type="spellStart"/>
      <w:r w:rsidRPr="00730745">
        <w:rPr>
          <w:rFonts w:ascii="Times New Roman" w:hAnsi="Times New Roman"/>
          <w:sz w:val="28"/>
          <w:szCs w:val="28"/>
        </w:rPr>
        <w:t>Крючковский</w:t>
      </w:r>
      <w:proofErr w:type="spellEnd"/>
      <w:r w:rsidRPr="00730745">
        <w:rPr>
          <w:rFonts w:ascii="Times New Roman" w:hAnsi="Times New Roman"/>
          <w:sz w:val="28"/>
          <w:szCs w:val="28"/>
        </w:rPr>
        <w:t xml:space="preserve"> сельсовет </w:t>
      </w:r>
      <w:proofErr w:type="spellStart"/>
      <w:r w:rsidRPr="00730745">
        <w:rPr>
          <w:rFonts w:ascii="Times New Roman" w:hAnsi="Times New Roman"/>
          <w:sz w:val="28"/>
          <w:szCs w:val="28"/>
        </w:rPr>
        <w:t>Беляевского</w:t>
      </w:r>
      <w:proofErr w:type="spellEnd"/>
      <w:r w:rsidRPr="00730745">
        <w:rPr>
          <w:rFonts w:ascii="Times New Roman" w:hAnsi="Times New Roman"/>
          <w:sz w:val="28"/>
          <w:szCs w:val="28"/>
        </w:rPr>
        <w:t xml:space="preserve"> района Оренбургской области  </w:t>
      </w:r>
      <w:proofErr w:type="spellStart"/>
      <w:r w:rsidRPr="00730745">
        <w:rPr>
          <w:rFonts w:ascii="Times New Roman" w:hAnsi="Times New Roman"/>
          <w:sz w:val="28"/>
          <w:szCs w:val="28"/>
        </w:rPr>
        <w:t>Ровко</w:t>
      </w:r>
      <w:proofErr w:type="spellEnd"/>
      <w:r w:rsidRPr="00730745">
        <w:rPr>
          <w:rFonts w:ascii="Times New Roman" w:hAnsi="Times New Roman"/>
          <w:sz w:val="28"/>
          <w:szCs w:val="28"/>
        </w:rPr>
        <w:t xml:space="preserve"> А.В.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w:t>
      </w:r>
      <w:r w:rsidR="00031F60" w:rsidRPr="007854CF">
        <w:rPr>
          <w:rFonts w:ascii="Times New Roman" w:hAnsi="Times New Roman"/>
          <w:sz w:val="28"/>
          <w:szCs w:val="28"/>
        </w:rPr>
        <w:t>Российской Федерации</w:t>
      </w:r>
      <w:r w:rsidR="00031F60" w:rsidRPr="00031F60">
        <w:rPr>
          <w:rFonts w:ascii="Times New Roman" w:hAnsi="Times New Roman"/>
          <w:sz w:val="28"/>
          <w:szCs w:val="28"/>
        </w:rPr>
        <w:t xml:space="preserve"> </w:t>
      </w:r>
      <w:r w:rsidRPr="00730745">
        <w:rPr>
          <w:rFonts w:ascii="Times New Roman" w:hAnsi="Times New Roman"/>
          <w:sz w:val="28"/>
          <w:szCs w:val="28"/>
        </w:rPr>
        <w:t>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в муниципальной газете «</w:t>
      </w:r>
      <w:proofErr w:type="spellStart"/>
      <w:r w:rsidRPr="00730745">
        <w:rPr>
          <w:rFonts w:ascii="Times New Roman" w:hAnsi="Times New Roman"/>
          <w:sz w:val="28"/>
          <w:szCs w:val="28"/>
        </w:rPr>
        <w:t>Крючковские</w:t>
      </w:r>
      <w:proofErr w:type="spellEnd"/>
      <w:r w:rsidRPr="00730745">
        <w:rPr>
          <w:rFonts w:ascii="Times New Roman" w:hAnsi="Times New Roman"/>
          <w:sz w:val="28"/>
          <w:szCs w:val="28"/>
        </w:rPr>
        <w:t xml:space="preserve"> вести» и на сайте муниципального образования </w:t>
      </w:r>
      <w:proofErr w:type="spellStart"/>
      <w:r w:rsidRPr="00730745">
        <w:rPr>
          <w:rFonts w:ascii="Times New Roman" w:hAnsi="Times New Roman"/>
          <w:sz w:val="28"/>
          <w:szCs w:val="28"/>
        </w:rPr>
        <w:t>Крючковский</w:t>
      </w:r>
      <w:proofErr w:type="spellEnd"/>
      <w:r w:rsidRPr="00730745">
        <w:rPr>
          <w:rFonts w:ascii="Times New Roman" w:hAnsi="Times New Roman"/>
          <w:sz w:val="28"/>
          <w:szCs w:val="28"/>
        </w:rPr>
        <w:t xml:space="preserve"> сельсовет.</w:t>
      </w:r>
    </w:p>
    <w:p w:rsidR="00FD6EA0" w:rsidRPr="00730745" w:rsidRDefault="00FD6EA0" w:rsidP="00FD6EA0">
      <w:pPr>
        <w:autoSpaceDE w:val="0"/>
        <w:autoSpaceDN w:val="0"/>
        <w:adjustRightInd w:val="0"/>
        <w:spacing w:after="0" w:line="240" w:lineRule="auto"/>
        <w:ind w:firstLine="540"/>
        <w:jc w:val="both"/>
        <w:rPr>
          <w:rFonts w:ascii="Times New Roman" w:hAnsi="Times New Roman"/>
          <w:sz w:val="28"/>
          <w:szCs w:val="28"/>
        </w:rPr>
      </w:pPr>
      <w:r w:rsidRPr="00730745">
        <w:rPr>
          <w:rFonts w:ascii="Times New Roman" w:hAnsi="Times New Roman"/>
          <w:sz w:val="28"/>
          <w:szCs w:val="28"/>
        </w:rPr>
        <w:lastRenderedPageBreak/>
        <w:t xml:space="preserve">4. Направить сведения об официальном опубликовании решения о внесении изменений в Устав в </w:t>
      </w:r>
      <w:r w:rsidRPr="007854CF">
        <w:rPr>
          <w:rFonts w:ascii="Times New Roman" w:hAnsi="Times New Roman"/>
          <w:sz w:val="28"/>
          <w:szCs w:val="28"/>
        </w:rPr>
        <w:t xml:space="preserve">Управление </w:t>
      </w:r>
      <w:r w:rsidR="00031F60" w:rsidRPr="007854CF">
        <w:rPr>
          <w:rFonts w:ascii="Times New Roman" w:hAnsi="Times New Roman"/>
          <w:sz w:val="28"/>
          <w:szCs w:val="28"/>
        </w:rPr>
        <w:t xml:space="preserve">Министерства юстиции Российской Федерации </w:t>
      </w:r>
      <w:r w:rsidRPr="007854CF">
        <w:rPr>
          <w:rFonts w:ascii="Times New Roman" w:hAnsi="Times New Roman"/>
          <w:sz w:val="28"/>
          <w:szCs w:val="28"/>
        </w:rPr>
        <w:t>по Оренбургской области</w:t>
      </w:r>
      <w:r w:rsidRPr="00730745">
        <w:rPr>
          <w:rFonts w:ascii="Times New Roman" w:hAnsi="Times New Roman"/>
          <w:sz w:val="28"/>
          <w:szCs w:val="28"/>
        </w:rPr>
        <w:t xml:space="preserve"> в течение 10 дней после дня его официального опубликования.</w:t>
      </w:r>
    </w:p>
    <w:p w:rsidR="00FD6EA0" w:rsidRPr="00730745" w:rsidRDefault="00FD6EA0" w:rsidP="00FD6EA0">
      <w:pPr>
        <w:autoSpaceDE w:val="0"/>
        <w:autoSpaceDN w:val="0"/>
        <w:adjustRightInd w:val="0"/>
        <w:spacing w:after="0" w:line="240" w:lineRule="auto"/>
        <w:ind w:firstLine="540"/>
        <w:jc w:val="both"/>
        <w:rPr>
          <w:rFonts w:ascii="Times New Roman" w:hAnsi="Times New Roman"/>
          <w:sz w:val="28"/>
          <w:szCs w:val="28"/>
        </w:rPr>
      </w:pPr>
      <w:r w:rsidRPr="00730745">
        <w:rPr>
          <w:rFonts w:ascii="Times New Roman" w:hAnsi="Times New Roman"/>
          <w:sz w:val="28"/>
          <w:szCs w:val="28"/>
        </w:rPr>
        <w:t>5. Настоящее решение вступает в силу после его государственной регистрации и официального опубликования.</w:t>
      </w:r>
    </w:p>
    <w:p w:rsidR="00FD6EA0" w:rsidRPr="00730745" w:rsidRDefault="00FD6EA0" w:rsidP="00FD6EA0">
      <w:pPr>
        <w:spacing w:after="0" w:line="240" w:lineRule="auto"/>
        <w:ind w:firstLine="540"/>
        <w:jc w:val="both"/>
        <w:rPr>
          <w:rFonts w:ascii="Times New Roman" w:hAnsi="Times New Roman"/>
          <w:sz w:val="28"/>
          <w:szCs w:val="28"/>
        </w:rPr>
      </w:pPr>
      <w:r w:rsidRPr="00730745">
        <w:rPr>
          <w:rFonts w:ascii="Times New Roman" w:hAnsi="Times New Roman"/>
          <w:sz w:val="28"/>
          <w:szCs w:val="28"/>
        </w:rPr>
        <w:t>6. Контроль за исполнением настоящего решения возложить на постоянную комиссию по образованию, здравоохранению, социальной политике, делам молодежи и культуре.</w:t>
      </w:r>
    </w:p>
    <w:p w:rsidR="00FD6EA0" w:rsidRDefault="00FD6EA0" w:rsidP="00FD6EA0">
      <w:pPr>
        <w:shd w:val="clear" w:color="auto" w:fill="FFFFFF"/>
        <w:spacing w:line="322" w:lineRule="exact"/>
        <w:ind w:right="29" w:firstLine="540"/>
        <w:jc w:val="both"/>
        <w:rPr>
          <w:rFonts w:ascii="Times New Roman" w:hAnsi="Times New Roman"/>
          <w:sz w:val="28"/>
          <w:szCs w:val="28"/>
        </w:rPr>
      </w:pPr>
    </w:p>
    <w:p w:rsidR="00FD6EA0" w:rsidRPr="00730745" w:rsidRDefault="00FD6EA0" w:rsidP="00FD6EA0">
      <w:pPr>
        <w:shd w:val="clear" w:color="auto" w:fill="FFFFFF"/>
        <w:spacing w:line="322" w:lineRule="exact"/>
        <w:ind w:right="29" w:firstLine="540"/>
        <w:jc w:val="both"/>
        <w:rPr>
          <w:rFonts w:ascii="Times New Roman" w:hAnsi="Times New Roman"/>
          <w:sz w:val="28"/>
          <w:szCs w:val="28"/>
        </w:rPr>
      </w:pPr>
    </w:p>
    <w:tbl>
      <w:tblPr>
        <w:tblW w:w="0" w:type="auto"/>
        <w:tblLook w:val="04A0" w:firstRow="1" w:lastRow="0" w:firstColumn="1" w:lastColumn="0" w:noHBand="0" w:noVBand="1"/>
      </w:tblPr>
      <w:tblGrid>
        <w:gridCol w:w="4938"/>
        <w:gridCol w:w="4559"/>
      </w:tblGrid>
      <w:tr w:rsidR="00FD6EA0" w:rsidRPr="00FD6EA0" w:rsidTr="00FD6EA0">
        <w:tc>
          <w:tcPr>
            <w:tcW w:w="5070" w:type="dxa"/>
          </w:tcPr>
          <w:p w:rsidR="00FD6EA0" w:rsidRPr="00FD6EA0" w:rsidRDefault="00FD6EA0" w:rsidP="00FD6EA0">
            <w:pPr>
              <w:spacing w:after="0" w:line="240" w:lineRule="auto"/>
              <w:jc w:val="both"/>
              <w:rPr>
                <w:rFonts w:ascii="Times New Roman" w:hAnsi="Times New Roman"/>
                <w:sz w:val="28"/>
                <w:szCs w:val="28"/>
              </w:rPr>
            </w:pPr>
            <w:r w:rsidRPr="00FD6EA0">
              <w:rPr>
                <w:rFonts w:ascii="Times New Roman" w:hAnsi="Times New Roman"/>
                <w:sz w:val="28"/>
                <w:szCs w:val="28"/>
              </w:rPr>
              <w:t>Глава сельсовета</w:t>
            </w:r>
          </w:p>
          <w:p w:rsidR="00FD6EA0" w:rsidRPr="00FD6EA0" w:rsidRDefault="00FD6EA0" w:rsidP="00FD6EA0">
            <w:pPr>
              <w:spacing w:after="0" w:line="240" w:lineRule="auto"/>
              <w:jc w:val="both"/>
              <w:rPr>
                <w:rFonts w:ascii="Times New Roman" w:hAnsi="Times New Roman"/>
                <w:sz w:val="28"/>
                <w:szCs w:val="28"/>
              </w:rPr>
            </w:pPr>
          </w:p>
          <w:p w:rsidR="00FD6EA0" w:rsidRPr="00FD6EA0" w:rsidRDefault="00FD6EA0" w:rsidP="00FD6EA0">
            <w:pPr>
              <w:spacing w:after="0" w:line="240" w:lineRule="auto"/>
              <w:jc w:val="both"/>
              <w:rPr>
                <w:rFonts w:ascii="Times New Roman" w:hAnsi="Times New Roman"/>
                <w:sz w:val="28"/>
                <w:szCs w:val="28"/>
              </w:rPr>
            </w:pPr>
            <w:r w:rsidRPr="00FD6EA0">
              <w:rPr>
                <w:rFonts w:ascii="Times New Roman" w:hAnsi="Times New Roman"/>
                <w:sz w:val="28"/>
                <w:szCs w:val="28"/>
              </w:rPr>
              <w:t>_________________</w:t>
            </w:r>
            <w:proofErr w:type="gramStart"/>
            <w:r w:rsidRPr="00FD6EA0">
              <w:rPr>
                <w:rFonts w:ascii="Times New Roman" w:hAnsi="Times New Roman"/>
                <w:sz w:val="28"/>
                <w:szCs w:val="28"/>
              </w:rPr>
              <w:t xml:space="preserve">_  </w:t>
            </w:r>
            <w:proofErr w:type="spellStart"/>
            <w:r w:rsidRPr="00FD6EA0">
              <w:rPr>
                <w:rFonts w:ascii="Times New Roman" w:hAnsi="Times New Roman"/>
                <w:sz w:val="28"/>
                <w:szCs w:val="28"/>
              </w:rPr>
              <w:t>А.В.Ровко</w:t>
            </w:r>
            <w:proofErr w:type="spellEnd"/>
            <w:proofErr w:type="gramEnd"/>
          </w:p>
        </w:tc>
        <w:tc>
          <w:tcPr>
            <w:tcW w:w="4677" w:type="dxa"/>
          </w:tcPr>
          <w:p w:rsidR="00FD6EA0" w:rsidRPr="00FD6EA0" w:rsidRDefault="00FD6EA0" w:rsidP="00FD6EA0">
            <w:pPr>
              <w:spacing w:after="0" w:line="240" w:lineRule="auto"/>
              <w:jc w:val="both"/>
              <w:rPr>
                <w:rFonts w:ascii="Times New Roman" w:hAnsi="Times New Roman"/>
                <w:sz w:val="28"/>
                <w:szCs w:val="28"/>
              </w:rPr>
            </w:pPr>
            <w:r w:rsidRPr="00FD6EA0">
              <w:rPr>
                <w:rFonts w:ascii="Times New Roman" w:hAnsi="Times New Roman"/>
                <w:sz w:val="28"/>
                <w:szCs w:val="28"/>
              </w:rPr>
              <w:t>Председатель Совета депутатов</w:t>
            </w:r>
          </w:p>
          <w:p w:rsidR="00FD6EA0" w:rsidRPr="00FD6EA0" w:rsidRDefault="00FD6EA0" w:rsidP="00FD6EA0">
            <w:pPr>
              <w:spacing w:after="0" w:line="240" w:lineRule="auto"/>
              <w:jc w:val="both"/>
              <w:rPr>
                <w:rFonts w:ascii="Times New Roman" w:hAnsi="Times New Roman"/>
                <w:sz w:val="28"/>
                <w:szCs w:val="28"/>
              </w:rPr>
            </w:pPr>
          </w:p>
          <w:p w:rsidR="00FD6EA0" w:rsidRPr="00FD6EA0" w:rsidRDefault="00FD6EA0" w:rsidP="00FD6EA0">
            <w:pPr>
              <w:spacing w:after="0" w:line="240" w:lineRule="auto"/>
              <w:jc w:val="both"/>
              <w:rPr>
                <w:rFonts w:ascii="Times New Roman" w:hAnsi="Times New Roman"/>
                <w:sz w:val="28"/>
                <w:szCs w:val="28"/>
              </w:rPr>
            </w:pPr>
            <w:r w:rsidRPr="00FD6EA0">
              <w:rPr>
                <w:rFonts w:ascii="Times New Roman" w:hAnsi="Times New Roman"/>
                <w:sz w:val="28"/>
                <w:szCs w:val="28"/>
              </w:rPr>
              <w:t xml:space="preserve">_________________ </w:t>
            </w:r>
            <w:proofErr w:type="spellStart"/>
            <w:r w:rsidRPr="00FD6EA0">
              <w:rPr>
                <w:rFonts w:ascii="Times New Roman" w:hAnsi="Times New Roman"/>
                <w:sz w:val="28"/>
                <w:szCs w:val="28"/>
              </w:rPr>
              <w:t>Р.Ф.Слинченко</w:t>
            </w:r>
            <w:proofErr w:type="spellEnd"/>
          </w:p>
        </w:tc>
      </w:tr>
    </w:tbl>
    <w:p w:rsidR="00FD6EA0" w:rsidRPr="00730745" w:rsidRDefault="00FD6EA0" w:rsidP="00FD6EA0">
      <w:pPr>
        <w:spacing w:after="0" w:line="240" w:lineRule="auto"/>
        <w:jc w:val="both"/>
        <w:rPr>
          <w:rFonts w:ascii="Times New Roman" w:hAnsi="Times New Roman"/>
          <w:sz w:val="28"/>
          <w:szCs w:val="28"/>
        </w:rPr>
      </w:pPr>
    </w:p>
    <w:p w:rsidR="00FD6EA0" w:rsidRPr="00730745" w:rsidRDefault="00FD6EA0" w:rsidP="00FD6EA0">
      <w:pPr>
        <w:spacing w:after="0" w:line="240" w:lineRule="auto"/>
        <w:jc w:val="both"/>
        <w:rPr>
          <w:rFonts w:ascii="Times New Roman" w:hAnsi="Times New Roman"/>
          <w:sz w:val="28"/>
          <w:szCs w:val="28"/>
        </w:rPr>
      </w:pPr>
    </w:p>
    <w:p w:rsidR="00FD6EA0" w:rsidRPr="00730745" w:rsidRDefault="00FD6EA0" w:rsidP="00FD6EA0">
      <w:pPr>
        <w:spacing w:after="0" w:line="240" w:lineRule="auto"/>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r w:rsidRPr="00730745">
        <w:rPr>
          <w:rFonts w:ascii="Times New Roman" w:hAnsi="Times New Roman"/>
          <w:sz w:val="28"/>
          <w:szCs w:val="28"/>
        </w:rPr>
        <w:t xml:space="preserve">Разослано: постоянным комиссиям, администрации </w:t>
      </w:r>
      <w:proofErr w:type="gramStart"/>
      <w:r w:rsidRPr="00730745">
        <w:rPr>
          <w:rFonts w:ascii="Times New Roman" w:hAnsi="Times New Roman"/>
          <w:sz w:val="28"/>
          <w:szCs w:val="28"/>
        </w:rPr>
        <w:t>района,  прокуратуре</w:t>
      </w:r>
      <w:proofErr w:type="gramEnd"/>
      <w:r w:rsidRPr="00730745">
        <w:rPr>
          <w:rFonts w:ascii="Times New Roman" w:hAnsi="Times New Roman"/>
          <w:sz w:val="28"/>
          <w:szCs w:val="28"/>
        </w:rPr>
        <w:t>, в дело.</w:t>
      </w: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p w:rsidR="00FD6EA0" w:rsidRPr="00730745" w:rsidRDefault="00FD6EA0" w:rsidP="00FD6EA0">
      <w:pPr>
        <w:shd w:val="clear" w:color="auto" w:fill="FFFFFF"/>
        <w:spacing w:line="322" w:lineRule="exact"/>
        <w:ind w:right="29"/>
        <w:jc w:val="both"/>
        <w:rPr>
          <w:rFonts w:ascii="Times New Roman" w:hAnsi="Times New Roman"/>
          <w:sz w:val="28"/>
          <w:szCs w:val="28"/>
        </w:rPr>
      </w:pPr>
    </w:p>
    <w:tbl>
      <w:tblPr>
        <w:tblW w:w="9606" w:type="dxa"/>
        <w:tblInd w:w="392" w:type="dxa"/>
        <w:tblLook w:val="04A0" w:firstRow="1" w:lastRow="0" w:firstColumn="1" w:lastColumn="0" w:noHBand="0" w:noVBand="1"/>
      </w:tblPr>
      <w:tblGrid>
        <w:gridCol w:w="5778"/>
        <w:gridCol w:w="3828"/>
      </w:tblGrid>
      <w:tr w:rsidR="00FD6EA0" w:rsidRPr="00FD6EA0" w:rsidTr="00814929">
        <w:tc>
          <w:tcPr>
            <w:tcW w:w="5778" w:type="dxa"/>
            <w:shd w:val="clear" w:color="auto" w:fill="auto"/>
          </w:tcPr>
          <w:p w:rsidR="00FD6EA0" w:rsidRPr="00FD6EA0" w:rsidRDefault="00FD6EA0" w:rsidP="00FD6EA0">
            <w:pPr>
              <w:jc w:val="both"/>
              <w:rPr>
                <w:rFonts w:ascii="Times New Roman" w:hAnsi="Times New Roman"/>
                <w:kern w:val="36"/>
                <w:sz w:val="28"/>
                <w:szCs w:val="28"/>
              </w:rPr>
            </w:pPr>
          </w:p>
        </w:tc>
        <w:tc>
          <w:tcPr>
            <w:tcW w:w="3828" w:type="dxa"/>
            <w:shd w:val="clear" w:color="auto" w:fill="auto"/>
          </w:tcPr>
          <w:p w:rsidR="00FD6EA0" w:rsidRPr="00FD6EA0" w:rsidRDefault="00FD6EA0" w:rsidP="00814929">
            <w:pPr>
              <w:spacing w:after="0" w:line="240" w:lineRule="auto"/>
              <w:rPr>
                <w:rFonts w:ascii="Times New Roman" w:hAnsi="Times New Roman"/>
                <w:kern w:val="36"/>
                <w:sz w:val="28"/>
                <w:szCs w:val="28"/>
              </w:rPr>
            </w:pPr>
            <w:r w:rsidRPr="00FD6EA0">
              <w:rPr>
                <w:rFonts w:ascii="Times New Roman" w:hAnsi="Times New Roman"/>
                <w:kern w:val="36"/>
                <w:sz w:val="28"/>
                <w:szCs w:val="28"/>
              </w:rPr>
              <w:t>Приложение</w:t>
            </w:r>
          </w:p>
          <w:p w:rsidR="00FD6EA0" w:rsidRPr="00FD6EA0" w:rsidRDefault="00FD6EA0" w:rsidP="00814929">
            <w:pPr>
              <w:spacing w:after="0" w:line="240" w:lineRule="auto"/>
              <w:rPr>
                <w:rFonts w:ascii="Times New Roman" w:hAnsi="Times New Roman"/>
                <w:sz w:val="28"/>
                <w:szCs w:val="28"/>
              </w:rPr>
            </w:pPr>
            <w:r w:rsidRPr="00FD6EA0">
              <w:rPr>
                <w:rFonts w:ascii="Times New Roman" w:hAnsi="Times New Roman"/>
                <w:kern w:val="36"/>
                <w:sz w:val="28"/>
                <w:szCs w:val="28"/>
              </w:rPr>
              <w:t>к решению Совета депутатов</w:t>
            </w:r>
            <w:r w:rsidRPr="00FD6EA0">
              <w:rPr>
                <w:rFonts w:ascii="Times New Roman" w:hAnsi="Times New Roman"/>
                <w:sz w:val="28"/>
                <w:szCs w:val="28"/>
              </w:rPr>
              <w:t xml:space="preserve"> муниципального образования  </w:t>
            </w:r>
          </w:p>
          <w:p w:rsidR="00FD6EA0" w:rsidRPr="00FD6EA0" w:rsidRDefault="00FD6EA0" w:rsidP="00814929">
            <w:pPr>
              <w:spacing w:after="0" w:line="240" w:lineRule="auto"/>
              <w:rPr>
                <w:rFonts w:ascii="Times New Roman" w:hAnsi="Times New Roman"/>
                <w:sz w:val="28"/>
                <w:szCs w:val="28"/>
              </w:rPr>
            </w:pPr>
            <w:proofErr w:type="spellStart"/>
            <w:r w:rsidRPr="00FD6EA0">
              <w:rPr>
                <w:rFonts w:ascii="Times New Roman" w:hAnsi="Times New Roman"/>
                <w:sz w:val="28"/>
                <w:szCs w:val="28"/>
              </w:rPr>
              <w:t>Крючковский</w:t>
            </w:r>
            <w:proofErr w:type="spellEnd"/>
            <w:r w:rsidRPr="00FD6EA0">
              <w:rPr>
                <w:rFonts w:ascii="Times New Roman" w:hAnsi="Times New Roman"/>
                <w:sz w:val="28"/>
                <w:szCs w:val="28"/>
              </w:rPr>
              <w:t xml:space="preserve"> сельсовет </w:t>
            </w:r>
            <w:proofErr w:type="spellStart"/>
            <w:r w:rsidRPr="00FD6EA0">
              <w:rPr>
                <w:rFonts w:ascii="Times New Roman" w:hAnsi="Times New Roman"/>
                <w:sz w:val="28"/>
                <w:szCs w:val="28"/>
              </w:rPr>
              <w:t>Беляевского</w:t>
            </w:r>
            <w:proofErr w:type="spellEnd"/>
            <w:r w:rsidRPr="00FD6EA0">
              <w:rPr>
                <w:rFonts w:ascii="Times New Roman" w:hAnsi="Times New Roman"/>
                <w:sz w:val="28"/>
                <w:szCs w:val="28"/>
              </w:rPr>
              <w:t xml:space="preserve"> района Оренбургской области </w:t>
            </w:r>
          </w:p>
          <w:p w:rsidR="00FD6EA0" w:rsidRPr="00FD6EA0" w:rsidRDefault="00FD6EA0" w:rsidP="00814929">
            <w:pPr>
              <w:spacing w:after="0" w:line="240" w:lineRule="auto"/>
              <w:rPr>
                <w:rFonts w:ascii="Times New Roman" w:hAnsi="Times New Roman"/>
                <w:kern w:val="36"/>
                <w:sz w:val="28"/>
                <w:szCs w:val="28"/>
              </w:rPr>
            </w:pPr>
            <w:r w:rsidRPr="00FD6EA0">
              <w:rPr>
                <w:rFonts w:ascii="Times New Roman" w:hAnsi="Times New Roman"/>
                <w:sz w:val="28"/>
                <w:szCs w:val="28"/>
              </w:rPr>
              <w:t xml:space="preserve">от </w:t>
            </w:r>
            <w:proofErr w:type="gramStart"/>
            <w:r w:rsidR="00DE0844">
              <w:rPr>
                <w:rFonts w:ascii="Times New Roman" w:hAnsi="Times New Roman"/>
                <w:sz w:val="28"/>
                <w:szCs w:val="28"/>
              </w:rPr>
              <w:t xml:space="preserve">21.03.2023 </w:t>
            </w:r>
            <w:r w:rsidRPr="00FD6EA0">
              <w:rPr>
                <w:rFonts w:ascii="Times New Roman" w:hAnsi="Times New Roman"/>
                <w:sz w:val="28"/>
                <w:szCs w:val="28"/>
              </w:rPr>
              <w:t xml:space="preserve"> №</w:t>
            </w:r>
            <w:proofErr w:type="gramEnd"/>
            <w:r w:rsidRPr="00FD6EA0">
              <w:rPr>
                <w:rFonts w:ascii="Times New Roman" w:hAnsi="Times New Roman"/>
                <w:sz w:val="28"/>
                <w:szCs w:val="28"/>
              </w:rPr>
              <w:t xml:space="preserve"> </w:t>
            </w:r>
            <w:r w:rsidR="00DE0844">
              <w:rPr>
                <w:rFonts w:ascii="Times New Roman" w:hAnsi="Times New Roman"/>
                <w:sz w:val="28"/>
                <w:szCs w:val="28"/>
              </w:rPr>
              <w:t>109</w:t>
            </w:r>
          </w:p>
        </w:tc>
      </w:tr>
    </w:tbl>
    <w:p w:rsidR="00FD6EA0" w:rsidRDefault="00FD6EA0" w:rsidP="00FD6EA0">
      <w:pPr>
        <w:spacing w:after="0" w:line="240" w:lineRule="auto"/>
        <w:ind w:right="-55"/>
        <w:rPr>
          <w:rFonts w:ascii="Times New Roman" w:hAnsi="Times New Roman"/>
          <w:sz w:val="28"/>
          <w:szCs w:val="28"/>
        </w:rPr>
      </w:pPr>
    </w:p>
    <w:p w:rsidR="00814929" w:rsidRPr="00730745" w:rsidRDefault="00814929" w:rsidP="00FD6EA0">
      <w:pPr>
        <w:spacing w:after="0" w:line="240" w:lineRule="auto"/>
        <w:ind w:right="-55"/>
        <w:rPr>
          <w:rFonts w:ascii="Times New Roman" w:hAnsi="Times New Roman"/>
          <w:sz w:val="28"/>
          <w:szCs w:val="28"/>
        </w:rPr>
      </w:pPr>
    </w:p>
    <w:p w:rsidR="00FD6EA0" w:rsidRPr="00730745" w:rsidRDefault="00FD6EA0" w:rsidP="00FD6EA0">
      <w:pPr>
        <w:spacing w:after="0" w:line="240" w:lineRule="auto"/>
        <w:ind w:right="-55"/>
        <w:jc w:val="center"/>
        <w:rPr>
          <w:rFonts w:ascii="Times New Roman" w:hAnsi="Times New Roman"/>
          <w:sz w:val="28"/>
          <w:szCs w:val="28"/>
        </w:rPr>
      </w:pPr>
      <w:r w:rsidRPr="00730745">
        <w:rPr>
          <w:rFonts w:ascii="Times New Roman" w:hAnsi="Times New Roman"/>
          <w:sz w:val="28"/>
          <w:szCs w:val="28"/>
        </w:rPr>
        <w:t>Изменения</w:t>
      </w:r>
    </w:p>
    <w:p w:rsidR="00FD6EA0" w:rsidRPr="00730745" w:rsidRDefault="00FD6EA0" w:rsidP="00FD6EA0">
      <w:pPr>
        <w:spacing w:after="0" w:line="240" w:lineRule="auto"/>
        <w:ind w:right="-55"/>
        <w:jc w:val="center"/>
        <w:rPr>
          <w:rFonts w:ascii="Times New Roman" w:hAnsi="Times New Roman"/>
          <w:sz w:val="28"/>
          <w:szCs w:val="28"/>
        </w:rPr>
      </w:pPr>
      <w:r w:rsidRPr="00730745">
        <w:rPr>
          <w:rFonts w:ascii="Times New Roman" w:hAnsi="Times New Roman"/>
          <w:sz w:val="28"/>
          <w:szCs w:val="28"/>
        </w:rPr>
        <w:t xml:space="preserve">в Устав муниципального образования </w:t>
      </w:r>
      <w:proofErr w:type="spellStart"/>
      <w:r w:rsidRPr="00730745">
        <w:rPr>
          <w:rFonts w:ascii="Times New Roman" w:hAnsi="Times New Roman"/>
          <w:sz w:val="28"/>
          <w:szCs w:val="28"/>
        </w:rPr>
        <w:t>Крючковский</w:t>
      </w:r>
      <w:proofErr w:type="spellEnd"/>
      <w:r w:rsidRPr="00730745">
        <w:rPr>
          <w:rFonts w:ascii="Times New Roman" w:hAnsi="Times New Roman"/>
          <w:sz w:val="28"/>
          <w:szCs w:val="28"/>
        </w:rPr>
        <w:t xml:space="preserve"> сельсовет </w:t>
      </w:r>
    </w:p>
    <w:p w:rsidR="00FD6EA0" w:rsidRPr="00730745" w:rsidRDefault="00FD6EA0" w:rsidP="00FD6EA0">
      <w:pPr>
        <w:spacing w:after="0" w:line="240" w:lineRule="auto"/>
        <w:ind w:right="-55"/>
        <w:jc w:val="center"/>
        <w:rPr>
          <w:rFonts w:ascii="Times New Roman" w:hAnsi="Times New Roman"/>
          <w:sz w:val="28"/>
          <w:szCs w:val="28"/>
        </w:rPr>
      </w:pPr>
      <w:proofErr w:type="spellStart"/>
      <w:r w:rsidRPr="00730745">
        <w:rPr>
          <w:rFonts w:ascii="Times New Roman" w:hAnsi="Times New Roman"/>
          <w:sz w:val="28"/>
          <w:szCs w:val="28"/>
        </w:rPr>
        <w:t>Беляевского</w:t>
      </w:r>
      <w:proofErr w:type="spellEnd"/>
      <w:r w:rsidRPr="00730745">
        <w:rPr>
          <w:rFonts w:ascii="Times New Roman" w:hAnsi="Times New Roman"/>
          <w:sz w:val="28"/>
          <w:szCs w:val="28"/>
        </w:rPr>
        <w:t xml:space="preserve"> района Оренбургской области</w:t>
      </w:r>
    </w:p>
    <w:p w:rsidR="00FD6EA0" w:rsidRPr="00730745" w:rsidRDefault="00FD6EA0" w:rsidP="00FD6EA0">
      <w:pPr>
        <w:spacing w:after="0" w:line="240" w:lineRule="auto"/>
        <w:ind w:right="-55"/>
        <w:jc w:val="center"/>
        <w:rPr>
          <w:sz w:val="28"/>
          <w:szCs w:val="28"/>
        </w:rPr>
      </w:pPr>
    </w:p>
    <w:p w:rsidR="009C7E6E" w:rsidRPr="009C7E6E" w:rsidRDefault="009C7E6E" w:rsidP="009C7E6E">
      <w:pPr>
        <w:numPr>
          <w:ilvl w:val="0"/>
          <w:numId w:val="1"/>
        </w:numPr>
        <w:spacing w:after="0" w:line="240" w:lineRule="auto"/>
        <w:ind w:left="0" w:firstLine="709"/>
        <w:contextualSpacing/>
        <w:jc w:val="both"/>
        <w:rPr>
          <w:rFonts w:ascii="Times New Roman" w:hAnsi="Times New Roman"/>
          <w:b/>
          <w:sz w:val="28"/>
          <w:szCs w:val="28"/>
        </w:rPr>
      </w:pPr>
      <w:r w:rsidRPr="009C7E6E">
        <w:rPr>
          <w:rFonts w:ascii="Times New Roman" w:hAnsi="Times New Roman"/>
          <w:b/>
          <w:sz w:val="28"/>
          <w:szCs w:val="28"/>
        </w:rPr>
        <w:t>Дополнить статью 8 частью 6.1. следующего содержания:</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 xml:space="preserve">«6.1. Подготовку и проведение на территории </w:t>
      </w:r>
      <w:proofErr w:type="spellStart"/>
      <w:r>
        <w:rPr>
          <w:rFonts w:ascii="Times New Roman" w:hAnsi="Times New Roman"/>
          <w:sz w:val="28"/>
          <w:szCs w:val="28"/>
        </w:rPr>
        <w:t>Крючковского</w:t>
      </w:r>
      <w:proofErr w:type="spellEnd"/>
      <w:r>
        <w:rPr>
          <w:rFonts w:ascii="Times New Roman" w:hAnsi="Times New Roman"/>
          <w:sz w:val="28"/>
          <w:szCs w:val="28"/>
        </w:rPr>
        <w:t xml:space="preserve"> </w:t>
      </w:r>
      <w:r w:rsidRPr="009C7E6E">
        <w:rPr>
          <w:rFonts w:ascii="Times New Roman" w:hAnsi="Times New Roman"/>
          <w:sz w:val="28"/>
          <w:szCs w:val="28"/>
        </w:rPr>
        <w:t>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9C7E6E" w:rsidRPr="009C7E6E" w:rsidRDefault="009C7E6E" w:rsidP="009C7E6E">
      <w:pPr>
        <w:spacing w:after="0" w:line="240" w:lineRule="auto"/>
        <w:ind w:firstLine="708"/>
        <w:jc w:val="both"/>
        <w:rPr>
          <w:rFonts w:ascii="Times New Roman" w:hAnsi="Times New Roman"/>
          <w:b/>
          <w:sz w:val="28"/>
          <w:szCs w:val="28"/>
          <w:shd w:val="clear" w:color="auto" w:fill="FFFFFF"/>
        </w:rPr>
      </w:pPr>
      <w:r w:rsidRPr="009C7E6E">
        <w:rPr>
          <w:rFonts w:ascii="Times New Roman" w:hAnsi="Times New Roman"/>
          <w:b/>
          <w:sz w:val="28"/>
          <w:szCs w:val="28"/>
          <w:shd w:val="clear" w:color="auto" w:fill="FFFFFF"/>
        </w:rPr>
        <w:t>2. В статье 9</w:t>
      </w:r>
      <w:r w:rsidRPr="009C7E6E">
        <w:rPr>
          <w:rFonts w:ascii="Times New Roman" w:hAnsi="Times New Roman"/>
          <w:sz w:val="28"/>
          <w:szCs w:val="28"/>
          <w:shd w:val="clear" w:color="auto" w:fill="FFFFFF"/>
        </w:rPr>
        <w:t xml:space="preserve"> </w:t>
      </w:r>
      <w:r w:rsidRPr="009C7E6E">
        <w:rPr>
          <w:rFonts w:ascii="Times New Roman" w:hAnsi="Times New Roman"/>
          <w:b/>
          <w:sz w:val="28"/>
          <w:szCs w:val="28"/>
          <w:shd w:val="clear" w:color="auto" w:fill="FFFFFF"/>
        </w:rPr>
        <w:t>часть 2 изложить в новой редакции следующего содержания:</w:t>
      </w:r>
    </w:p>
    <w:p w:rsidR="009C7E6E" w:rsidRPr="009C7E6E" w:rsidRDefault="009C7E6E" w:rsidP="009C7E6E">
      <w:pPr>
        <w:spacing w:after="0" w:line="240" w:lineRule="auto"/>
        <w:ind w:firstLine="708"/>
        <w:jc w:val="both"/>
        <w:rPr>
          <w:rFonts w:ascii="Times New Roman" w:hAnsi="Times New Roman"/>
          <w:b/>
          <w:sz w:val="28"/>
          <w:szCs w:val="28"/>
          <w:shd w:val="clear" w:color="auto" w:fill="FFFFFF"/>
        </w:rPr>
      </w:pPr>
      <w:r w:rsidRPr="009C7E6E">
        <w:rPr>
          <w:rFonts w:ascii="Times New Roman" w:hAnsi="Times New Roman"/>
          <w:sz w:val="28"/>
          <w:szCs w:val="28"/>
        </w:rPr>
        <w:t>«2.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 xml:space="preserve">Подготовку и проведение на территории </w:t>
      </w:r>
      <w:proofErr w:type="spellStart"/>
      <w:r>
        <w:rPr>
          <w:rFonts w:ascii="Times New Roman" w:hAnsi="Times New Roman"/>
          <w:sz w:val="28"/>
          <w:szCs w:val="28"/>
        </w:rPr>
        <w:t>Крючковского</w:t>
      </w:r>
      <w:proofErr w:type="spellEnd"/>
      <w:r w:rsidRPr="009C7E6E">
        <w:rPr>
          <w:rFonts w:ascii="Times New Roman" w:hAnsi="Times New Roman"/>
          <w:sz w:val="28"/>
          <w:szCs w:val="28"/>
        </w:rPr>
        <w:t xml:space="preserve">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3. Статью 14 изложить в новой редакции:</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«Статья 14. Сельский староста</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2. Сельский староста назначается Советом депутатов,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4. Сельским старостой не может быть назначено лицо:</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2) признанное судом недееспособным или ограниченно дееспособным;</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3) имеющее непогашенную или неснятую судимость.</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5. Срок полномочий сельского старосты составляет 5 лет.</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6. Сельский староста для решения возложенных на него задач:</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4. Статью 21 дополнить частью 7 следующего содержания:</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 xml:space="preserve">«7.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w:t>
      </w:r>
      <w:proofErr w:type="spellStart"/>
      <w:r w:rsidRPr="009C7E6E">
        <w:rPr>
          <w:rFonts w:ascii="Times New Roman" w:hAnsi="Times New Roman"/>
          <w:sz w:val="28"/>
          <w:szCs w:val="28"/>
        </w:rPr>
        <w:t>Беляевского</w:t>
      </w:r>
      <w:proofErr w:type="spellEnd"/>
      <w:r w:rsidRPr="009C7E6E">
        <w:rPr>
          <w:rFonts w:ascii="Times New Roman" w:hAnsi="Times New Roman"/>
          <w:sz w:val="28"/>
          <w:szCs w:val="28"/>
        </w:rPr>
        <w:t xml:space="preserve"> района на основании соглашения, заключенного Советом депутатов с Советом депутатов </w:t>
      </w:r>
      <w:proofErr w:type="spellStart"/>
      <w:r w:rsidRPr="009C7E6E">
        <w:rPr>
          <w:rFonts w:ascii="Times New Roman" w:hAnsi="Times New Roman"/>
          <w:sz w:val="28"/>
          <w:szCs w:val="28"/>
        </w:rPr>
        <w:t>Беляевского</w:t>
      </w:r>
      <w:proofErr w:type="spellEnd"/>
      <w:r w:rsidRPr="009C7E6E">
        <w:rPr>
          <w:rFonts w:ascii="Times New Roman" w:hAnsi="Times New Roman"/>
          <w:sz w:val="28"/>
          <w:szCs w:val="28"/>
        </w:rPr>
        <w:t xml:space="preserve"> района.»</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5. В статье 26:</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а) в абзаце 1 части 1 после слов «имеющий гражданство» дополнить словами:</w:t>
      </w:r>
      <w:r w:rsidRPr="009C7E6E">
        <w:rPr>
          <w:rFonts w:ascii="Times New Roman" w:hAnsi="Times New Roman"/>
          <w:sz w:val="24"/>
          <w:szCs w:val="24"/>
        </w:rPr>
        <w:t xml:space="preserve"> «</w:t>
      </w:r>
      <w:r w:rsidRPr="009C7E6E">
        <w:rPr>
          <w:rFonts w:ascii="Times New Roman" w:hAnsi="Times New Roman"/>
          <w:sz w:val="28"/>
          <w:szCs w:val="28"/>
        </w:rPr>
        <w:t>(подданство)»;</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б) абзац 1 части 12.1. изложить в новой редакции:</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Pr="009C7E6E">
        <w:rPr>
          <w:rFonts w:ascii="Times New Roman" w:hAnsi="Times New Roman"/>
          <w:sz w:val="24"/>
          <w:szCs w:val="24"/>
        </w:rPr>
        <w:t xml:space="preserve"> «</w:t>
      </w:r>
      <w:r w:rsidRPr="009C7E6E">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в) часть 13 исключить.</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6. Статью 27 дополнить частью 2.1. следующего содержания:</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«12.1.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 xml:space="preserve">7. В статье 28: </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а) в абзаце 2 части 1 после слов «</w:t>
      </w:r>
      <w:r w:rsidRPr="009C7E6E">
        <w:rPr>
          <w:rFonts w:ascii="Times New Roman" w:hAnsi="Times New Roman"/>
          <w:bCs/>
          <w:sz w:val="28"/>
          <w:szCs w:val="28"/>
        </w:rPr>
        <w:t>имеющий гражданство</w:t>
      </w:r>
      <w:r w:rsidRPr="009C7E6E">
        <w:rPr>
          <w:rFonts w:ascii="Times New Roman" w:hAnsi="Times New Roman"/>
          <w:sz w:val="28"/>
          <w:szCs w:val="28"/>
        </w:rPr>
        <w:t>» дополнить словами «(подданство)»;</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б) в подпункте «а» пункта 2 части 4 слова «аппарате избирательной комиссии муниципального образования» - исключить;</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в) в подпункте «б» пункта 2 части 4 слова</w:t>
      </w:r>
      <w:r w:rsidRPr="009C7E6E">
        <w:rPr>
          <w:rFonts w:ascii="Arial" w:hAnsi="Arial" w:cs="Arial"/>
        </w:rPr>
        <w:t xml:space="preserve"> «</w:t>
      </w:r>
      <w:r w:rsidRPr="009C7E6E">
        <w:rPr>
          <w:rFonts w:ascii="Times New Roman" w:hAnsi="Times New Roman"/>
          <w:sz w:val="28"/>
          <w:szCs w:val="28"/>
        </w:rPr>
        <w:t>аппарате избирательной комиссии муниципального образования»;</w:t>
      </w:r>
    </w:p>
    <w:p w:rsidR="002710F8" w:rsidRDefault="009C7E6E" w:rsidP="009C7E6E">
      <w:pPr>
        <w:autoSpaceDE w:val="0"/>
        <w:autoSpaceDN w:val="0"/>
        <w:adjustRightInd w:val="0"/>
        <w:spacing w:after="0" w:line="240" w:lineRule="auto"/>
        <w:ind w:firstLine="709"/>
        <w:jc w:val="both"/>
        <w:outlineLvl w:val="1"/>
        <w:rPr>
          <w:rFonts w:ascii="Times New Roman" w:hAnsi="Times New Roman"/>
          <w:sz w:val="28"/>
          <w:szCs w:val="28"/>
        </w:rPr>
      </w:pPr>
      <w:r w:rsidRPr="009C7E6E">
        <w:rPr>
          <w:rFonts w:ascii="Times New Roman" w:hAnsi="Times New Roman"/>
          <w:sz w:val="28"/>
          <w:szCs w:val="28"/>
        </w:rPr>
        <w:t xml:space="preserve">г) абзац 1 части 10.1 изложить в новой редакции: </w:t>
      </w:r>
    </w:p>
    <w:p w:rsidR="009C7E6E" w:rsidRPr="009C7E6E" w:rsidRDefault="002710F8" w:rsidP="009C7E6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009C7E6E" w:rsidRPr="009C7E6E">
        <w:rPr>
          <w:rFonts w:ascii="Times New Roman" w:hAnsi="Times New Roman"/>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w:t>
      </w:r>
      <w:r w:rsidR="009C7E6E" w:rsidRPr="009C7E6E">
        <w:rPr>
          <w:rFonts w:ascii="Times New Roman" w:hAnsi="Times New Roman"/>
          <w:b/>
          <w:sz w:val="28"/>
          <w:szCs w:val="28"/>
        </w:rPr>
        <w:t xml:space="preserve"> </w:t>
      </w:r>
      <w:r w:rsidR="009C7E6E" w:rsidRPr="009C7E6E">
        <w:rPr>
          <w:rFonts w:ascii="Times New Roman" w:hAnsi="Times New Roman"/>
          <w:sz w:val="28"/>
          <w:szCs w:val="28"/>
        </w:rPr>
        <w:t>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009C7E6E" w:rsidRPr="009C7E6E">
        <w:rPr>
          <w:rFonts w:ascii="Times New Roman" w:hAnsi="Times New Roman"/>
          <w:sz w:val="28"/>
          <w:szCs w:val="28"/>
        </w:rPr>
        <w:t>;</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8. Пункт 9 части 1 статьи 29 изложить в новой редакции:</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«9) назначает и освобождает от должности заместителей главы администрации сельсовета;».</w:t>
      </w:r>
    </w:p>
    <w:p w:rsid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9. Статью «34. Контрольно-счетный орган муниципального образования» - исключить.</w:t>
      </w:r>
    </w:p>
    <w:p w:rsidR="009C7E6E" w:rsidRPr="009C7E6E" w:rsidRDefault="009C7E6E" w:rsidP="009C7E6E">
      <w:pPr>
        <w:spacing w:after="0" w:line="240" w:lineRule="auto"/>
        <w:ind w:firstLine="708"/>
        <w:jc w:val="both"/>
        <w:rPr>
          <w:rFonts w:ascii="Times New Roman" w:hAnsi="Times New Roman"/>
          <w:b/>
          <w:sz w:val="28"/>
          <w:szCs w:val="28"/>
        </w:rPr>
      </w:pPr>
      <w:r>
        <w:rPr>
          <w:rFonts w:ascii="Times New Roman" w:hAnsi="Times New Roman"/>
          <w:b/>
          <w:sz w:val="28"/>
          <w:szCs w:val="28"/>
        </w:rPr>
        <w:t>10. Статью «35.</w:t>
      </w:r>
      <w:r w:rsidR="00712F9F">
        <w:rPr>
          <w:rFonts w:ascii="Times New Roman" w:hAnsi="Times New Roman"/>
          <w:b/>
          <w:sz w:val="28"/>
          <w:szCs w:val="28"/>
        </w:rPr>
        <w:t xml:space="preserve"> </w:t>
      </w:r>
      <w:r>
        <w:rPr>
          <w:rFonts w:ascii="Times New Roman" w:hAnsi="Times New Roman"/>
          <w:b/>
          <w:sz w:val="28"/>
          <w:szCs w:val="28"/>
        </w:rPr>
        <w:t xml:space="preserve">Избирательная комиссия сельского поселения» </w:t>
      </w:r>
      <w:r w:rsidR="00712F9F">
        <w:rPr>
          <w:rFonts w:ascii="Times New Roman" w:hAnsi="Times New Roman"/>
          <w:b/>
          <w:sz w:val="28"/>
          <w:szCs w:val="28"/>
        </w:rPr>
        <w:t>-и</w:t>
      </w:r>
      <w:r>
        <w:rPr>
          <w:rFonts w:ascii="Times New Roman" w:hAnsi="Times New Roman"/>
          <w:b/>
          <w:sz w:val="28"/>
          <w:szCs w:val="28"/>
        </w:rPr>
        <w:t xml:space="preserve">сключить.   </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10. Статью 37 изложить в новой редакции следующего содержания:</w:t>
      </w:r>
    </w:p>
    <w:p w:rsidR="009C7E6E" w:rsidRPr="009C7E6E" w:rsidRDefault="009C7E6E" w:rsidP="009C7E6E">
      <w:pPr>
        <w:tabs>
          <w:tab w:val="left" w:pos="709"/>
        </w:tabs>
        <w:spacing w:after="0" w:line="240" w:lineRule="auto"/>
        <w:ind w:firstLine="709"/>
        <w:jc w:val="both"/>
        <w:rPr>
          <w:rFonts w:ascii="Times New Roman" w:hAnsi="Times New Roman"/>
          <w:color w:val="000000"/>
          <w:sz w:val="28"/>
          <w:szCs w:val="24"/>
          <w:shd w:val="clear" w:color="auto" w:fill="FFFFFF"/>
        </w:rPr>
      </w:pPr>
      <w:r w:rsidRPr="009C7E6E">
        <w:rPr>
          <w:rFonts w:ascii="Times New Roman" w:hAnsi="Times New Roman"/>
          <w:color w:val="000000"/>
          <w:sz w:val="28"/>
          <w:szCs w:val="24"/>
          <w:shd w:val="clear" w:color="auto" w:fill="FFFFFF"/>
        </w:rPr>
        <w:t xml:space="preserve">«37. Муниципальная служба </w:t>
      </w:r>
    </w:p>
    <w:p w:rsidR="009C7E6E" w:rsidRPr="009C7E6E" w:rsidRDefault="009C7E6E" w:rsidP="009C7E6E">
      <w:pPr>
        <w:tabs>
          <w:tab w:val="left" w:pos="709"/>
        </w:tabs>
        <w:spacing w:after="0" w:line="240" w:lineRule="auto"/>
        <w:ind w:firstLine="709"/>
        <w:jc w:val="both"/>
        <w:rPr>
          <w:rFonts w:ascii="Times New Roman" w:hAnsi="Times New Roman"/>
          <w:color w:val="000000"/>
          <w:sz w:val="28"/>
          <w:szCs w:val="24"/>
          <w:shd w:val="clear" w:color="auto" w:fill="FFFFFF"/>
        </w:rPr>
      </w:pPr>
      <w:r w:rsidRPr="009C7E6E">
        <w:rPr>
          <w:rFonts w:ascii="Times New Roman" w:hAnsi="Times New Roman"/>
          <w:color w:val="000000"/>
          <w:sz w:val="28"/>
          <w:szCs w:val="24"/>
          <w:shd w:val="clear" w:color="auto" w:fill="FFFFFF"/>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7E6E" w:rsidRPr="009C7E6E" w:rsidRDefault="009C7E6E" w:rsidP="009C7E6E">
      <w:pPr>
        <w:tabs>
          <w:tab w:val="left" w:pos="709"/>
        </w:tabs>
        <w:spacing w:after="0" w:line="240" w:lineRule="auto"/>
        <w:ind w:firstLine="709"/>
        <w:jc w:val="both"/>
        <w:rPr>
          <w:rFonts w:ascii="Times New Roman" w:hAnsi="Times New Roman"/>
          <w:color w:val="000000"/>
          <w:sz w:val="28"/>
          <w:szCs w:val="24"/>
          <w:shd w:val="clear" w:color="auto" w:fill="FFFFFF"/>
        </w:rPr>
      </w:pPr>
      <w:r w:rsidRPr="009C7E6E">
        <w:rPr>
          <w:rFonts w:ascii="Times New Roman" w:hAnsi="Times New Roman"/>
          <w:color w:val="000000"/>
          <w:sz w:val="28"/>
          <w:szCs w:val="24"/>
          <w:shd w:val="clear" w:color="auto" w:fill="FFFFFF"/>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9C7E6E" w:rsidRPr="009C7E6E" w:rsidRDefault="009C7E6E" w:rsidP="009C7E6E">
      <w:pPr>
        <w:tabs>
          <w:tab w:val="left" w:pos="709"/>
        </w:tabs>
        <w:spacing w:after="0" w:line="240" w:lineRule="auto"/>
        <w:ind w:firstLine="709"/>
        <w:jc w:val="both"/>
        <w:rPr>
          <w:rFonts w:ascii="Times New Roman" w:hAnsi="Times New Roman"/>
          <w:color w:val="000000"/>
          <w:sz w:val="28"/>
          <w:szCs w:val="24"/>
          <w:shd w:val="clear" w:color="auto" w:fill="FFFFFF"/>
        </w:rPr>
      </w:pPr>
      <w:r w:rsidRPr="009C7E6E">
        <w:rPr>
          <w:rFonts w:ascii="Times New Roman" w:hAnsi="Times New Roman"/>
          <w:color w:val="000000"/>
          <w:sz w:val="28"/>
          <w:szCs w:val="24"/>
          <w:shd w:val="clear" w:color="auto" w:fill="FFFFFF"/>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11. Статью 38. «</w:t>
      </w:r>
      <w:r w:rsidRPr="009C7E6E">
        <w:rPr>
          <w:rFonts w:ascii="Times New Roman" w:hAnsi="Times New Roman"/>
          <w:b/>
          <w:bCs/>
          <w:kern w:val="2"/>
          <w:sz w:val="28"/>
          <w:szCs w:val="28"/>
        </w:rPr>
        <w:t>П</w:t>
      </w:r>
      <w:r w:rsidRPr="009C7E6E">
        <w:rPr>
          <w:rFonts w:ascii="Times New Roman" w:hAnsi="Times New Roman"/>
          <w:b/>
          <w:bCs/>
          <w:sz w:val="28"/>
          <w:szCs w:val="28"/>
        </w:rPr>
        <w:t>рава муниципального служащего</w:t>
      </w:r>
      <w:r w:rsidRPr="009C7E6E">
        <w:rPr>
          <w:rFonts w:ascii="Times New Roman" w:hAnsi="Times New Roman"/>
          <w:b/>
          <w:sz w:val="28"/>
          <w:szCs w:val="28"/>
        </w:rPr>
        <w:t>» - исключить.</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12. Статью 39. «</w:t>
      </w:r>
      <w:r w:rsidRPr="009C7E6E">
        <w:rPr>
          <w:rFonts w:ascii="Times New Roman" w:hAnsi="Times New Roman"/>
          <w:b/>
          <w:bCs/>
          <w:sz w:val="28"/>
          <w:szCs w:val="28"/>
        </w:rPr>
        <w:t>Основные обязанности муниципального служащего</w:t>
      </w:r>
      <w:r w:rsidRPr="009C7E6E">
        <w:rPr>
          <w:rFonts w:ascii="Times New Roman" w:hAnsi="Times New Roman"/>
          <w:b/>
          <w:sz w:val="28"/>
          <w:szCs w:val="28"/>
        </w:rPr>
        <w:t>» - исключить.</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b/>
          <w:sz w:val="28"/>
          <w:szCs w:val="28"/>
        </w:rPr>
        <w:t>13. Статью 40. «</w:t>
      </w:r>
      <w:r w:rsidRPr="009C7E6E">
        <w:rPr>
          <w:rFonts w:ascii="Times New Roman" w:hAnsi="Times New Roman"/>
          <w:b/>
          <w:bCs/>
          <w:sz w:val="28"/>
          <w:szCs w:val="28"/>
        </w:rPr>
        <w:t>Ограничения, связанные с муниципальной службой</w:t>
      </w:r>
      <w:r w:rsidRPr="009C7E6E">
        <w:rPr>
          <w:rFonts w:ascii="Times New Roman" w:hAnsi="Times New Roman"/>
          <w:b/>
          <w:sz w:val="28"/>
          <w:szCs w:val="28"/>
        </w:rPr>
        <w:t>» - исключить.</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14. Статью 41. «</w:t>
      </w:r>
      <w:r w:rsidRPr="009C7E6E">
        <w:rPr>
          <w:rFonts w:ascii="Times New Roman" w:hAnsi="Times New Roman"/>
          <w:b/>
          <w:bCs/>
          <w:sz w:val="28"/>
          <w:szCs w:val="28"/>
        </w:rPr>
        <w:t>Запреты, связанные с муниципальной службой</w:t>
      </w:r>
      <w:r w:rsidRPr="009C7E6E">
        <w:rPr>
          <w:rFonts w:ascii="Times New Roman" w:hAnsi="Times New Roman"/>
          <w:b/>
          <w:sz w:val="28"/>
          <w:szCs w:val="28"/>
        </w:rPr>
        <w:t>» - исключить.</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15. Статью 42. «</w:t>
      </w:r>
      <w:r w:rsidRPr="009C7E6E">
        <w:rPr>
          <w:rFonts w:ascii="Times New Roman" w:hAnsi="Times New Roman"/>
          <w:b/>
          <w:bCs/>
          <w:kern w:val="2"/>
          <w:sz w:val="28"/>
          <w:szCs w:val="28"/>
        </w:rPr>
        <w:t>Порядок поступления, прохождения и гарантии муниципальной службы</w:t>
      </w:r>
      <w:r w:rsidRPr="009C7E6E">
        <w:rPr>
          <w:rFonts w:ascii="Times New Roman" w:hAnsi="Times New Roman"/>
          <w:b/>
          <w:sz w:val="28"/>
          <w:szCs w:val="28"/>
        </w:rPr>
        <w:t>» - исключить.</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16. В статье 45:</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а) часть 4 дополнить абзацем 3 следующего содержания:</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w:t>
      </w:r>
      <w:r w:rsidRPr="009C7E6E">
        <w:rPr>
          <w:rFonts w:ascii="Times New Roman" w:eastAsia="Calibri" w:hAnsi="Times New Roman"/>
          <w:sz w:val="28"/>
          <w:szCs w:val="28"/>
          <w:lang w:eastAsia="en-US"/>
        </w:rPr>
        <w:t xml:space="preserve">информационном стенде </w:t>
      </w:r>
      <w:r w:rsidR="006B7876">
        <w:rPr>
          <w:rFonts w:ascii="Times New Roman" w:eastAsia="Calibri" w:hAnsi="Times New Roman"/>
          <w:sz w:val="28"/>
          <w:szCs w:val="28"/>
          <w:lang w:eastAsia="en-US"/>
        </w:rPr>
        <w:t>в</w:t>
      </w:r>
      <w:r w:rsidRPr="009C7E6E">
        <w:rPr>
          <w:rFonts w:ascii="Times New Roman" w:eastAsia="Calibri" w:hAnsi="Times New Roman"/>
          <w:sz w:val="28"/>
          <w:szCs w:val="28"/>
          <w:lang w:eastAsia="en-US"/>
        </w:rPr>
        <w:t xml:space="preserve"> здани</w:t>
      </w:r>
      <w:r w:rsidR="006B7876">
        <w:rPr>
          <w:rFonts w:ascii="Times New Roman" w:eastAsia="Calibri" w:hAnsi="Times New Roman"/>
          <w:sz w:val="28"/>
          <w:szCs w:val="28"/>
          <w:lang w:eastAsia="en-US"/>
        </w:rPr>
        <w:t>и</w:t>
      </w:r>
      <w:r w:rsidRPr="009C7E6E">
        <w:rPr>
          <w:rFonts w:ascii="Times New Roman" w:eastAsia="Calibri" w:hAnsi="Times New Roman"/>
          <w:sz w:val="28"/>
          <w:szCs w:val="28"/>
          <w:lang w:eastAsia="en-US"/>
        </w:rPr>
        <w:t xml:space="preserve"> администрации </w:t>
      </w:r>
      <w:proofErr w:type="spellStart"/>
      <w:r w:rsidR="006B7876">
        <w:rPr>
          <w:rFonts w:ascii="Times New Roman" w:eastAsia="Calibri" w:hAnsi="Times New Roman"/>
          <w:sz w:val="28"/>
          <w:szCs w:val="28"/>
          <w:lang w:eastAsia="en-US"/>
        </w:rPr>
        <w:t>Крючковского</w:t>
      </w:r>
      <w:proofErr w:type="spellEnd"/>
      <w:r w:rsidRPr="009C7E6E">
        <w:rPr>
          <w:rFonts w:ascii="Times New Roman" w:eastAsia="Calibri" w:hAnsi="Times New Roman"/>
          <w:sz w:val="28"/>
          <w:szCs w:val="28"/>
          <w:lang w:eastAsia="en-US"/>
        </w:rPr>
        <w:t xml:space="preserve"> сельсовета</w:t>
      </w:r>
      <w:r w:rsidRPr="009C7E6E">
        <w:rPr>
          <w:rFonts w:ascii="Times New Roman" w:hAnsi="Times New Roman"/>
          <w:sz w:val="28"/>
          <w:szCs w:val="28"/>
        </w:rPr>
        <w:t xml:space="preserve">, </w:t>
      </w:r>
      <w:r w:rsidR="006B7876">
        <w:rPr>
          <w:rFonts w:ascii="Times New Roman" w:hAnsi="Times New Roman"/>
          <w:sz w:val="28"/>
          <w:szCs w:val="28"/>
        </w:rPr>
        <w:t>в помещени</w:t>
      </w:r>
      <w:r w:rsidR="00B34550">
        <w:rPr>
          <w:rFonts w:ascii="Times New Roman" w:hAnsi="Times New Roman"/>
          <w:sz w:val="28"/>
          <w:szCs w:val="28"/>
        </w:rPr>
        <w:t>ях</w:t>
      </w:r>
      <w:r w:rsidR="006B7876">
        <w:rPr>
          <w:rFonts w:ascii="Times New Roman" w:hAnsi="Times New Roman"/>
          <w:sz w:val="28"/>
          <w:szCs w:val="28"/>
        </w:rPr>
        <w:t xml:space="preserve"> сельск</w:t>
      </w:r>
      <w:r w:rsidR="00B34550">
        <w:rPr>
          <w:rFonts w:ascii="Times New Roman" w:hAnsi="Times New Roman"/>
          <w:sz w:val="28"/>
          <w:szCs w:val="28"/>
        </w:rPr>
        <w:t>их</w:t>
      </w:r>
      <w:r w:rsidR="006B7876">
        <w:rPr>
          <w:rFonts w:ascii="Times New Roman" w:hAnsi="Times New Roman"/>
          <w:sz w:val="28"/>
          <w:szCs w:val="28"/>
        </w:rPr>
        <w:t xml:space="preserve"> клуб</w:t>
      </w:r>
      <w:r w:rsidR="00B34550">
        <w:rPr>
          <w:rFonts w:ascii="Times New Roman" w:hAnsi="Times New Roman"/>
          <w:sz w:val="28"/>
          <w:szCs w:val="28"/>
        </w:rPr>
        <w:t>ов</w:t>
      </w:r>
      <w:r w:rsidR="006B7876">
        <w:rPr>
          <w:rFonts w:ascii="Times New Roman" w:hAnsi="Times New Roman"/>
          <w:sz w:val="28"/>
          <w:szCs w:val="28"/>
        </w:rPr>
        <w:t xml:space="preserve"> сел</w:t>
      </w:r>
      <w:r w:rsidR="00B34550">
        <w:rPr>
          <w:rFonts w:ascii="Times New Roman" w:hAnsi="Times New Roman"/>
          <w:sz w:val="28"/>
          <w:szCs w:val="28"/>
        </w:rPr>
        <w:t>а</w:t>
      </w:r>
      <w:r w:rsidR="006B7876">
        <w:rPr>
          <w:rFonts w:ascii="Times New Roman" w:hAnsi="Times New Roman"/>
          <w:sz w:val="28"/>
          <w:szCs w:val="28"/>
        </w:rPr>
        <w:t xml:space="preserve"> </w:t>
      </w:r>
      <w:proofErr w:type="spellStart"/>
      <w:r w:rsidR="006B7876">
        <w:rPr>
          <w:rFonts w:ascii="Times New Roman" w:hAnsi="Times New Roman"/>
          <w:sz w:val="28"/>
          <w:szCs w:val="28"/>
        </w:rPr>
        <w:t>Херсоновка</w:t>
      </w:r>
      <w:proofErr w:type="spellEnd"/>
      <w:r w:rsidR="006B7876">
        <w:rPr>
          <w:rFonts w:ascii="Times New Roman" w:hAnsi="Times New Roman"/>
          <w:sz w:val="28"/>
          <w:szCs w:val="28"/>
        </w:rPr>
        <w:t xml:space="preserve">, села </w:t>
      </w:r>
      <w:proofErr w:type="spellStart"/>
      <w:r w:rsidR="006B7876">
        <w:rPr>
          <w:rFonts w:ascii="Times New Roman" w:hAnsi="Times New Roman"/>
          <w:sz w:val="28"/>
          <w:szCs w:val="28"/>
        </w:rPr>
        <w:t>Буранчи</w:t>
      </w:r>
      <w:proofErr w:type="spellEnd"/>
      <w:r w:rsidR="006B7876">
        <w:rPr>
          <w:rFonts w:ascii="Times New Roman" w:hAnsi="Times New Roman"/>
          <w:sz w:val="28"/>
          <w:szCs w:val="28"/>
        </w:rPr>
        <w:t xml:space="preserve">, села Рождественка. </w:t>
      </w:r>
      <w:r w:rsidRPr="009C7E6E">
        <w:rPr>
          <w:rFonts w:ascii="Times New Roman" w:hAnsi="Times New Roman"/>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 xml:space="preserve">б) часть 5 изложить в новой редакции: </w:t>
      </w:r>
    </w:p>
    <w:p w:rsidR="009C7E6E" w:rsidRPr="009C7E6E" w:rsidRDefault="009C7E6E" w:rsidP="009C7E6E">
      <w:pPr>
        <w:spacing w:after="0" w:line="240" w:lineRule="auto"/>
        <w:ind w:firstLine="708"/>
        <w:jc w:val="both"/>
        <w:rPr>
          <w:rFonts w:ascii="Times New Roman" w:hAnsi="Times New Roman"/>
          <w:sz w:val="28"/>
          <w:szCs w:val="28"/>
        </w:rPr>
      </w:pPr>
      <w:r w:rsidRPr="009C7E6E">
        <w:rPr>
          <w:rFonts w:ascii="Times New Roman" w:hAnsi="Times New Roman"/>
          <w:sz w:val="28"/>
          <w:szCs w:val="28"/>
        </w:rPr>
        <w:t>«5. Муниципальные нормативные правовые акты сельсовета также размещаются на сайте администрации сельсовета (https://sovet56.ru)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9C7E6E" w:rsidRPr="009C7E6E" w:rsidRDefault="009C7E6E" w:rsidP="009C7E6E">
      <w:pPr>
        <w:spacing w:after="0" w:line="240" w:lineRule="auto"/>
        <w:ind w:firstLine="708"/>
        <w:jc w:val="both"/>
        <w:rPr>
          <w:rFonts w:ascii="Times New Roman" w:hAnsi="Times New Roman"/>
          <w:b/>
          <w:sz w:val="28"/>
          <w:szCs w:val="28"/>
        </w:rPr>
      </w:pPr>
      <w:r w:rsidRPr="009C7E6E">
        <w:rPr>
          <w:rFonts w:ascii="Times New Roman" w:hAnsi="Times New Roman"/>
          <w:b/>
          <w:sz w:val="28"/>
          <w:szCs w:val="28"/>
        </w:rPr>
        <w:t>17. Абзац 2 части 4 статьи 54 изложить в новой редакции:</w:t>
      </w:r>
    </w:p>
    <w:p w:rsidR="009C7E6E" w:rsidRPr="009C7E6E" w:rsidRDefault="009C7E6E" w:rsidP="009C7E6E">
      <w:pPr>
        <w:autoSpaceDE w:val="0"/>
        <w:autoSpaceDN w:val="0"/>
        <w:adjustRightInd w:val="0"/>
        <w:spacing w:after="0" w:line="240" w:lineRule="auto"/>
        <w:ind w:firstLine="709"/>
        <w:jc w:val="both"/>
        <w:outlineLvl w:val="1"/>
        <w:rPr>
          <w:rFonts w:ascii="Times New Roman" w:hAnsi="Times New Roman"/>
          <w:sz w:val="28"/>
          <w:szCs w:val="28"/>
        </w:rPr>
      </w:pPr>
      <w:r w:rsidRPr="009C7E6E">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9C7E6E" w:rsidRPr="009C7E6E" w:rsidRDefault="009C7E6E" w:rsidP="009C7E6E">
      <w:pPr>
        <w:spacing w:after="0" w:line="240" w:lineRule="auto"/>
        <w:ind w:firstLine="708"/>
        <w:jc w:val="both"/>
        <w:rPr>
          <w:rFonts w:ascii="Times New Roman" w:hAnsi="Times New Roman"/>
          <w:sz w:val="24"/>
          <w:szCs w:val="24"/>
        </w:rPr>
      </w:pPr>
    </w:p>
    <w:p w:rsidR="009C7E6E" w:rsidRPr="009C7E6E" w:rsidRDefault="009C7E6E" w:rsidP="009C7E6E">
      <w:pPr>
        <w:spacing w:after="0" w:line="240" w:lineRule="auto"/>
        <w:ind w:firstLine="708"/>
        <w:jc w:val="both"/>
        <w:rPr>
          <w:rFonts w:ascii="Times New Roman" w:hAnsi="Times New Roman"/>
          <w:sz w:val="24"/>
          <w:szCs w:val="24"/>
        </w:rPr>
      </w:pPr>
    </w:p>
    <w:p w:rsidR="009C7E6E" w:rsidRPr="009C7E6E" w:rsidRDefault="009C7E6E" w:rsidP="009C7E6E">
      <w:pPr>
        <w:spacing w:after="0" w:line="240" w:lineRule="auto"/>
        <w:ind w:firstLine="708"/>
        <w:jc w:val="both"/>
        <w:rPr>
          <w:rFonts w:ascii="Times New Roman" w:hAnsi="Times New Roman"/>
          <w:sz w:val="24"/>
          <w:szCs w:val="24"/>
        </w:rPr>
      </w:pPr>
    </w:p>
    <w:p w:rsidR="004E4F8F" w:rsidRDefault="004E4F8F" w:rsidP="009C7E6E">
      <w:pPr>
        <w:pStyle w:val="a3"/>
        <w:ind w:firstLine="708"/>
        <w:jc w:val="both"/>
      </w:pPr>
    </w:p>
    <w:sectPr w:rsidR="004E4F8F" w:rsidSect="00814929">
      <w:headerReference w:type="default" r:id="rId7"/>
      <w:pgSz w:w="11906" w:h="16838"/>
      <w:pgMar w:top="993" w:right="99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952" w:rsidRDefault="00674952" w:rsidP="00814929">
      <w:pPr>
        <w:spacing w:after="0" w:line="240" w:lineRule="auto"/>
      </w:pPr>
      <w:r>
        <w:separator/>
      </w:r>
    </w:p>
  </w:endnote>
  <w:endnote w:type="continuationSeparator" w:id="0">
    <w:p w:rsidR="00674952" w:rsidRDefault="00674952" w:rsidP="0081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952" w:rsidRDefault="00674952" w:rsidP="00814929">
      <w:pPr>
        <w:spacing w:after="0" w:line="240" w:lineRule="auto"/>
      </w:pPr>
      <w:r>
        <w:separator/>
      </w:r>
    </w:p>
  </w:footnote>
  <w:footnote w:type="continuationSeparator" w:id="0">
    <w:p w:rsidR="00674952" w:rsidRDefault="00674952" w:rsidP="0081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929" w:rsidRDefault="00814929">
    <w:pPr>
      <w:pStyle w:val="a5"/>
      <w:jc w:val="right"/>
    </w:pPr>
    <w:r>
      <w:fldChar w:fldCharType="begin"/>
    </w:r>
    <w:r>
      <w:instrText>PAGE   \* MERGEFORMAT</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83D3F"/>
    <w:multiLevelType w:val="hybridMultilevel"/>
    <w:tmpl w:val="A6BCF2AE"/>
    <w:lvl w:ilvl="0" w:tplc="20522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A0"/>
    <w:rsid w:val="00031F60"/>
    <w:rsid w:val="0021283A"/>
    <w:rsid w:val="002710F8"/>
    <w:rsid w:val="004E336B"/>
    <w:rsid w:val="004E4F8F"/>
    <w:rsid w:val="00674952"/>
    <w:rsid w:val="006B7876"/>
    <w:rsid w:val="00712F9F"/>
    <w:rsid w:val="007854CF"/>
    <w:rsid w:val="00806B48"/>
    <w:rsid w:val="00814929"/>
    <w:rsid w:val="009C7E6E"/>
    <w:rsid w:val="00A65CC1"/>
    <w:rsid w:val="00B27106"/>
    <w:rsid w:val="00B34550"/>
    <w:rsid w:val="00B85513"/>
    <w:rsid w:val="00CB717B"/>
    <w:rsid w:val="00DE0844"/>
    <w:rsid w:val="00E000E7"/>
    <w:rsid w:val="00FD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14A322-EBC7-4EDC-BB9E-5919AA0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EA0"/>
    <w:pPr>
      <w:spacing w:after="200" w:line="276" w:lineRule="auto"/>
    </w:pPr>
    <w:rPr>
      <w:rFonts w:eastAsia="Times New Roman"/>
      <w:sz w:val="22"/>
      <w:szCs w:val="22"/>
    </w:rPr>
  </w:style>
  <w:style w:type="paragraph" w:styleId="1">
    <w:name w:val="heading 1"/>
    <w:basedOn w:val="a"/>
    <w:next w:val="a"/>
    <w:link w:val="10"/>
    <w:qFormat/>
    <w:rsid w:val="00FD6EA0"/>
    <w:pPr>
      <w:keepNext/>
      <w:autoSpaceDE w:val="0"/>
      <w:autoSpaceDN w:val="0"/>
      <w:adjustRightInd w:val="0"/>
      <w:spacing w:after="0" w:line="240" w:lineRule="auto"/>
      <w:ind w:left="485"/>
      <w:jc w:val="both"/>
      <w:outlineLvl w:val="0"/>
    </w:pPr>
    <w:rPr>
      <w:rFonts w:ascii="Times New Roman" w:hAnsi="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D6EA0"/>
    <w:rPr>
      <w:rFonts w:ascii="Times New Roman" w:eastAsia="Times New Roman" w:hAnsi="Times New Roman" w:cs="Times New Roman"/>
      <w:b/>
      <w:bCs/>
      <w:color w:val="000000"/>
      <w:sz w:val="28"/>
      <w:szCs w:val="28"/>
      <w:lang w:eastAsia="ru-RU"/>
    </w:rPr>
  </w:style>
  <w:style w:type="paragraph" w:styleId="a3">
    <w:name w:val="No Spacing"/>
    <w:uiPriority w:val="1"/>
    <w:qFormat/>
    <w:rsid w:val="00FD6EA0"/>
    <w:rPr>
      <w:rFonts w:eastAsia="Times New Roman"/>
      <w:sz w:val="22"/>
      <w:szCs w:val="22"/>
    </w:rPr>
  </w:style>
  <w:style w:type="table" w:styleId="a4">
    <w:name w:val="Table Grid"/>
    <w:basedOn w:val="a1"/>
    <w:uiPriority w:val="59"/>
    <w:unhideWhenUsed/>
    <w:rsid w:val="00FD6E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FD6EA0"/>
    <w:pPr>
      <w:widowControl w:val="0"/>
      <w:snapToGrid w:val="0"/>
      <w:ind w:firstLine="540"/>
    </w:pPr>
    <w:rPr>
      <w:rFonts w:ascii="Arial" w:eastAsia="Times New Roman" w:hAnsi="Arial"/>
    </w:rPr>
  </w:style>
  <w:style w:type="paragraph" w:customStyle="1" w:styleId="110">
    <w:name w:val="Заголовок 11"/>
    <w:basedOn w:val="11"/>
    <w:next w:val="11"/>
    <w:rsid w:val="00FD6EA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FD6EA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FD6EA0"/>
    <w:pPr>
      <w:keepNext/>
      <w:widowControl/>
      <w:snapToGrid/>
      <w:ind w:firstLine="0"/>
      <w:jc w:val="center"/>
      <w:outlineLvl w:val="5"/>
    </w:pPr>
    <w:rPr>
      <w:rFonts w:ascii="Times New Roman" w:hAnsi="Times New Roman"/>
      <w:b/>
      <w:sz w:val="36"/>
    </w:rPr>
  </w:style>
  <w:style w:type="paragraph" w:styleId="a5">
    <w:name w:val="header"/>
    <w:basedOn w:val="a"/>
    <w:link w:val="a6"/>
    <w:uiPriority w:val="99"/>
    <w:unhideWhenUsed/>
    <w:rsid w:val="00814929"/>
    <w:pPr>
      <w:tabs>
        <w:tab w:val="center" w:pos="4677"/>
        <w:tab w:val="right" w:pos="9355"/>
      </w:tabs>
    </w:pPr>
  </w:style>
  <w:style w:type="character" w:customStyle="1" w:styleId="a6">
    <w:name w:val="Верхний колонтитул Знак"/>
    <w:link w:val="a5"/>
    <w:uiPriority w:val="99"/>
    <w:rsid w:val="00814929"/>
    <w:rPr>
      <w:rFonts w:eastAsia="Times New Roman"/>
      <w:sz w:val="22"/>
      <w:szCs w:val="22"/>
    </w:rPr>
  </w:style>
  <w:style w:type="paragraph" w:styleId="a7">
    <w:name w:val="footer"/>
    <w:basedOn w:val="a"/>
    <w:link w:val="a8"/>
    <w:uiPriority w:val="99"/>
    <w:unhideWhenUsed/>
    <w:rsid w:val="00814929"/>
    <w:pPr>
      <w:tabs>
        <w:tab w:val="center" w:pos="4677"/>
        <w:tab w:val="right" w:pos="9355"/>
      </w:tabs>
    </w:pPr>
  </w:style>
  <w:style w:type="character" w:customStyle="1" w:styleId="a8">
    <w:name w:val="Нижний колонтитул Знак"/>
    <w:link w:val="a7"/>
    <w:uiPriority w:val="99"/>
    <w:rsid w:val="0081492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10774</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г) абзац 1 части 10.1 изложить в новой редакции: </vt:lpstr>
      <vt:lpstr>    «Глава сельсовета представляет Губернатору Оренбургской области через комитет по</vt:lpstr>
      <vt:lpstr>    «Органы местного самоуправления, осуществляющие функции и полномочия учредителя,</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2023-03-28T05:03:00Z</cp:lastPrinted>
  <dcterms:created xsi:type="dcterms:W3CDTF">2023-03-28T06:51:00Z</dcterms:created>
  <dcterms:modified xsi:type="dcterms:W3CDTF">2023-03-28T06:51:00Z</dcterms:modified>
</cp:coreProperties>
</file>