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F6" w:rsidRPr="00ED34F3" w:rsidRDefault="005346F6" w:rsidP="005346F6">
      <w:pPr>
        <w:keepNext/>
        <w:numPr>
          <w:ilvl w:val="1"/>
          <w:numId w:val="1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D34F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          АДМИНИСТРАЦИЯ                                                                              МУНИЦИПАЛЬНОГО ОБРАЗОВАНИЯ</w:t>
      </w:r>
    </w:p>
    <w:p w:rsidR="005346F6" w:rsidRPr="00ED34F3" w:rsidRDefault="005346F6" w:rsidP="005346F6">
      <w:pPr>
        <w:keepNext/>
        <w:numPr>
          <w:ilvl w:val="1"/>
          <w:numId w:val="1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D34F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5346F6" w:rsidRPr="00ED34F3" w:rsidRDefault="005346F6" w:rsidP="005346F6">
      <w:pPr>
        <w:suppressAutoHyphens/>
        <w:autoSpaceDE w:val="0"/>
        <w:autoSpaceDN w:val="0"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D34F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5346F6" w:rsidRPr="00ED34F3" w:rsidRDefault="005346F6" w:rsidP="005346F6">
      <w:pPr>
        <w:suppressAutoHyphens/>
        <w:autoSpaceDE w:val="0"/>
        <w:autoSpaceDN w:val="0"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D34F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5346F6" w:rsidRPr="00ED34F3" w:rsidRDefault="005346F6" w:rsidP="005346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46F6" w:rsidRPr="00ED34F3" w:rsidRDefault="005346F6" w:rsidP="005346F6">
      <w:pPr>
        <w:keepNext/>
        <w:numPr>
          <w:ilvl w:val="4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D34F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5346F6" w:rsidRPr="00ED34F3" w:rsidRDefault="005346F6" w:rsidP="005346F6">
      <w:pPr>
        <w:keepNext/>
        <w:numPr>
          <w:ilvl w:val="4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46F6" w:rsidRPr="00ED34F3" w:rsidRDefault="005346F6" w:rsidP="005346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34F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Pr="00ED34F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ED34F3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D34F3">
        <w:rPr>
          <w:rFonts w:ascii="Times New Roman" w:eastAsia="Times New Roman" w:hAnsi="Times New Roman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26AE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D34F3">
        <w:rPr>
          <w:rFonts w:ascii="Times New Roman" w:eastAsia="Times New Roman" w:hAnsi="Times New Roman"/>
          <w:sz w:val="28"/>
          <w:szCs w:val="28"/>
          <w:lang w:eastAsia="ar-SA"/>
        </w:rPr>
        <w:t xml:space="preserve">-п </w:t>
      </w:r>
    </w:p>
    <w:p w:rsidR="005346F6" w:rsidRPr="00ED34F3" w:rsidRDefault="005346F6" w:rsidP="005346F6">
      <w:pPr>
        <w:keepNext/>
        <w:numPr>
          <w:ilvl w:val="4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346F6" w:rsidRPr="00ED34F3" w:rsidRDefault="005346F6" w:rsidP="005346F6">
      <w:pPr>
        <w:suppressAutoHyphens/>
        <w:autoSpaceDE w:val="0"/>
        <w:autoSpaceDN w:val="0"/>
        <w:spacing w:after="0" w:line="240" w:lineRule="auto"/>
        <w:ind w:left="-180" w:hanging="540"/>
        <w:rPr>
          <w:rFonts w:ascii="Times New Roman" w:eastAsia="Times New Roman" w:hAnsi="Times New Roman"/>
          <w:lang w:eastAsia="ar-SA"/>
        </w:rPr>
      </w:pPr>
      <w:r w:rsidRPr="00ED34F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  <w:proofErr w:type="spellStart"/>
      <w:r w:rsidRPr="00ED34F3">
        <w:rPr>
          <w:rFonts w:ascii="Times New Roman" w:eastAsia="Times New Roman" w:hAnsi="Times New Roman"/>
          <w:lang w:eastAsia="ar-SA"/>
        </w:rPr>
        <w:t>с.Крючковка</w:t>
      </w:r>
      <w:proofErr w:type="spellEnd"/>
    </w:p>
    <w:p w:rsidR="005346F6" w:rsidRPr="00ED34F3" w:rsidRDefault="005346F6" w:rsidP="005346F6">
      <w:pPr>
        <w:tabs>
          <w:tab w:val="left" w:pos="50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5346F6" w:rsidRPr="00ED34F3" w:rsidTr="00D059D7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46F6" w:rsidRPr="00ED34F3" w:rsidRDefault="005346F6" w:rsidP="00D0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4F3">
              <w:rPr>
                <w:rFonts w:ascii="Symbol" w:eastAsia="Times New Roman" w:hAnsi="Symbol"/>
                <w:sz w:val="28"/>
                <w:szCs w:val="28"/>
                <w:lang w:eastAsia="ru-RU"/>
              </w:rPr>
              <w:sym w:font="Symbol" w:char="F0E9"/>
            </w:r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   внесении      изменений        в</w:t>
            </w:r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F9"/>
            </w:r>
          </w:p>
          <w:p w:rsidR="005346F6" w:rsidRPr="00ED34F3" w:rsidRDefault="005346F6" w:rsidP="00D059D7">
            <w:pPr>
              <w:autoSpaceDE w:val="0"/>
              <w:autoSpaceDN w:val="0"/>
              <w:spacing w:after="0" w:line="240" w:lineRule="auto"/>
              <w:ind w:left="70" w:right="33" w:hanging="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 от 22.04.2014 №52-п «Об утверждении Положения о порядке и сроках рассмотрения обращений граждан в администрации муниципального образования </w:t>
            </w:r>
            <w:proofErr w:type="spellStart"/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346F6" w:rsidRPr="00ED34F3" w:rsidRDefault="005346F6" w:rsidP="00D0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6F6" w:rsidRPr="00ED34F3" w:rsidRDefault="005346F6" w:rsidP="005346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6F6" w:rsidRPr="00ED34F3" w:rsidRDefault="005346F6" w:rsidP="0041174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Конституцией Российской Федерацией, руководствуясь Федеральным законом </w:t>
      </w:r>
      <w:bookmarkStart w:id="0" w:name="_Hlk506815130"/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02.05.2006 №59-ФЗ </w:t>
      </w:r>
      <w:bookmarkEnd w:id="0"/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“О порядке рассмотрения обращений граждан Российской Федерации”, Уставом МО </w:t>
      </w:r>
      <w:proofErr w:type="spellStart"/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5346F6" w:rsidRPr="00ED34F3" w:rsidRDefault="005346F6" w:rsidP="00411743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сельсовета </w:t>
      </w: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22.04.2014 №52-п «Об утверждении Положения о порядке и сроках рассмотрения обращений граждан в администрации муниципального образования </w:t>
      </w:r>
      <w:proofErr w:type="spellStart"/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сельсовет»:</w:t>
      </w:r>
    </w:p>
    <w:p w:rsidR="005346F6" w:rsidRDefault="005346F6" w:rsidP="00411743">
      <w:pPr>
        <w:pStyle w:val="a4"/>
        <w:numPr>
          <w:ilvl w:val="1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46F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46F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46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порядке и сроках рассмотрения обращений граждан (далее – Положение) изложить в новой редакции следующего содержания:</w:t>
      </w:r>
    </w:p>
    <w:p w:rsidR="005346F6" w:rsidRPr="005346F6" w:rsidRDefault="005346F6" w:rsidP="00411743">
      <w:pPr>
        <w:pStyle w:val="a4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«1) </w:t>
      </w:r>
      <w:bookmarkStart w:id="1" w:name="_Hlk152755820"/>
      <w:r w:rsidRPr="005346F6">
        <w:rPr>
          <w:rFonts w:ascii="Times New Roman" w:eastAsia="Times New Roman" w:hAnsi="Times New Roman"/>
          <w:sz w:val="28"/>
          <w:szCs w:val="28"/>
          <w:lang w:eastAsia="ru-RU"/>
        </w:rPr>
        <w:t>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орган местного самоуправления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5346F6" w:rsidRPr="005346F6" w:rsidRDefault="005346F6" w:rsidP="00411743">
      <w:pPr>
        <w:pStyle w:val="a4"/>
        <w:numPr>
          <w:ilvl w:val="1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46F6">
        <w:rPr>
          <w:rFonts w:ascii="Times New Roman" w:eastAsia="Times New Roman" w:hAnsi="Times New Roman"/>
          <w:sz w:val="28"/>
          <w:szCs w:val="28"/>
          <w:lang w:eastAsia="ru-RU"/>
        </w:rPr>
        <w:t>пункт 4 Положения о порядке и сроках рассмотрения обращений граждан (далее – Положение) изложить в новой редакции следующего содержания:</w:t>
      </w:r>
    </w:p>
    <w:p w:rsidR="00411743" w:rsidRDefault="00A70FB4" w:rsidP="0041174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1743" w:rsidRPr="004117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Требования к письменному обращению</w:t>
      </w:r>
    </w:p>
    <w:p w:rsidR="005346F6" w:rsidRDefault="00A70FB4" w:rsidP="004117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A26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FB4">
        <w:rPr>
          <w:rFonts w:ascii="Times New Roman" w:eastAsia="Times New Roman" w:hAnsi="Times New Roman"/>
          <w:sz w:val="28"/>
          <w:szCs w:val="28"/>
          <w:lang w:eastAsia="ru-RU"/>
        </w:rPr>
        <w:t>Гражданин в своем обращении в письменной форме в обязательном порядке указывает либо наименование органа местного самоуправления, в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70FB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обращение в письменной форме, либо фамилию, имя, отчество соответствующего должностного лица, либо должность </w:t>
      </w:r>
      <w:r w:rsidRPr="00A70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1)</w:t>
      </w:r>
    </w:p>
    <w:p w:rsidR="00A70FB4" w:rsidRPr="00A70FB4" w:rsidRDefault="00A70FB4" w:rsidP="00411743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70FB4">
        <w:rPr>
          <w:sz w:val="28"/>
          <w:szCs w:val="28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A70FB4" w:rsidRDefault="00A70FB4" w:rsidP="0041174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A70FB4">
        <w:t xml:space="preserve"> </w:t>
      </w:r>
      <w:r w:rsidRPr="00A70FB4">
        <w:rPr>
          <w:rFonts w:ascii="Times New Roman" w:eastAsia="Times New Roman" w:hAnsi="Times New Roman"/>
          <w:sz w:val="28"/>
          <w:szCs w:val="28"/>
          <w:lang w:eastAsia="ru-RU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0FB4" w:rsidRDefault="00A70FB4" w:rsidP="0041174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A70F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Pr="00A70FB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70F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изложить в новой редакции следующего содержания:</w:t>
      </w:r>
    </w:p>
    <w:p w:rsidR="00A70FB4" w:rsidRDefault="00A70FB4" w:rsidP="0041174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«7.4. </w:t>
      </w:r>
      <w:r w:rsidR="00097BF0" w:rsidRPr="00097BF0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097B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№59-ФЗ</w:t>
      </w:r>
      <w:r w:rsidR="00097BF0" w:rsidRPr="00097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органа местного самоуправления в информационно-телекоммуникационной сети "Интернет".</w:t>
      </w:r>
      <w:r w:rsidR="00097BF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A13E7" w:rsidRPr="002A13E7" w:rsidRDefault="002A13E7" w:rsidP="002A13E7">
      <w:pPr>
        <w:pStyle w:val="a4"/>
        <w:numPr>
          <w:ilvl w:val="1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постановлению администрации сельсовета изложить в новой редакции согласно приложению к настоящему постановлению.</w:t>
      </w:r>
    </w:p>
    <w:p w:rsidR="005346F6" w:rsidRDefault="005346F6" w:rsidP="00411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7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346F6" w:rsidRDefault="005346F6" w:rsidP="00411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A13E7" w:rsidRPr="002A13E7">
        <w:t xml:space="preserve"> </w:t>
      </w:r>
      <w:r w:rsidR="002A13E7" w:rsidRPr="002A13E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 в газете «</w:t>
      </w:r>
      <w:proofErr w:type="spellStart"/>
      <w:r w:rsidR="002A13E7" w:rsidRPr="002A13E7">
        <w:rPr>
          <w:rFonts w:ascii="Times New Roman" w:eastAsia="Times New Roman" w:hAnsi="Times New Roman"/>
          <w:sz w:val="28"/>
          <w:szCs w:val="28"/>
          <w:lang w:eastAsia="ru-RU"/>
        </w:rPr>
        <w:t>Крючковские</w:t>
      </w:r>
      <w:proofErr w:type="spellEnd"/>
      <w:r w:rsidR="002A13E7"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2A13E7" w:rsidRPr="002D05EB" w:rsidRDefault="002A13E7" w:rsidP="00411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6F6" w:rsidRPr="00ED34F3" w:rsidRDefault="005346F6" w:rsidP="0041174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46"/>
      </w:tblGrid>
      <w:tr w:rsidR="005346F6" w:rsidRPr="00ED34F3" w:rsidTr="004117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346F6" w:rsidRDefault="005346F6" w:rsidP="00411743">
            <w:pPr>
              <w:autoSpaceDE w:val="0"/>
              <w:autoSpaceDN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муниципального</w:t>
            </w:r>
          </w:p>
          <w:p w:rsidR="005346F6" w:rsidRPr="00ED34F3" w:rsidRDefault="005346F6" w:rsidP="00411743">
            <w:pPr>
              <w:autoSpaceDE w:val="0"/>
              <w:autoSpaceDN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346F6" w:rsidRDefault="005346F6" w:rsidP="004117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346F6" w:rsidRPr="00ED34F3" w:rsidRDefault="00411743" w:rsidP="004117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53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346F6" w:rsidRPr="00ED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  <w:r w:rsidR="0053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Ровко</w:t>
            </w:r>
            <w:proofErr w:type="spellEnd"/>
          </w:p>
        </w:tc>
      </w:tr>
    </w:tbl>
    <w:p w:rsidR="005346F6" w:rsidRPr="00ED34F3" w:rsidRDefault="005346F6" w:rsidP="00411743">
      <w:pPr>
        <w:autoSpaceDE w:val="0"/>
        <w:autoSpaceDN w:val="0"/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43" w:rsidRDefault="00411743" w:rsidP="005346F6">
      <w:pPr>
        <w:autoSpaceDE w:val="0"/>
        <w:autoSpaceDN w:val="0"/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F8F" w:rsidRDefault="005346F6" w:rsidP="002A13E7">
      <w:pPr>
        <w:autoSpaceDE w:val="0"/>
        <w:autoSpaceDN w:val="0"/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F3">
        <w:rPr>
          <w:rFonts w:ascii="Times New Roman" w:eastAsia="Times New Roman" w:hAnsi="Times New Roman"/>
          <w:sz w:val="28"/>
          <w:szCs w:val="28"/>
          <w:lang w:eastAsia="ru-RU"/>
        </w:rPr>
        <w:t>Разослано: администрации района, прокуратуре, в дело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>Крючковского</w:t>
      </w:r>
      <w:proofErr w:type="spellEnd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>от ____________ №___</w:t>
      </w:r>
    </w:p>
    <w:p w:rsid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>риложение № 2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>Крючковского</w:t>
      </w:r>
      <w:proofErr w:type="spellEnd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22.04.2014</w:t>
      </w: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52-п 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E7" w:rsidRPr="002A13E7" w:rsidRDefault="002A13E7" w:rsidP="002A1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</w:t>
      </w:r>
      <w:proofErr w:type="gramStart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>граждан  должностными</w:t>
      </w:r>
      <w:proofErr w:type="gramEnd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 администрации муниципального образования </w:t>
      </w:r>
      <w:proofErr w:type="spellStart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E7" w:rsidRPr="002A13E7" w:rsidRDefault="002A13E7" w:rsidP="002A13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E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13E7" w:rsidRPr="002A13E7" w:rsidRDefault="002A13E7" w:rsidP="002A13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3"/>
        <w:gridCol w:w="1741"/>
        <w:gridCol w:w="2216"/>
      </w:tblGrid>
      <w:tr w:rsidR="002A13E7" w:rsidRPr="002A13E7" w:rsidTr="003A253A">
        <w:tc>
          <w:tcPr>
            <w:tcW w:w="4428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ФИО, наименование должности</w:t>
            </w: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1741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2216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2A13E7" w:rsidRPr="002A13E7" w:rsidTr="003A253A">
        <w:tc>
          <w:tcPr>
            <w:tcW w:w="4428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Ровко</w:t>
            </w:r>
            <w:proofErr w:type="spellEnd"/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Владимирович- </w:t>
            </w: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Крючковского</w:t>
            </w:r>
            <w:proofErr w:type="spellEnd"/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Четверг  </w:t>
            </w:r>
          </w:p>
        </w:tc>
        <w:tc>
          <w:tcPr>
            <w:tcW w:w="1741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10.00 - 13.00</w:t>
            </w: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10.00- 12.00</w:t>
            </w:r>
          </w:p>
        </w:tc>
        <w:tc>
          <w:tcPr>
            <w:tcW w:w="2216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(353 34) 67 1 30</w:t>
            </w:r>
          </w:p>
        </w:tc>
      </w:tr>
      <w:tr w:rsidR="002A13E7" w:rsidRPr="002A13E7" w:rsidTr="003A253A">
        <w:tc>
          <w:tcPr>
            <w:tcW w:w="4428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Гриценко Людмила Васильевна- заместитель главы администрации </w:t>
            </w:r>
            <w:proofErr w:type="spellStart"/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Крючковского</w:t>
            </w:r>
            <w:proofErr w:type="spellEnd"/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803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Вторник</w:t>
            </w: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741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10.00-13.00</w:t>
            </w: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2216" w:type="dxa"/>
            <w:shd w:val="clear" w:color="auto" w:fill="auto"/>
          </w:tcPr>
          <w:p w:rsidR="002A13E7" w:rsidRPr="002A13E7" w:rsidRDefault="002A13E7" w:rsidP="002A1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(353 34) 67 1 46</w:t>
            </w:r>
          </w:p>
        </w:tc>
      </w:tr>
    </w:tbl>
    <w:p w:rsidR="002A13E7" w:rsidRPr="002A13E7" w:rsidRDefault="002A13E7" w:rsidP="002A13E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3E7" w:rsidRPr="002A13E7" w:rsidRDefault="002A13E7" w:rsidP="002A13E7">
      <w:pPr>
        <w:autoSpaceDE w:val="0"/>
        <w:autoSpaceDN w:val="0"/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sectPr w:rsidR="002A13E7" w:rsidRPr="002A13E7" w:rsidSect="0041174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B55F6"/>
    <w:multiLevelType w:val="multilevel"/>
    <w:tmpl w:val="0EB0F528"/>
    <w:lvl w:ilvl="0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9BF22F9"/>
    <w:multiLevelType w:val="multilevel"/>
    <w:tmpl w:val="C78856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F6"/>
    <w:rsid w:val="00097BF0"/>
    <w:rsid w:val="00207866"/>
    <w:rsid w:val="002A13E7"/>
    <w:rsid w:val="003B133F"/>
    <w:rsid w:val="00411743"/>
    <w:rsid w:val="004E4F8F"/>
    <w:rsid w:val="005346F6"/>
    <w:rsid w:val="00901820"/>
    <w:rsid w:val="00A26AE0"/>
    <w:rsid w:val="00A65CC1"/>
    <w:rsid w:val="00A70FB4"/>
    <w:rsid w:val="00B85513"/>
    <w:rsid w:val="00CB717B"/>
    <w:rsid w:val="00E000E7"/>
    <w:rsid w:val="00E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D5ED"/>
  <w15:chartTrackingRefBased/>
  <w15:docId w15:val="{FC3E797C-D36D-4BCD-B219-27E7ECC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46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6F6"/>
    <w:pPr>
      <w:ind w:left="720"/>
      <w:contextualSpacing/>
    </w:pPr>
  </w:style>
  <w:style w:type="paragraph" w:customStyle="1" w:styleId="s13">
    <w:name w:val="s_13"/>
    <w:basedOn w:val="a"/>
    <w:rsid w:val="00A70FB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70FB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                                                </vt:lpstr>
      <vt:lpstr>    КРЮЧКОВСКИЙ СЕЛЬСОВЕТ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2023-12-06T04:47:00Z</dcterms:created>
  <dcterms:modified xsi:type="dcterms:W3CDTF">2023-12-08T04:30:00Z</dcterms:modified>
</cp:coreProperties>
</file>