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153"/>
        <w:tblW w:w="0" w:type="auto"/>
        <w:tblLook w:val="04A0" w:firstRow="1" w:lastRow="0" w:firstColumn="1" w:lastColumn="0" w:noHBand="0" w:noVBand="1"/>
      </w:tblPr>
      <w:tblGrid>
        <w:gridCol w:w="4785"/>
        <w:gridCol w:w="4786"/>
      </w:tblGrid>
      <w:tr w:rsidR="008C175B" w:rsidTr="008C175B">
        <w:trPr>
          <w:trHeight w:val="1418"/>
        </w:trPr>
        <w:tc>
          <w:tcPr>
            <w:tcW w:w="4785" w:type="dxa"/>
          </w:tcPr>
          <w:p w:rsidR="008C175B" w:rsidRDefault="008C175B" w:rsidP="008C175B">
            <w:pPr>
              <w:spacing w:line="276" w:lineRule="auto"/>
              <w:jc w:val="center"/>
              <w:rPr>
                <w:b/>
                <w:lang w:eastAsia="en-US"/>
              </w:rPr>
            </w:pPr>
            <w:r>
              <w:rPr>
                <w:b/>
                <w:lang w:eastAsia="en-US"/>
              </w:rPr>
              <w:t>АДМИНИСТРАЦИЯ</w:t>
            </w:r>
          </w:p>
          <w:p w:rsidR="008C175B" w:rsidRDefault="008C175B" w:rsidP="008C175B">
            <w:pPr>
              <w:spacing w:line="276" w:lineRule="auto"/>
              <w:jc w:val="center"/>
              <w:rPr>
                <w:b/>
                <w:lang w:eastAsia="en-US"/>
              </w:rPr>
            </w:pPr>
            <w:r>
              <w:rPr>
                <w:b/>
                <w:lang w:eastAsia="en-US"/>
              </w:rPr>
              <w:t>МУНИЦИПАЛЬНОГО ОБРАЗОВАНИЯ</w:t>
            </w:r>
          </w:p>
          <w:p w:rsidR="008C175B" w:rsidRDefault="008C175B" w:rsidP="008C175B">
            <w:pPr>
              <w:spacing w:line="276" w:lineRule="auto"/>
              <w:jc w:val="center"/>
              <w:rPr>
                <w:b/>
                <w:lang w:eastAsia="en-US"/>
              </w:rPr>
            </w:pPr>
            <w:r>
              <w:rPr>
                <w:b/>
                <w:lang w:eastAsia="en-US"/>
              </w:rPr>
              <w:t>КРЮЧКОВСКИЙ СЕЛЬСОВЕТ</w:t>
            </w:r>
          </w:p>
          <w:p w:rsidR="008C175B" w:rsidRDefault="008C175B" w:rsidP="008C175B">
            <w:pPr>
              <w:spacing w:line="276" w:lineRule="auto"/>
              <w:jc w:val="center"/>
              <w:rPr>
                <w:b/>
                <w:lang w:eastAsia="en-US"/>
              </w:rPr>
            </w:pPr>
            <w:r>
              <w:rPr>
                <w:b/>
                <w:lang w:eastAsia="en-US"/>
              </w:rPr>
              <w:t>КРЮЧКОВСКОГО РАЙОНА</w:t>
            </w:r>
          </w:p>
          <w:p w:rsidR="008C175B" w:rsidRDefault="008C175B" w:rsidP="008C175B">
            <w:pPr>
              <w:spacing w:line="276" w:lineRule="auto"/>
              <w:jc w:val="center"/>
              <w:rPr>
                <w:lang w:eastAsia="en-US"/>
              </w:rPr>
            </w:pPr>
            <w:r>
              <w:rPr>
                <w:b/>
                <w:lang w:eastAsia="en-US"/>
              </w:rPr>
              <w:t>ОРЕНБУРГСКОЙ ОБЛАСТИ</w:t>
            </w:r>
          </w:p>
          <w:p w:rsidR="008C175B" w:rsidRDefault="008C175B" w:rsidP="008C175B">
            <w:pPr>
              <w:pStyle w:val="5"/>
              <w:tabs>
                <w:tab w:val="left" w:pos="0"/>
              </w:tabs>
              <w:suppressAutoHyphens/>
              <w:spacing w:line="276" w:lineRule="auto"/>
              <w:jc w:val="left"/>
              <w:rPr>
                <w:bCs/>
                <w:szCs w:val="28"/>
                <w:lang w:eastAsia="en-US"/>
              </w:rPr>
            </w:pPr>
          </w:p>
          <w:p w:rsidR="008C175B" w:rsidRPr="008C175B" w:rsidRDefault="008C175B" w:rsidP="008C175B">
            <w:pPr>
              <w:pStyle w:val="5"/>
              <w:tabs>
                <w:tab w:val="left" w:pos="0"/>
              </w:tabs>
              <w:suppressAutoHyphens/>
              <w:spacing w:line="276" w:lineRule="auto"/>
              <w:jc w:val="left"/>
              <w:rPr>
                <w:bCs/>
                <w:szCs w:val="28"/>
                <w:lang w:eastAsia="en-US"/>
              </w:rPr>
            </w:pPr>
            <w:r>
              <w:rPr>
                <w:bCs/>
                <w:szCs w:val="28"/>
                <w:lang w:eastAsia="en-US"/>
              </w:rPr>
              <w:t xml:space="preserve"> </w:t>
            </w:r>
            <w:r w:rsidRPr="008C175B">
              <w:rPr>
                <w:bCs/>
                <w:szCs w:val="28"/>
                <w:lang w:eastAsia="en-US"/>
              </w:rPr>
              <w:t>П О С Т А Н О В Л Е Н И Е</w:t>
            </w:r>
          </w:p>
        </w:tc>
        <w:tc>
          <w:tcPr>
            <w:tcW w:w="4786" w:type="dxa"/>
          </w:tcPr>
          <w:p w:rsidR="008C175B" w:rsidRDefault="008C175B" w:rsidP="008C175B">
            <w:pPr>
              <w:widowControl w:val="0"/>
              <w:autoSpaceDE w:val="0"/>
              <w:autoSpaceDN w:val="0"/>
              <w:adjustRightInd w:val="0"/>
              <w:spacing w:line="276" w:lineRule="auto"/>
              <w:rPr>
                <w:sz w:val="28"/>
                <w:szCs w:val="28"/>
                <w:lang w:eastAsia="en-US"/>
              </w:rPr>
            </w:pPr>
          </w:p>
        </w:tc>
      </w:tr>
    </w:tbl>
    <w:p w:rsidR="00606EA3" w:rsidRDefault="00606EA3" w:rsidP="008C175B">
      <w:pPr>
        <w:pStyle w:val="a5"/>
        <w:spacing w:after="0"/>
        <w:ind w:left="0"/>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          </w:t>
      </w:r>
      <w:r>
        <w:rPr>
          <w:rFonts w:ascii="Times New Roman" w:hAnsi="Times New Roman" w:cs="Times New Roman"/>
          <w:sz w:val="28"/>
          <w:szCs w:val="28"/>
          <w:lang w:eastAsia="ru-RU"/>
        </w:rPr>
        <w:t xml:space="preserve">       </w:t>
      </w:r>
      <w:r w:rsidR="000F525B">
        <w:rPr>
          <w:rFonts w:ascii="Times New Roman" w:hAnsi="Times New Roman" w:cs="Times New Roman"/>
          <w:sz w:val="28"/>
          <w:szCs w:val="28"/>
          <w:lang w:eastAsia="ru-RU"/>
        </w:rPr>
        <w:t>25</w:t>
      </w:r>
      <w:r>
        <w:rPr>
          <w:rFonts w:ascii="Times New Roman" w:hAnsi="Times New Roman" w:cs="Times New Roman"/>
          <w:sz w:val="28"/>
          <w:szCs w:val="28"/>
          <w:lang w:eastAsia="ru-RU"/>
        </w:rPr>
        <w:t>.</w:t>
      </w:r>
      <w:r w:rsidR="000F525B">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.2023 № </w:t>
      </w:r>
      <w:r w:rsidR="008C175B">
        <w:rPr>
          <w:rFonts w:ascii="Times New Roman" w:hAnsi="Times New Roman" w:cs="Times New Roman"/>
          <w:sz w:val="28"/>
          <w:szCs w:val="28"/>
          <w:lang w:eastAsia="ru-RU"/>
        </w:rPr>
        <w:t>119</w:t>
      </w:r>
      <w:r>
        <w:rPr>
          <w:rFonts w:ascii="Times New Roman" w:hAnsi="Times New Roman" w:cs="Times New Roman"/>
          <w:sz w:val="28"/>
          <w:szCs w:val="28"/>
          <w:lang w:eastAsia="ru-RU"/>
        </w:rPr>
        <w:t xml:space="preserve"> – п</w:t>
      </w:r>
    </w:p>
    <w:p w:rsidR="008C175B" w:rsidRDefault="008C175B" w:rsidP="008C175B">
      <w:pPr>
        <w:pStyle w:val="a5"/>
        <w:spacing w:after="0"/>
        <w:ind w:left="283"/>
        <w:rPr>
          <w:rFonts w:ascii="Times New Roman" w:hAnsi="Times New Roman" w:cs="Times New Roman"/>
          <w:sz w:val="28"/>
          <w:szCs w:val="24"/>
          <w:lang w:eastAsia="ru-RU"/>
        </w:rPr>
      </w:pPr>
    </w:p>
    <w:p w:rsidR="00606EA3" w:rsidRDefault="00606EA3" w:rsidP="008C175B">
      <w:pPr>
        <w:pStyle w:val="a5"/>
        <w:spacing w:after="0"/>
        <w:ind w:left="283"/>
        <w:rPr>
          <w:rFonts w:ascii="Times New Roman" w:hAnsi="Times New Roman" w:cs="Times New Roman"/>
          <w:lang w:eastAsia="ru-RU"/>
        </w:rPr>
      </w:pPr>
      <w:r>
        <w:rPr>
          <w:rFonts w:ascii="Times New Roman" w:hAnsi="Times New Roman" w:cs="Times New Roman"/>
          <w:sz w:val="28"/>
          <w:szCs w:val="24"/>
          <w:lang w:eastAsia="ru-RU"/>
        </w:rPr>
        <w:t xml:space="preserve">           </w:t>
      </w:r>
      <w:r w:rsidR="0049342F">
        <w:rPr>
          <w:rFonts w:ascii="Times New Roman" w:hAnsi="Times New Roman" w:cs="Times New Roman"/>
          <w:sz w:val="28"/>
          <w:szCs w:val="24"/>
          <w:lang w:eastAsia="ru-RU"/>
        </w:rPr>
        <w:t xml:space="preserve">     </w:t>
      </w:r>
      <w:bookmarkStart w:id="0" w:name="_GoBack"/>
      <w:bookmarkEnd w:id="0"/>
      <w:r>
        <w:rPr>
          <w:rFonts w:ascii="Times New Roman" w:hAnsi="Times New Roman" w:cs="Times New Roman"/>
          <w:sz w:val="28"/>
          <w:szCs w:val="24"/>
          <w:lang w:eastAsia="ru-RU"/>
        </w:rPr>
        <w:t xml:space="preserve">    </w:t>
      </w:r>
      <w:r>
        <w:rPr>
          <w:rFonts w:ascii="Times New Roman" w:hAnsi="Times New Roman" w:cs="Times New Roman"/>
          <w:lang w:eastAsia="ru-RU"/>
        </w:rPr>
        <w:t>с.Крючковка</w:t>
      </w:r>
    </w:p>
    <w:p w:rsidR="008C175B" w:rsidRDefault="008C175B" w:rsidP="008C175B">
      <w:pPr>
        <w:pStyle w:val="a5"/>
        <w:suppressAutoHyphens/>
        <w:spacing w:after="0"/>
        <w:ind w:left="283" w:hanging="283"/>
        <w:rPr>
          <w:rFonts w:ascii="Symbol" w:hAnsi="Symbol" w:cs="Times New Roman"/>
          <w:sz w:val="28"/>
          <w:szCs w:val="28"/>
          <w:lang w:eastAsia="ar-SA"/>
        </w:rPr>
      </w:pPr>
    </w:p>
    <w:p w:rsidR="00606EA3" w:rsidRDefault="00606EA3" w:rsidP="008C175B">
      <w:pPr>
        <w:pStyle w:val="a5"/>
        <w:suppressAutoHyphens/>
        <w:spacing w:after="0" w:line="240" w:lineRule="auto"/>
        <w:ind w:left="283" w:hanging="283"/>
        <w:rPr>
          <w:rFonts w:ascii="Times New Roman" w:hAnsi="Times New Roman" w:cs="Times New Roman"/>
          <w:sz w:val="28"/>
          <w:szCs w:val="28"/>
          <w:lang w:eastAsia="ar-SA"/>
        </w:rPr>
      </w:pPr>
      <w:r>
        <w:rPr>
          <w:rFonts w:ascii="Symbol" w:hAnsi="Symbol" w:cs="Times New Roman"/>
          <w:sz w:val="28"/>
          <w:szCs w:val="28"/>
          <w:lang w:eastAsia="ar-SA"/>
        </w:rPr>
        <w:sym w:font="Symbol" w:char="00E9"/>
      </w:r>
      <w:r>
        <w:rPr>
          <w:rFonts w:ascii="Times New Roman" w:hAnsi="Times New Roman" w:cs="Times New Roman"/>
          <w:sz w:val="28"/>
          <w:szCs w:val="28"/>
          <w:lang w:eastAsia="ar-SA"/>
        </w:rPr>
        <w:t>О внесении изменений в постановление</w:t>
      </w:r>
      <w:r>
        <w:rPr>
          <w:rFonts w:ascii="Symbol" w:hAnsi="Symbol" w:cs="Times New Roman"/>
          <w:sz w:val="28"/>
          <w:szCs w:val="28"/>
          <w:lang w:eastAsia="ar-SA"/>
        </w:rPr>
        <w:sym w:font="Symbol" w:char="00F9"/>
      </w:r>
    </w:p>
    <w:p w:rsidR="00606EA3" w:rsidRDefault="008C175B" w:rsidP="008C175B">
      <w:pPr>
        <w:rPr>
          <w:sz w:val="28"/>
          <w:szCs w:val="28"/>
        </w:rPr>
      </w:pPr>
      <w:bookmarkStart w:id="1" w:name="_Hlk154390909"/>
      <w:r>
        <w:rPr>
          <w:sz w:val="28"/>
          <w:szCs w:val="28"/>
        </w:rPr>
        <w:t xml:space="preserve">от </w:t>
      </w:r>
      <w:proofErr w:type="gramStart"/>
      <w:r w:rsidR="00606EA3">
        <w:rPr>
          <w:sz w:val="28"/>
          <w:szCs w:val="28"/>
        </w:rPr>
        <w:t>15.11.2022  №</w:t>
      </w:r>
      <w:proofErr w:type="gramEnd"/>
      <w:r w:rsidR="00606EA3">
        <w:rPr>
          <w:sz w:val="28"/>
          <w:szCs w:val="28"/>
        </w:rPr>
        <w:t>108-п   «Об утверждении</w:t>
      </w:r>
    </w:p>
    <w:p w:rsidR="00606EA3" w:rsidRDefault="00606EA3" w:rsidP="008C175B">
      <w:pPr>
        <w:rPr>
          <w:sz w:val="28"/>
          <w:szCs w:val="28"/>
        </w:rPr>
      </w:pPr>
      <w:proofErr w:type="gramStart"/>
      <w:r>
        <w:rPr>
          <w:sz w:val="28"/>
          <w:szCs w:val="28"/>
        </w:rPr>
        <w:t>программы  «</w:t>
      </w:r>
      <w:proofErr w:type="gramEnd"/>
      <w:r>
        <w:rPr>
          <w:sz w:val="28"/>
          <w:szCs w:val="28"/>
        </w:rPr>
        <w:t>Комплексное  и  устойчивое</w:t>
      </w:r>
    </w:p>
    <w:p w:rsidR="00606EA3" w:rsidRDefault="00606EA3" w:rsidP="008C175B">
      <w:pPr>
        <w:rPr>
          <w:sz w:val="28"/>
          <w:szCs w:val="28"/>
        </w:rPr>
      </w:pPr>
      <w:r>
        <w:rPr>
          <w:sz w:val="28"/>
          <w:szCs w:val="28"/>
        </w:rPr>
        <w:t>развитие   муниципального    образования</w:t>
      </w:r>
    </w:p>
    <w:p w:rsidR="00606EA3" w:rsidRDefault="00606EA3" w:rsidP="008C175B">
      <w:pPr>
        <w:rPr>
          <w:sz w:val="28"/>
          <w:szCs w:val="28"/>
        </w:rPr>
      </w:pPr>
      <w:proofErr w:type="spellStart"/>
      <w:r>
        <w:rPr>
          <w:sz w:val="28"/>
          <w:szCs w:val="28"/>
        </w:rPr>
        <w:t>Крючковский</w:t>
      </w:r>
      <w:proofErr w:type="spellEnd"/>
      <w:r>
        <w:rPr>
          <w:sz w:val="28"/>
          <w:szCs w:val="28"/>
        </w:rPr>
        <w:t xml:space="preserve"> сельсовет »</w:t>
      </w:r>
    </w:p>
    <w:bookmarkEnd w:id="1"/>
    <w:p w:rsidR="00606EA3" w:rsidRDefault="00606EA3" w:rsidP="008C175B">
      <w:pPr>
        <w:tabs>
          <w:tab w:val="left" w:pos="-426"/>
        </w:tabs>
        <w:suppressAutoHyphens/>
        <w:overflowPunct w:val="0"/>
        <w:autoSpaceDE w:val="0"/>
        <w:autoSpaceDN w:val="0"/>
        <w:adjustRightInd w:val="0"/>
        <w:jc w:val="center"/>
        <w:textAlignment w:val="baseline"/>
        <w:rPr>
          <w:sz w:val="28"/>
          <w:szCs w:val="28"/>
        </w:rPr>
      </w:pPr>
    </w:p>
    <w:p w:rsidR="008C175B" w:rsidRDefault="008C175B" w:rsidP="008C175B">
      <w:pPr>
        <w:tabs>
          <w:tab w:val="left" w:pos="-426"/>
        </w:tabs>
        <w:suppressAutoHyphens/>
        <w:overflowPunct w:val="0"/>
        <w:autoSpaceDE w:val="0"/>
        <w:autoSpaceDN w:val="0"/>
        <w:adjustRightInd w:val="0"/>
        <w:jc w:val="center"/>
        <w:textAlignment w:val="baseline"/>
        <w:rPr>
          <w:sz w:val="28"/>
          <w:szCs w:val="28"/>
        </w:rPr>
      </w:pPr>
    </w:p>
    <w:p w:rsidR="00606EA3" w:rsidRPr="008C175B" w:rsidRDefault="00606EA3" w:rsidP="008C175B">
      <w:pPr>
        <w:pStyle w:val="a5"/>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ab/>
      </w:r>
      <w:r>
        <w:rPr>
          <w:rFonts w:ascii="Times New Roman" w:hAnsi="Times New Roman" w:cs="Times New Roman"/>
          <w:sz w:val="28"/>
          <w:szCs w:val="28"/>
          <w:lang w:eastAsia="ar-SA"/>
        </w:rPr>
        <w:t xml:space="preserve">В соответствии с постановлением администрации </w:t>
      </w:r>
      <w:proofErr w:type="spellStart"/>
      <w:r>
        <w:rPr>
          <w:rFonts w:ascii="Times New Roman" w:hAnsi="Times New Roman" w:cs="Times New Roman"/>
          <w:sz w:val="28"/>
          <w:szCs w:val="28"/>
          <w:lang w:eastAsia="ar-SA"/>
        </w:rPr>
        <w:t>Крючковского</w:t>
      </w:r>
      <w:proofErr w:type="spellEnd"/>
      <w:r>
        <w:rPr>
          <w:rFonts w:ascii="Times New Roman" w:hAnsi="Times New Roman" w:cs="Times New Roman"/>
          <w:sz w:val="28"/>
          <w:szCs w:val="28"/>
          <w:lang w:eastAsia="ar-SA"/>
        </w:rPr>
        <w:t xml:space="preserve"> сельсовета</w:t>
      </w:r>
      <w:r w:rsidR="008C175B" w:rsidRPr="008C175B">
        <w:rPr>
          <w:rFonts w:ascii="Times New Roman" w:hAnsi="Times New Roman" w:cs="Times New Roman"/>
          <w:sz w:val="28"/>
          <w:szCs w:val="28"/>
          <w:lang w:eastAsia="ar-SA"/>
        </w:rPr>
        <w:t xml:space="preserve"> от </w:t>
      </w:r>
      <w:proofErr w:type="gramStart"/>
      <w:r w:rsidR="008C175B" w:rsidRPr="008C175B">
        <w:rPr>
          <w:rFonts w:ascii="Times New Roman" w:hAnsi="Times New Roman" w:cs="Times New Roman"/>
          <w:sz w:val="28"/>
          <w:szCs w:val="28"/>
          <w:lang w:eastAsia="ar-SA"/>
        </w:rPr>
        <w:t>01.11.2022</w:t>
      </w:r>
      <w:r w:rsidRPr="008C175B">
        <w:rPr>
          <w:rFonts w:ascii="Times New Roman" w:hAnsi="Times New Roman" w:cs="Times New Roman"/>
          <w:sz w:val="28"/>
          <w:szCs w:val="28"/>
          <w:lang w:eastAsia="ar-SA"/>
        </w:rPr>
        <w:t xml:space="preserve">  №</w:t>
      </w:r>
      <w:proofErr w:type="gramEnd"/>
      <w:r w:rsidRPr="008C175B">
        <w:rPr>
          <w:rFonts w:ascii="Times New Roman" w:hAnsi="Times New Roman" w:cs="Times New Roman"/>
          <w:sz w:val="28"/>
          <w:szCs w:val="28"/>
          <w:lang w:eastAsia="ar-SA"/>
        </w:rPr>
        <w:t xml:space="preserve"> 98-п  «</w:t>
      </w:r>
      <w:r w:rsidRPr="008C175B">
        <w:rPr>
          <w:rFonts w:ascii="Times New Roman" w:hAnsi="Times New Roman" w:cs="Times New Roman"/>
          <w:sz w:val="28"/>
          <w:szCs w:val="24"/>
          <w:lang w:eastAsia="ar-SA"/>
        </w:rPr>
        <w:t>Об утверждении порядка разработки,</w:t>
      </w:r>
      <w:r w:rsidR="008C175B" w:rsidRPr="008C175B">
        <w:rPr>
          <w:rFonts w:ascii="Times New Roman" w:hAnsi="Times New Roman" w:cs="Times New Roman"/>
          <w:sz w:val="28"/>
          <w:szCs w:val="24"/>
          <w:lang w:eastAsia="ar-SA"/>
        </w:rPr>
        <w:t xml:space="preserve"> </w:t>
      </w:r>
      <w:r w:rsidRPr="008C175B">
        <w:rPr>
          <w:rFonts w:ascii="Times New Roman" w:hAnsi="Times New Roman" w:cs="Times New Roman"/>
          <w:sz w:val="28"/>
          <w:szCs w:val="28"/>
        </w:rPr>
        <w:t>реализации  и  оценки   эффективности муниципальных  программ</w:t>
      </w:r>
      <w:r w:rsidR="008C175B">
        <w:rPr>
          <w:rFonts w:ascii="Times New Roman" w:hAnsi="Times New Roman" w:cs="Times New Roman"/>
          <w:sz w:val="28"/>
          <w:szCs w:val="28"/>
        </w:rPr>
        <w:t xml:space="preserve"> муниципального образования </w:t>
      </w:r>
      <w:proofErr w:type="spellStart"/>
      <w:r w:rsidRPr="008C175B">
        <w:rPr>
          <w:rFonts w:ascii="Times New Roman" w:hAnsi="Times New Roman" w:cs="Times New Roman"/>
          <w:sz w:val="28"/>
          <w:szCs w:val="28"/>
        </w:rPr>
        <w:t>Крючковский</w:t>
      </w:r>
      <w:proofErr w:type="spellEnd"/>
      <w:r w:rsidRPr="008C175B">
        <w:rPr>
          <w:rFonts w:ascii="Times New Roman" w:hAnsi="Times New Roman" w:cs="Times New Roman"/>
          <w:sz w:val="28"/>
          <w:szCs w:val="28"/>
        </w:rPr>
        <w:t xml:space="preserve"> сельсовет» и внесенными изменениями постановлением от 08.02.2023 № 12-п:</w:t>
      </w:r>
    </w:p>
    <w:p w:rsidR="008C175B" w:rsidRDefault="00606EA3" w:rsidP="008C175B">
      <w:pPr>
        <w:jc w:val="both"/>
        <w:rPr>
          <w:sz w:val="28"/>
          <w:szCs w:val="28"/>
        </w:rPr>
      </w:pPr>
      <w:r w:rsidRPr="008C175B">
        <w:rPr>
          <w:sz w:val="28"/>
          <w:szCs w:val="28"/>
        </w:rPr>
        <w:t xml:space="preserve">     </w:t>
      </w:r>
      <w:r w:rsidR="008C175B">
        <w:rPr>
          <w:sz w:val="28"/>
          <w:szCs w:val="28"/>
        </w:rPr>
        <w:t xml:space="preserve">    </w:t>
      </w:r>
      <w:r w:rsidRPr="008C175B">
        <w:rPr>
          <w:sz w:val="28"/>
          <w:szCs w:val="28"/>
        </w:rPr>
        <w:t xml:space="preserve">1. Внести изменения в </w:t>
      </w:r>
      <w:r w:rsidR="008C175B">
        <w:rPr>
          <w:sz w:val="28"/>
          <w:szCs w:val="28"/>
        </w:rPr>
        <w:t xml:space="preserve">постановление администрации сельсовета от </w:t>
      </w:r>
      <w:proofErr w:type="gramStart"/>
      <w:r w:rsidR="008C175B">
        <w:rPr>
          <w:sz w:val="28"/>
          <w:szCs w:val="28"/>
        </w:rPr>
        <w:t>15.11.2022  №</w:t>
      </w:r>
      <w:proofErr w:type="gramEnd"/>
      <w:r w:rsidR="008C175B">
        <w:rPr>
          <w:sz w:val="28"/>
          <w:szCs w:val="28"/>
        </w:rPr>
        <w:t xml:space="preserve">108-п   «Об утверждении программы  «Комплексное  и устойчивое развитие   муниципального    образования </w:t>
      </w:r>
      <w:proofErr w:type="spellStart"/>
      <w:r w:rsidR="008C175B">
        <w:rPr>
          <w:sz w:val="28"/>
          <w:szCs w:val="28"/>
        </w:rPr>
        <w:t>Крючковский</w:t>
      </w:r>
      <w:proofErr w:type="spellEnd"/>
      <w:r w:rsidR="008C175B">
        <w:rPr>
          <w:sz w:val="28"/>
          <w:szCs w:val="28"/>
        </w:rPr>
        <w:t xml:space="preserve"> сельсовет»:</w:t>
      </w:r>
    </w:p>
    <w:p w:rsidR="00606EA3" w:rsidRDefault="008C175B" w:rsidP="008C175B">
      <w:pPr>
        <w:jc w:val="both"/>
        <w:rPr>
          <w:sz w:val="28"/>
          <w:szCs w:val="28"/>
        </w:rPr>
      </w:pPr>
      <w:r>
        <w:rPr>
          <w:sz w:val="28"/>
          <w:szCs w:val="28"/>
        </w:rPr>
        <w:t xml:space="preserve">         1.1. П</w:t>
      </w:r>
      <w:r w:rsidRPr="008C175B">
        <w:rPr>
          <w:sz w:val="28"/>
          <w:szCs w:val="28"/>
        </w:rPr>
        <w:t>риложение</w:t>
      </w:r>
      <w:r>
        <w:rPr>
          <w:sz w:val="28"/>
          <w:szCs w:val="28"/>
        </w:rPr>
        <w:t xml:space="preserve"> к постановлению «</w:t>
      </w:r>
      <w:proofErr w:type="gramStart"/>
      <w:r>
        <w:rPr>
          <w:sz w:val="28"/>
          <w:szCs w:val="28"/>
        </w:rPr>
        <w:t>М</w:t>
      </w:r>
      <w:r w:rsidR="00606EA3" w:rsidRPr="008C175B">
        <w:rPr>
          <w:sz w:val="28"/>
          <w:szCs w:val="28"/>
        </w:rPr>
        <w:t>униципальн</w:t>
      </w:r>
      <w:r>
        <w:rPr>
          <w:sz w:val="28"/>
          <w:szCs w:val="28"/>
        </w:rPr>
        <w:t>ая</w:t>
      </w:r>
      <w:r w:rsidR="00606EA3" w:rsidRPr="008C175B">
        <w:rPr>
          <w:sz w:val="28"/>
          <w:szCs w:val="28"/>
        </w:rPr>
        <w:t xml:space="preserve">  программ</w:t>
      </w:r>
      <w:r>
        <w:rPr>
          <w:sz w:val="28"/>
          <w:szCs w:val="28"/>
        </w:rPr>
        <w:t>а</w:t>
      </w:r>
      <w:proofErr w:type="gramEnd"/>
      <w:r w:rsidR="00606EA3" w:rsidRPr="008C175B">
        <w:rPr>
          <w:sz w:val="28"/>
          <w:szCs w:val="28"/>
        </w:rPr>
        <w:t xml:space="preserve"> «Комплексное и устойчивое развитие  муниципального образования </w:t>
      </w:r>
      <w:proofErr w:type="spellStart"/>
      <w:r w:rsidR="00606EA3" w:rsidRPr="008C175B">
        <w:rPr>
          <w:sz w:val="28"/>
          <w:szCs w:val="28"/>
        </w:rPr>
        <w:t>Крючковский</w:t>
      </w:r>
      <w:proofErr w:type="spellEnd"/>
      <w:r w:rsidR="00606EA3" w:rsidRPr="008C175B">
        <w:rPr>
          <w:sz w:val="28"/>
          <w:szCs w:val="28"/>
        </w:rPr>
        <w:t xml:space="preserve"> сельсовет» изложить в новой</w:t>
      </w:r>
      <w:r w:rsidR="00606EA3">
        <w:rPr>
          <w:sz w:val="28"/>
          <w:szCs w:val="28"/>
        </w:rPr>
        <w:t xml:space="preserve"> редакции</w:t>
      </w:r>
      <w:r>
        <w:rPr>
          <w:sz w:val="28"/>
          <w:szCs w:val="28"/>
        </w:rPr>
        <w:t xml:space="preserve"> согласно приложению к настоящему постановлению.</w:t>
      </w:r>
    </w:p>
    <w:p w:rsidR="00606EA3" w:rsidRDefault="00606EA3" w:rsidP="008C175B">
      <w:pPr>
        <w:tabs>
          <w:tab w:val="left" w:pos="-426"/>
          <w:tab w:val="num" w:pos="720"/>
          <w:tab w:val="left" w:pos="993"/>
        </w:tabs>
        <w:suppressAutoHyphens/>
        <w:overflowPunct w:val="0"/>
        <w:autoSpaceDE w:val="0"/>
        <w:autoSpaceDN w:val="0"/>
        <w:adjustRightInd w:val="0"/>
        <w:jc w:val="both"/>
        <w:rPr>
          <w:sz w:val="28"/>
          <w:szCs w:val="28"/>
        </w:rPr>
      </w:pPr>
      <w:r>
        <w:rPr>
          <w:sz w:val="28"/>
          <w:szCs w:val="28"/>
        </w:rPr>
        <w:t xml:space="preserve">      </w:t>
      </w:r>
      <w:r w:rsidR="008C175B">
        <w:rPr>
          <w:sz w:val="28"/>
          <w:szCs w:val="28"/>
        </w:rPr>
        <w:t xml:space="preserve">   </w:t>
      </w:r>
      <w:r>
        <w:rPr>
          <w:sz w:val="28"/>
          <w:szCs w:val="28"/>
        </w:rPr>
        <w:t xml:space="preserve">2. Контроль за исполнением настоящего постановления возложить на </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ведущего специалиста </w:t>
      </w:r>
      <w:proofErr w:type="spellStart"/>
      <w:r>
        <w:rPr>
          <w:rFonts w:ascii="Times New Roman" w:hAnsi="Times New Roman" w:cs="Times New Roman"/>
          <w:sz w:val="28"/>
          <w:szCs w:val="28"/>
          <w:lang w:eastAsia="ru-RU"/>
        </w:rPr>
        <w:t>Ихневу</w:t>
      </w:r>
      <w:proofErr w:type="spellEnd"/>
      <w:r>
        <w:rPr>
          <w:rFonts w:ascii="Times New Roman" w:hAnsi="Times New Roman" w:cs="Times New Roman"/>
          <w:sz w:val="28"/>
          <w:szCs w:val="28"/>
          <w:lang w:eastAsia="ru-RU"/>
        </w:rPr>
        <w:t xml:space="preserve"> Л.В.</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17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3. Постановление вступает в силу после его официального опубликования  </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сайте администрации муниципального образования </w:t>
      </w:r>
      <w:proofErr w:type="spellStart"/>
      <w:r>
        <w:rPr>
          <w:rFonts w:ascii="Times New Roman" w:hAnsi="Times New Roman" w:cs="Times New Roman"/>
          <w:sz w:val="28"/>
          <w:szCs w:val="28"/>
          <w:lang w:eastAsia="ru-RU"/>
        </w:rPr>
        <w:t>Крючковский</w:t>
      </w:r>
      <w:proofErr w:type="spellEnd"/>
      <w:r>
        <w:rPr>
          <w:rFonts w:ascii="Times New Roman" w:hAnsi="Times New Roman" w:cs="Times New Roman"/>
          <w:sz w:val="28"/>
          <w:szCs w:val="28"/>
          <w:lang w:eastAsia="ru-RU"/>
        </w:rPr>
        <w:t xml:space="preserve"> сельсовет.</w:t>
      </w:r>
    </w:p>
    <w:p w:rsidR="00606EA3" w:rsidRDefault="00606EA3" w:rsidP="00606EA3">
      <w:pPr>
        <w:pStyle w:val="a5"/>
        <w:spacing w:after="0"/>
        <w:ind w:left="0"/>
        <w:jc w:val="both"/>
        <w:rPr>
          <w:rFonts w:ascii="Times New Roman" w:hAnsi="Times New Roman" w:cs="Times New Roman"/>
          <w:sz w:val="28"/>
          <w:szCs w:val="28"/>
          <w:lang w:eastAsia="ru-RU"/>
        </w:rPr>
      </w:pPr>
    </w:p>
    <w:p w:rsidR="00606EA3" w:rsidRDefault="00606EA3" w:rsidP="00606EA3">
      <w:pPr>
        <w:pStyle w:val="a5"/>
        <w:spacing w:after="0"/>
        <w:ind w:left="0"/>
        <w:jc w:val="both"/>
        <w:rPr>
          <w:rFonts w:ascii="Times New Roman" w:hAnsi="Times New Roman" w:cs="Times New Roman"/>
          <w:sz w:val="28"/>
          <w:szCs w:val="28"/>
          <w:lang w:eastAsia="ru-RU"/>
        </w:rPr>
      </w:pPr>
    </w:p>
    <w:p w:rsidR="00606EA3" w:rsidRDefault="00606EA3" w:rsidP="00606EA3">
      <w:pPr>
        <w:pStyle w:val="a5"/>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сельсовета                                                                      </w:t>
      </w:r>
      <w:r w:rsidR="00501CA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А.В.Ровко</w:t>
      </w:r>
      <w:proofErr w:type="spellEnd"/>
    </w:p>
    <w:p w:rsidR="00606EA3" w:rsidRDefault="00606EA3" w:rsidP="00606EA3">
      <w:pPr>
        <w:autoSpaceDE w:val="0"/>
        <w:autoSpaceDN w:val="0"/>
        <w:adjustRightInd w:val="0"/>
        <w:ind w:firstLine="540"/>
        <w:jc w:val="both"/>
        <w:rPr>
          <w:sz w:val="28"/>
          <w:szCs w:val="28"/>
        </w:rPr>
      </w:pPr>
    </w:p>
    <w:p w:rsidR="00606EA3" w:rsidRDefault="00606EA3" w:rsidP="00606EA3">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1526"/>
        <w:gridCol w:w="8045"/>
      </w:tblGrid>
      <w:tr w:rsidR="00606EA3" w:rsidTr="00606EA3">
        <w:tc>
          <w:tcPr>
            <w:tcW w:w="1526" w:type="dxa"/>
            <w:hideMark/>
          </w:tcPr>
          <w:p w:rsidR="00606EA3" w:rsidRDefault="00606EA3">
            <w:pPr>
              <w:autoSpaceDE w:val="0"/>
              <w:autoSpaceDN w:val="0"/>
              <w:adjustRightInd w:val="0"/>
              <w:spacing w:line="276" w:lineRule="auto"/>
              <w:jc w:val="both"/>
              <w:rPr>
                <w:sz w:val="28"/>
                <w:szCs w:val="28"/>
                <w:lang w:eastAsia="en-US"/>
              </w:rPr>
            </w:pPr>
            <w:r>
              <w:rPr>
                <w:sz w:val="28"/>
                <w:szCs w:val="28"/>
                <w:lang w:eastAsia="en-US"/>
              </w:rPr>
              <w:t>Разослано:</w:t>
            </w:r>
          </w:p>
        </w:tc>
        <w:tc>
          <w:tcPr>
            <w:tcW w:w="8045" w:type="dxa"/>
          </w:tcPr>
          <w:p w:rsidR="00606EA3" w:rsidRDefault="00606EA3">
            <w:pPr>
              <w:pStyle w:val="a5"/>
              <w:spacing w:after="120"/>
              <w:ind w:left="0"/>
              <w:jc w:val="both"/>
              <w:rPr>
                <w:rFonts w:ascii="Times New Roman" w:hAnsi="Times New Roman" w:cs="Times New Roman"/>
                <w:sz w:val="28"/>
                <w:szCs w:val="28"/>
              </w:rPr>
            </w:pPr>
            <w:r>
              <w:rPr>
                <w:rFonts w:ascii="Times New Roman" w:hAnsi="Times New Roman" w:cs="Times New Roman"/>
                <w:sz w:val="28"/>
                <w:szCs w:val="28"/>
              </w:rPr>
              <w:t xml:space="preserve">районный финансовый отдел, специалисту </w:t>
            </w:r>
            <w:proofErr w:type="spellStart"/>
            <w:r>
              <w:rPr>
                <w:rFonts w:ascii="Times New Roman" w:hAnsi="Times New Roman" w:cs="Times New Roman"/>
                <w:sz w:val="28"/>
                <w:szCs w:val="28"/>
              </w:rPr>
              <w:t>Ихневой</w:t>
            </w:r>
            <w:proofErr w:type="spellEnd"/>
            <w:r>
              <w:rPr>
                <w:rFonts w:ascii="Times New Roman" w:hAnsi="Times New Roman" w:cs="Times New Roman"/>
                <w:sz w:val="28"/>
                <w:szCs w:val="28"/>
              </w:rPr>
              <w:t xml:space="preserve"> Л.В., администрации района, прокурору, в дело</w:t>
            </w:r>
          </w:p>
          <w:p w:rsidR="00606EA3" w:rsidRDefault="00606EA3">
            <w:pPr>
              <w:pStyle w:val="a5"/>
              <w:spacing w:after="0"/>
              <w:ind w:left="0"/>
              <w:jc w:val="both"/>
              <w:rPr>
                <w:rFonts w:ascii="Times New Roman" w:hAnsi="Times New Roman" w:cs="Times New Roman"/>
                <w:sz w:val="28"/>
                <w:szCs w:val="28"/>
              </w:rPr>
            </w:pPr>
          </w:p>
        </w:tc>
      </w:tr>
    </w:tbl>
    <w:p w:rsidR="00606EA3" w:rsidRDefault="00606EA3" w:rsidP="00606EA3">
      <w:pPr>
        <w:jc w:val="right"/>
        <w:rPr>
          <w:sz w:val="28"/>
          <w:szCs w:val="28"/>
        </w:rPr>
      </w:pPr>
      <w:r>
        <w:rPr>
          <w:sz w:val="28"/>
          <w:szCs w:val="28"/>
        </w:rPr>
        <w:lastRenderedPageBreak/>
        <w:t xml:space="preserve">Приложение </w:t>
      </w:r>
    </w:p>
    <w:p w:rsidR="00606EA3" w:rsidRDefault="00606EA3" w:rsidP="00606EA3">
      <w:pPr>
        <w:jc w:val="center"/>
        <w:rPr>
          <w:sz w:val="28"/>
          <w:szCs w:val="28"/>
        </w:rPr>
      </w:pPr>
      <w:r>
        <w:rPr>
          <w:sz w:val="28"/>
          <w:szCs w:val="28"/>
        </w:rPr>
        <w:t xml:space="preserve">                                                                                                          к   постановлению </w:t>
      </w:r>
    </w:p>
    <w:p w:rsidR="00606EA3" w:rsidRDefault="00606EA3" w:rsidP="00606EA3">
      <w:pPr>
        <w:jc w:val="right"/>
        <w:rPr>
          <w:sz w:val="28"/>
          <w:szCs w:val="28"/>
        </w:rPr>
      </w:pPr>
      <w:r>
        <w:rPr>
          <w:sz w:val="28"/>
          <w:szCs w:val="28"/>
        </w:rPr>
        <w:t>администрации сельсовета</w:t>
      </w:r>
    </w:p>
    <w:p w:rsidR="00606EA3" w:rsidRDefault="00606EA3" w:rsidP="00606EA3">
      <w:pPr>
        <w:jc w:val="right"/>
        <w:rPr>
          <w:sz w:val="28"/>
          <w:szCs w:val="28"/>
        </w:rPr>
      </w:pPr>
      <w:r>
        <w:rPr>
          <w:sz w:val="28"/>
          <w:szCs w:val="28"/>
        </w:rPr>
        <w:t>от 2</w:t>
      </w:r>
      <w:r w:rsidR="000F525B">
        <w:rPr>
          <w:sz w:val="28"/>
          <w:szCs w:val="28"/>
        </w:rPr>
        <w:t>5</w:t>
      </w:r>
      <w:r>
        <w:rPr>
          <w:sz w:val="28"/>
          <w:szCs w:val="28"/>
        </w:rPr>
        <w:t>.</w:t>
      </w:r>
      <w:r w:rsidR="000F525B">
        <w:rPr>
          <w:sz w:val="28"/>
          <w:szCs w:val="28"/>
        </w:rPr>
        <w:t>12.2023 №</w:t>
      </w:r>
      <w:r w:rsidR="008C175B">
        <w:rPr>
          <w:sz w:val="28"/>
          <w:szCs w:val="28"/>
        </w:rPr>
        <w:t xml:space="preserve"> 119</w:t>
      </w:r>
      <w:r>
        <w:rPr>
          <w:sz w:val="28"/>
          <w:szCs w:val="28"/>
        </w:rPr>
        <w:t>-п</w:t>
      </w: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right"/>
        <w:rPr>
          <w:b/>
          <w:sz w:val="28"/>
          <w:szCs w:val="28"/>
        </w:rPr>
      </w:pPr>
    </w:p>
    <w:p w:rsidR="00606EA3" w:rsidRDefault="00606EA3" w:rsidP="00606EA3">
      <w:pPr>
        <w:jc w:val="center"/>
        <w:rPr>
          <w:b/>
          <w:sz w:val="28"/>
          <w:szCs w:val="28"/>
        </w:rPr>
      </w:pPr>
      <w:r>
        <w:rPr>
          <w:b/>
          <w:sz w:val="28"/>
          <w:szCs w:val="28"/>
        </w:rPr>
        <w:t>МУНИЦИПАЛЬНАЯ ПРОГРАММА</w:t>
      </w:r>
    </w:p>
    <w:p w:rsidR="00606EA3" w:rsidRDefault="00606EA3" w:rsidP="00606EA3">
      <w:pPr>
        <w:jc w:val="center"/>
        <w:rPr>
          <w:b/>
          <w:sz w:val="28"/>
          <w:szCs w:val="28"/>
        </w:rPr>
      </w:pPr>
      <w:r>
        <w:rPr>
          <w:b/>
          <w:sz w:val="28"/>
          <w:szCs w:val="28"/>
        </w:rPr>
        <w:t xml:space="preserve">«Комплексное и устойчивое развитие  муниципального образования </w:t>
      </w:r>
      <w:proofErr w:type="spellStart"/>
      <w:r>
        <w:rPr>
          <w:b/>
          <w:sz w:val="28"/>
          <w:szCs w:val="28"/>
        </w:rPr>
        <w:t>Крючковский</w:t>
      </w:r>
      <w:proofErr w:type="spellEnd"/>
      <w:r>
        <w:rPr>
          <w:b/>
          <w:sz w:val="28"/>
          <w:szCs w:val="28"/>
        </w:rPr>
        <w:t xml:space="preserve"> сельсовет» </w:t>
      </w: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pPr>
    </w:p>
    <w:p w:rsidR="00606EA3" w:rsidRPr="008C175B" w:rsidRDefault="00606EA3" w:rsidP="00606EA3">
      <w:pPr>
        <w:jc w:val="center"/>
        <w:rPr>
          <w:sz w:val="28"/>
          <w:szCs w:val="28"/>
        </w:rPr>
      </w:pPr>
      <w:r>
        <w:t xml:space="preserve">                                                               </w:t>
      </w:r>
      <w:r w:rsidRPr="008C175B">
        <w:rPr>
          <w:sz w:val="28"/>
          <w:szCs w:val="28"/>
        </w:rPr>
        <w:t>Приложение 1</w:t>
      </w:r>
    </w:p>
    <w:p w:rsidR="00606EA3" w:rsidRPr="008C175B" w:rsidRDefault="00606EA3" w:rsidP="00606EA3">
      <w:pPr>
        <w:jc w:val="center"/>
        <w:rPr>
          <w:sz w:val="28"/>
          <w:szCs w:val="28"/>
        </w:rPr>
      </w:pPr>
      <w:r w:rsidRPr="008C175B">
        <w:rPr>
          <w:sz w:val="28"/>
          <w:szCs w:val="28"/>
        </w:rPr>
        <w:t xml:space="preserve">                                                                             </w:t>
      </w:r>
      <w:r w:rsidR="008C175B">
        <w:rPr>
          <w:sz w:val="28"/>
          <w:szCs w:val="28"/>
        </w:rPr>
        <w:t xml:space="preserve">  к</w:t>
      </w:r>
      <w:r w:rsidRPr="008C175B">
        <w:rPr>
          <w:sz w:val="28"/>
          <w:szCs w:val="28"/>
        </w:rPr>
        <w:t xml:space="preserve"> муниципальной программе</w:t>
      </w:r>
    </w:p>
    <w:p w:rsidR="00606EA3" w:rsidRDefault="00606EA3" w:rsidP="00606EA3">
      <w:pPr>
        <w:jc w:val="center"/>
        <w:rPr>
          <w:b/>
          <w:sz w:val="28"/>
          <w:szCs w:val="28"/>
        </w:rPr>
      </w:pPr>
    </w:p>
    <w:p w:rsidR="00606EA3" w:rsidRDefault="00606EA3" w:rsidP="00606EA3">
      <w:pPr>
        <w:jc w:val="center"/>
        <w:rPr>
          <w:b/>
          <w:sz w:val="28"/>
          <w:szCs w:val="28"/>
        </w:rPr>
      </w:pPr>
    </w:p>
    <w:p w:rsidR="00606EA3" w:rsidRDefault="00606EA3" w:rsidP="00606EA3">
      <w:pPr>
        <w:jc w:val="center"/>
        <w:rPr>
          <w:sz w:val="28"/>
          <w:szCs w:val="28"/>
        </w:rPr>
      </w:pPr>
      <w:r>
        <w:rPr>
          <w:sz w:val="28"/>
          <w:szCs w:val="28"/>
        </w:rPr>
        <w:t xml:space="preserve">Паспорт муниципальной программы МО </w:t>
      </w:r>
      <w:proofErr w:type="spellStart"/>
      <w:r>
        <w:rPr>
          <w:sz w:val="28"/>
          <w:szCs w:val="28"/>
        </w:rPr>
        <w:t>Крючковский</w:t>
      </w:r>
      <w:proofErr w:type="spellEnd"/>
      <w:r>
        <w:rPr>
          <w:sz w:val="28"/>
          <w:szCs w:val="28"/>
        </w:rPr>
        <w:t xml:space="preserve"> сельсовет</w:t>
      </w:r>
    </w:p>
    <w:p w:rsidR="00606EA3" w:rsidRDefault="00606EA3" w:rsidP="00606EA3">
      <w:pPr>
        <w:jc w:val="center"/>
        <w:rPr>
          <w:sz w:val="28"/>
          <w:szCs w:val="28"/>
        </w:rPr>
      </w:pPr>
      <w:r>
        <w:rPr>
          <w:b/>
          <w:sz w:val="28"/>
          <w:szCs w:val="28"/>
        </w:rPr>
        <w:t xml:space="preserve">«Комплексное и устойчивое развитие муниципального образования </w:t>
      </w:r>
      <w:proofErr w:type="spellStart"/>
      <w:r>
        <w:rPr>
          <w:b/>
          <w:sz w:val="28"/>
          <w:szCs w:val="28"/>
        </w:rPr>
        <w:t>Крючковский</w:t>
      </w:r>
      <w:proofErr w:type="spellEnd"/>
      <w:r>
        <w:rPr>
          <w:b/>
          <w:sz w:val="28"/>
          <w:szCs w:val="28"/>
        </w:rPr>
        <w:t xml:space="preserve"> сельсовет »</w:t>
      </w:r>
    </w:p>
    <w:p w:rsidR="00606EA3" w:rsidRDefault="00606EA3" w:rsidP="00606EA3">
      <w:pPr>
        <w:ind w:right="40"/>
        <w:contextualSpacing/>
        <w:jc w:val="center"/>
        <w:rPr>
          <w:i/>
          <w:sz w:val="28"/>
          <w:szCs w:val="28"/>
        </w:rPr>
      </w:pPr>
    </w:p>
    <w:tbl>
      <w:tblPr>
        <w:tblW w:w="9572" w:type="dxa"/>
        <w:tblInd w:w="-1" w:type="dxa"/>
        <w:tblCellMar>
          <w:top w:w="62" w:type="dxa"/>
          <w:left w:w="73" w:type="dxa"/>
          <w:right w:w="21" w:type="dxa"/>
        </w:tblCellMar>
        <w:tblLook w:val="04A0" w:firstRow="1" w:lastRow="0" w:firstColumn="1" w:lastColumn="0" w:noHBand="0" w:noVBand="1"/>
      </w:tblPr>
      <w:tblGrid>
        <w:gridCol w:w="4610"/>
        <w:gridCol w:w="4962"/>
      </w:tblGrid>
      <w:tr w:rsidR="00606EA3" w:rsidTr="00606EA3">
        <w:trPr>
          <w:trHeight w:val="1133"/>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606EA3" w:rsidRDefault="00606EA3">
            <w:pPr>
              <w:spacing w:line="252" w:lineRule="auto"/>
              <w:rPr>
                <w:sz w:val="28"/>
                <w:szCs w:val="28"/>
                <w:lang w:eastAsia="en-US"/>
              </w:rPr>
            </w:pPr>
            <w:r>
              <w:rPr>
                <w:sz w:val="28"/>
                <w:szCs w:val="28"/>
                <w:lang w:eastAsia="en-US"/>
              </w:rPr>
              <w:t xml:space="preserve">Ответственный исполнитель муниципальной программы </w:t>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606EA3" w:rsidRDefault="00606EA3">
            <w:pPr>
              <w:spacing w:line="252" w:lineRule="auto"/>
              <w:rPr>
                <w:sz w:val="28"/>
                <w:szCs w:val="28"/>
                <w:lang w:eastAsia="en-US"/>
              </w:rPr>
            </w:pPr>
            <w:r>
              <w:rPr>
                <w:sz w:val="28"/>
                <w:szCs w:val="28"/>
                <w:lang w:eastAsia="en-US"/>
              </w:rPr>
              <w:t xml:space="preserve">Администрация муниципального образования </w:t>
            </w:r>
            <w:proofErr w:type="spellStart"/>
            <w:r>
              <w:rPr>
                <w:sz w:val="28"/>
                <w:szCs w:val="28"/>
                <w:lang w:eastAsia="en-US"/>
              </w:rPr>
              <w:t>Крючковский</w:t>
            </w:r>
            <w:proofErr w:type="spellEnd"/>
            <w:r>
              <w:rPr>
                <w:sz w:val="28"/>
                <w:szCs w:val="28"/>
                <w:lang w:eastAsia="en-US"/>
              </w:rPr>
              <w:t xml:space="preserve"> сельсовет</w:t>
            </w:r>
          </w:p>
        </w:tc>
      </w:tr>
      <w:tr w:rsidR="00606EA3" w:rsidTr="00606EA3">
        <w:trPr>
          <w:trHeight w:val="574"/>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606EA3" w:rsidRDefault="00606EA3">
            <w:pPr>
              <w:spacing w:line="252" w:lineRule="auto"/>
              <w:rPr>
                <w:sz w:val="28"/>
                <w:szCs w:val="28"/>
                <w:lang w:eastAsia="en-US"/>
              </w:rPr>
            </w:pPr>
            <w:r>
              <w:rPr>
                <w:sz w:val="28"/>
                <w:szCs w:val="28"/>
                <w:lang w:eastAsia="en-US"/>
              </w:rPr>
              <w:t xml:space="preserve">Период реализации муниципальной программы </w:t>
            </w:r>
          </w:p>
        </w:tc>
        <w:tc>
          <w:tcPr>
            <w:tcW w:w="4962" w:type="dxa"/>
            <w:tcBorders>
              <w:top w:val="single" w:sz="6" w:space="0" w:color="000000"/>
              <w:left w:val="single" w:sz="6" w:space="0" w:color="000000"/>
              <w:bottom w:val="single" w:sz="6" w:space="0" w:color="000000"/>
              <w:right w:val="single" w:sz="6" w:space="0" w:color="000000"/>
            </w:tcBorders>
            <w:hideMark/>
          </w:tcPr>
          <w:p w:rsidR="00606EA3" w:rsidRDefault="00606EA3">
            <w:pPr>
              <w:pStyle w:val="s16"/>
              <w:shd w:val="clear" w:color="auto" w:fill="FFFFFF"/>
              <w:spacing w:before="0" w:beforeAutospacing="0" w:after="0" w:afterAutospacing="0" w:line="276" w:lineRule="auto"/>
              <w:rPr>
                <w:color w:val="22272F"/>
                <w:sz w:val="28"/>
                <w:szCs w:val="28"/>
                <w:lang w:eastAsia="en-US"/>
              </w:rPr>
            </w:pPr>
            <w:r>
              <w:rPr>
                <w:color w:val="22272F"/>
                <w:sz w:val="28"/>
                <w:szCs w:val="28"/>
                <w:lang w:eastAsia="en-US"/>
              </w:rPr>
              <w:t>2023-2030 годы</w:t>
            </w:r>
          </w:p>
        </w:tc>
      </w:tr>
      <w:tr w:rsidR="00606EA3" w:rsidTr="00606EA3">
        <w:trPr>
          <w:trHeight w:val="816"/>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606EA3" w:rsidRDefault="00606EA3">
            <w:pPr>
              <w:spacing w:line="252" w:lineRule="auto"/>
              <w:rPr>
                <w:sz w:val="28"/>
                <w:szCs w:val="28"/>
                <w:lang w:eastAsia="en-US"/>
              </w:rPr>
            </w:pPr>
            <w:r>
              <w:rPr>
                <w:sz w:val="28"/>
                <w:szCs w:val="28"/>
                <w:lang w:eastAsia="en-US"/>
              </w:rPr>
              <w:t>Цель муниципальной программы</w:t>
            </w:r>
            <w:r>
              <w:rPr>
                <w:rStyle w:val="afffa"/>
                <w:sz w:val="28"/>
                <w:szCs w:val="28"/>
                <w:lang w:eastAsia="en-US"/>
              </w:rPr>
              <w:footnoteReference w:id="1"/>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606EA3" w:rsidRDefault="00606EA3">
            <w:pPr>
              <w:pStyle w:val="s16"/>
              <w:shd w:val="clear" w:color="auto" w:fill="FFFFFF"/>
              <w:spacing w:before="0" w:beforeAutospacing="0" w:after="0" w:afterAutospacing="0" w:line="276" w:lineRule="auto"/>
              <w:rPr>
                <w:color w:val="22272F"/>
                <w:sz w:val="28"/>
                <w:szCs w:val="28"/>
                <w:lang w:eastAsia="en-US"/>
              </w:rPr>
            </w:pPr>
            <w:r>
              <w:rPr>
                <w:color w:val="000000"/>
                <w:sz w:val="28"/>
                <w:szCs w:val="28"/>
                <w:lang w:eastAsia="en-US"/>
              </w:rPr>
              <w:t xml:space="preserve">решение ключевых социально-экономических проблем территории МО </w:t>
            </w:r>
            <w:proofErr w:type="spellStart"/>
            <w:r>
              <w:rPr>
                <w:color w:val="000000"/>
                <w:sz w:val="28"/>
                <w:szCs w:val="28"/>
                <w:lang w:eastAsia="en-US"/>
              </w:rPr>
              <w:t>Крючковский</w:t>
            </w:r>
            <w:proofErr w:type="spellEnd"/>
            <w:r>
              <w:rPr>
                <w:color w:val="000000"/>
                <w:sz w:val="28"/>
                <w:szCs w:val="28"/>
                <w:lang w:eastAsia="en-US"/>
              </w:rPr>
              <w:t xml:space="preserve"> сельсовет</w:t>
            </w:r>
          </w:p>
        </w:tc>
      </w:tr>
      <w:tr w:rsidR="00606EA3" w:rsidTr="00606EA3">
        <w:trPr>
          <w:trHeight w:val="572"/>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606EA3" w:rsidRDefault="00606EA3">
            <w:pPr>
              <w:spacing w:line="252" w:lineRule="auto"/>
              <w:rPr>
                <w:sz w:val="28"/>
                <w:szCs w:val="28"/>
                <w:lang w:eastAsia="en-US"/>
              </w:rPr>
            </w:pPr>
            <w:r>
              <w:rPr>
                <w:sz w:val="28"/>
                <w:szCs w:val="28"/>
                <w:lang w:eastAsia="en-US"/>
              </w:rPr>
              <w:t xml:space="preserve">Направления </w:t>
            </w:r>
            <w:r>
              <w:rPr>
                <w:sz w:val="28"/>
                <w:szCs w:val="28"/>
                <w:lang w:val="en-US" w:eastAsia="en-US"/>
              </w:rPr>
              <w:t>(</w:t>
            </w:r>
            <w:r>
              <w:rPr>
                <w:sz w:val="28"/>
                <w:szCs w:val="28"/>
                <w:lang w:eastAsia="en-US"/>
              </w:rPr>
              <w:t>при необходимости)</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606EA3" w:rsidRDefault="00606EA3">
            <w:pPr>
              <w:pStyle w:val="s16"/>
              <w:shd w:val="clear" w:color="auto" w:fill="FFFFFF"/>
              <w:spacing w:before="0" w:beforeAutospacing="0" w:after="0" w:afterAutospacing="0" w:line="276" w:lineRule="auto"/>
              <w:rPr>
                <w:color w:val="22272F"/>
                <w:sz w:val="28"/>
                <w:szCs w:val="28"/>
                <w:lang w:eastAsia="en-US"/>
              </w:rPr>
            </w:pPr>
            <w:r>
              <w:rPr>
                <w:color w:val="22272F"/>
                <w:sz w:val="28"/>
                <w:szCs w:val="28"/>
                <w:lang w:eastAsia="en-US"/>
              </w:rPr>
              <w:t>-</w:t>
            </w:r>
          </w:p>
        </w:tc>
      </w:tr>
      <w:tr w:rsidR="00606EA3" w:rsidTr="00606EA3">
        <w:trPr>
          <w:trHeight w:val="1751"/>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606EA3" w:rsidRDefault="00606EA3">
            <w:pPr>
              <w:spacing w:line="252" w:lineRule="auto"/>
              <w:rPr>
                <w:sz w:val="28"/>
                <w:szCs w:val="28"/>
                <w:lang w:eastAsia="en-US"/>
              </w:rPr>
            </w:pPr>
            <w:r>
              <w:rPr>
                <w:sz w:val="28"/>
                <w:szCs w:val="28"/>
                <w:lang w:eastAsia="en-US"/>
              </w:rPr>
              <w:t xml:space="preserve">Объемы бюджетных ассигнований муниципальной программы, в том числе по годам реализации </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606EA3" w:rsidRDefault="00606EA3">
            <w:pPr>
              <w:spacing w:line="252" w:lineRule="auto"/>
              <w:rPr>
                <w:lang w:eastAsia="en-US"/>
              </w:rPr>
            </w:pPr>
            <w:r>
              <w:rPr>
                <w:lang w:eastAsia="en-US"/>
              </w:rPr>
              <w:t xml:space="preserve">Объемы бюджетных ассигнований муниципальной программы </w:t>
            </w:r>
            <w:proofErr w:type="gramStart"/>
            <w:r>
              <w:rPr>
                <w:lang w:eastAsia="en-US"/>
              </w:rPr>
              <w:t xml:space="preserve">-  </w:t>
            </w:r>
            <w:r w:rsidR="005E249D">
              <w:rPr>
                <w:lang w:eastAsia="en-US"/>
              </w:rPr>
              <w:t>99499</w:t>
            </w:r>
            <w:proofErr w:type="gramEnd"/>
            <w:r w:rsidR="005E249D">
              <w:rPr>
                <w:lang w:eastAsia="en-US"/>
              </w:rPr>
              <w:t>,20</w:t>
            </w:r>
            <w:r>
              <w:rPr>
                <w:lang w:eastAsia="en-US"/>
              </w:rPr>
              <w:t xml:space="preserve"> тыс.рублей</w:t>
            </w:r>
          </w:p>
          <w:p w:rsidR="00606EA3" w:rsidRDefault="00606EA3">
            <w:pPr>
              <w:spacing w:line="252" w:lineRule="auto"/>
              <w:rPr>
                <w:lang w:eastAsia="en-US"/>
              </w:rPr>
            </w:pPr>
            <w:r>
              <w:rPr>
                <w:lang w:eastAsia="en-US"/>
              </w:rPr>
              <w:t>в том числе по годам реализации:</w:t>
            </w:r>
          </w:p>
          <w:p w:rsidR="00606EA3" w:rsidRDefault="00606EA3">
            <w:pPr>
              <w:spacing w:line="252" w:lineRule="auto"/>
              <w:rPr>
                <w:lang w:eastAsia="en-US"/>
              </w:rPr>
            </w:pPr>
            <w:r>
              <w:rPr>
                <w:lang w:eastAsia="en-US"/>
              </w:rPr>
              <w:t>2023- 13</w:t>
            </w:r>
            <w:r w:rsidR="003F1080">
              <w:rPr>
                <w:lang w:eastAsia="en-US"/>
              </w:rPr>
              <w:t>734,6</w:t>
            </w:r>
            <w:r>
              <w:rPr>
                <w:lang w:eastAsia="en-US"/>
              </w:rPr>
              <w:t xml:space="preserve"> </w:t>
            </w:r>
            <w:proofErr w:type="spellStart"/>
            <w:proofErr w:type="gramStart"/>
            <w:r>
              <w:rPr>
                <w:lang w:eastAsia="en-US"/>
              </w:rPr>
              <w:t>тыс.руб</w:t>
            </w:r>
            <w:proofErr w:type="spellEnd"/>
            <w:proofErr w:type="gramEnd"/>
          </w:p>
          <w:p w:rsidR="00606EA3" w:rsidRDefault="00606EA3">
            <w:pPr>
              <w:spacing w:line="252" w:lineRule="auto"/>
              <w:rPr>
                <w:lang w:eastAsia="en-US"/>
              </w:rPr>
            </w:pPr>
            <w:r>
              <w:rPr>
                <w:lang w:eastAsia="en-US"/>
              </w:rPr>
              <w:t>2024-1</w:t>
            </w:r>
            <w:r w:rsidR="005E249D">
              <w:rPr>
                <w:lang w:eastAsia="en-US"/>
              </w:rPr>
              <w:t xml:space="preserve">3040,4 </w:t>
            </w:r>
            <w:proofErr w:type="spellStart"/>
            <w:proofErr w:type="gramStart"/>
            <w:r>
              <w:rPr>
                <w:lang w:eastAsia="en-US"/>
              </w:rPr>
              <w:t>тыс.руб</w:t>
            </w:r>
            <w:proofErr w:type="spellEnd"/>
            <w:proofErr w:type="gramEnd"/>
          </w:p>
          <w:p w:rsidR="00606EA3" w:rsidRDefault="00606EA3">
            <w:pPr>
              <w:spacing w:line="252" w:lineRule="auto"/>
              <w:rPr>
                <w:lang w:eastAsia="en-US"/>
              </w:rPr>
            </w:pPr>
            <w:r>
              <w:rPr>
                <w:lang w:eastAsia="en-US"/>
              </w:rPr>
              <w:t>2025-1</w:t>
            </w:r>
            <w:r w:rsidR="005E249D">
              <w:rPr>
                <w:lang w:eastAsia="en-US"/>
              </w:rPr>
              <w:t>2120,7</w:t>
            </w:r>
            <w:r>
              <w:rPr>
                <w:lang w:eastAsia="en-US"/>
              </w:rPr>
              <w:t xml:space="preserve"> тыс.руб.</w:t>
            </w:r>
          </w:p>
          <w:p w:rsidR="00606EA3" w:rsidRDefault="00606EA3">
            <w:pPr>
              <w:spacing w:line="252" w:lineRule="auto"/>
              <w:rPr>
                <w:lang w:eastAsia="en-US"/>
              </w:rPr>
            </w:pPr>
            <w:r>
              <w:rPr>
                <w:lang w:eastAsia="en-US"/>
              </w:rPr>
              <w:t>2026-</w:t>
            </w:r>
            <w:r w:rsidR="005E249D">
              <w:rPr>
                <w:lang w:eastAsia="en-US"/>
              </w:rPr>
              <w:t xml:space="preserve">12120,7 </w:t>
            </w:r>
            <w:proofErr w:type="spellStart"/>
            <w:proofErr w:type="gramStart"/>
            <w:r>
              <w:rPr>
                <w:lang w:eastAsia="en-US"/>
              </w:rPr>
              <w:t>тыс.руб</w:t>
            </w:r>
            <w:proofErr w:type="spellEnd"/>
            <w:proofErr w:type="gramEnd"/>
          </w:p>
          <w:p w:rsidR="00606EA3" w:rsidRDefault="00606EA3">
            <w:pPr>
              <w:spacing w:line="252" w:lineRule="auto"/>
              <w:rPr>
                <w:lang w:eastAsia="en-US"/>
              </w:rPr>
            </w:pPr>
            <w:r>
              <w:rPr>
                <w:lang w:eastAsia="en-US"/>
              </w:rPr>
              <w:t>2027-</w:t>
            </w:r>
            <w:r w:rsidR="005E249D">
              <w:rPr>
                <w:lang w:eastAsia="en-US"/>
              </w:rPr>
              <w:t xml:space="preserve">12120,7 </w:t>
            </w:r>
            <w:proofErr w:type="spellStart"/>
            <w:proofErr w:type="gramStart"/>
            <w:r>
              <w:rPr>
                <w:lang w:eastAsia="en-US"/>
              </w:rPr>
              <w:t>тыс.руб</w:t>
            </w:r>
            <w:proofErr w:type="spellEnd"/>
            <w:proofErr w:type="gramEnd"/>
          </w:p>
          <w:p w:rsidR="00606EA3" w:rsidRDefault="00606EA3">
            <w:pPr>
              <w:spacing w:line="252" w:lineRule="auto"/>
              <w:rPr>
                <w:lang w:eastAsia="en-US"/>
              </w:rPr>
            </w:pPr>
            <w:r>
              <w:rPr>
                <w:lang w:eastAsia="en-US"/>
              </w:rPr>
              <w:t>2028-</w:t>
            </w:r>
            <w:r w:rsidR="005E249D">
              <w:rPr>
                <w:lang w:eastAsia="en-US"/>
              </w:rPr>
              <w:t xml:space="preserve">12120,7 </w:t>
            </w:r>
            <w:proofErr w:type="spellStart"/>
            <w:proofErr w:type="gramStart"/>
            <w:r>
              <w:rPr>
                <w:lang w:eastAsia="en-US"/>
              </w:rPr>
              <w:t>тыс.руб</w:t>
            </w:r>
            <w:proofErr w:type="spellEnd"/>
            <w:proofErr w:type="gramEnd"/>
          </w:p>
          <w:p w:rsidR="00606EA3" w:rsidRDefault="00606EA3">
            <w:pPr>
              <w:spacing w:line="252" w:lineRule="auto"/>
              <w:rPr>
                <w:lang w:eastAsia="en-US"/>
              </w:rPr>
            </w:pPr>
            <w:r>
              <w:rPr>
                <w:lang w:eastAsia="en-US"/>
              </w:rPr>
              <w:t>2029-</w:t>
            </w:r>
            <w:r w:rsidR="005E249D">
              <w:rPr>
                <w:lang w:eastAsia="en-US"/>
              </w:rPr>
              <w:t xml:space="preserve">12120,7 </w:t>
            </w:r>
            <w:proofErr w:type="spellStart"/>
            <w:proofErr w:type="gramStart"/>
            <w:r>
              <w:rPr>
                <w:lang w:eastAsia="en-US"/>
              </w:rPr>
              <w:t>тыс.руб</w:t>
            </w:r>
            <w:proofErr w:type="spellEnd"/>
            <w:proofErr w:type="gramEnd"/>
          </w:p>
          <w:p w:rsidR="00606EA3" w:rsidRDefault="00606EA3" w:rsidP="00D00B56">
            <w:pPr>
              <w:spacing w:line="252" w:lineRule="auto"/>
              <w:rPr>
                <w:lang w:eastAsia="en-US"/>
              </w:rPr>
            </w:pPr>
            <w:r>
              <w:rPr>
                <w:lang w:eastAsia="en-US"/>
              </w:rPr>
              <w:t>2030-</w:t>
            </w:r>
            <w:r w:rsidR="005E249D">
              <w:rPr>
                <w:lang w:eastAsia="en-US"/>
              </w:rPr>
              <w:t xml:space="preserve">12120,7 </w:t>
            </w:r>
            <w:proofErr w:type="spellStart"/>
            <w:proofErr w:type="gramStart"/>
            <w:r>
              <w:rPr>
                <w:lang w:eastAsia="en-US"/>
              </w:rPr>
              <w:t>тыс.руб</w:t>
            </w:r>
            <w:proofErr w:type="spellEnd"/>
            <w:proofErr w:type="gramEnd"/>
          </w:p>
        </w:tc>
      </w:tr>
      <w:tr w:rsidR="00606EA3" w:rsidTr="00606EA3">
        <w:trPr>
          <w:trHeight w:val="1321"/>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606EA3" w:rsidRDefault="00606EA3">
            <w:pPr>
              <w:spacing w:line="252" w:lineRule="auto"/>
              <w:rPr>
                <w:rFonts w:eastAsia="Calibri"/>
                <w:b/>
                <w:sz w:val="28"/>
                <w:szCs w:val="28"/>
                <w:lang w:eastAsia="en-US"/>
              </w:rPr>
            </w:pPr>
            <w:r>
              <w:rPr>
                <w:sz w:val="28"/>
                <w:szCs w:val="28"/>
                <w:lang w:eastAsia="en-US"/>
              </w:rPr>
              <w:t>Влияние на достижение национальных целей развития Российской Федерации</w:t>
            </w:r>
            <w:r>
              <w:rPr>
                <w:rStyle w:val="afffa"/>
                <w:rFonts w:eastAsia="Calibri"/>
                <w:sz w:val="28"/>
                <w:szCs w:val="28"/>
                <w:lang w:eastAsia="en-US"/>
              </w:rPr>
              <w:footnoteReference w:id="2"/>
            </w:r>
          </w:p>
          <w:p w:rsidR="00606EA3" w:rsidRDefault="00606EA3">
            <w:pPr>
              <w:spacing w:line="252" w:lineRule="auto"/>
              <w:rPr>
                <w:sz w:val="28"/>
                <w:szCs w:val="28"/>
                <w:lang w:eastAsia="en-US"/>
              </w:rPr>
            </w:pP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606EA3" w:rsidRDefault="00606EA3">
            <w:pPr>
              <w:pStyle w:val="s16"/>
              <w:shd w:val="clear" w:color="auto" w:fill="FFFFFF"/>
              <w:spacing w:before="0" w:beforeAutospacing="0" w:after="0" w:afterAutospacing="0" w:line="276" w:lineRule="auto"/>
              <w:ind w:left="761" w:hanging="401"/>
              <w:rPr>
                <w:color w:val="22272F"/>
                <w:sz w:val="28"/>
                <w:szCs w:val="28"/>
                <w:lang w:eastAsia="en-US"/>
              </w:rPr>
            </w:pPr>
            <w:r>
              <w:rPr>
                <w:color w:val="22272F"/>
                <w:sz w:val="28"/>
                <w:szCs w:val="28"/>
                <w:lang w:eastAsia="en-US"/>
              </w:rPr>
              <w:t>-</w:t>
            </w:r>
          </w:p>
        </w:tc>
      </w:tr>
    </w:tbl>
    <w:p w:rsidR="00606EA3" w:rsidRDefault="00606EA3" w:rsidP="00606EA3">
      <w:pPr>
        <w:spacing w:line="252" w:lineRule="auto"/>
        <w:rPr>
          <w:rFonts w:eastAsia="Calibri"/>
          <w:b/>
          <w:sz w:val="28"/>
          <w:szCs w:val="28"/>
        </w:rPr>
      </w:pPr>
    </w:p>
    <w:p w:rsidR="00606EA3" w:rsidRDefault="00606EA3" w:rsidP="00606EA3">
      <w:pPr>
        <w:pStyle w:val="a5"/>
        <w:spacing w:after="0"/>
        <w:ind w:left="0"/>
        <w:jc w:val="center"/>
        <w:rPr>
          <w:rFonts w:ascii="Times New Roman" w:hAnsi="Times New Roman" w:cs="Times New Roman"/>
          <w:sz w:val="28"/>
          <w:szCs w:val="28"/>
          <w:lang w:eastAsia="ru-RU"/>
        </w:rPr>
      </w:pPr>
    </w:p>
    <w:p w:rsidR="00606EA3" w:rsidRDefault="00606EA3" w:rsidP="00606EA3">
      <w:pPr>
        <w:pStyle w:val="a5"/>
        <w:spacing w:after="0"/>
        <w:ind w:left="0"/>
        <w:jc w:val="center"/>
        <w:rPr>
          <w:rFonts w:ascii="Times New Roman" w:hAnsi="Times New Roman" w:cs="Times New Roman"/>
          <w:sz w:val="28"/>
          <w:szCs w:val="28"/>
          <w:lang w:eastAsia="ru-RU"/>
        </w:rPr>
      </w:pPr>
    </w:p>
    <w:p w:rsidR="00606EA3" w:rsidRDefault="00606EA3" w:rsidP="00606EA3">
      <w:pPr>
        <w:pStyle w:val="a5"/>
        <w:spacing w:after="0"/>
        <w:ind w:left="0"/>
        <w:jc w:val="center"/>
        <w:rPr>
          <w:rFonts w:ascii="Times New Roman" w:hAnsi="Times New Roman" w:cs="Times New Roman"/>
          <w:sz w:val="28"/>
          <w:szCs w:val="28"/>
          <w:lang w:eastAsia="ru-RU"/>
        </w:rPr>
      </w:pPr>
    </w:p>
    <w:p w:rsidR="00606EA3" w:rsidRDefault="00606EA3" w:rsidP="00606EA3">
      <w:pPr>
        <w:pStyle w:val="a5"/>
        <w:spacing w:after="0"/>
        <w:ind w:left="0"/>
        <w:jc w:val="center"/>
        <w:rPr>
          <w:rFonts w:ascii="Times New Roman" w:hAnsi="Times New Roman" w:cs="Times New Roman"/>
          <w:sz w:val="28"/>
          <w:szCs w:val="28"/>
          <w:lang w:eastAsia="ru-RU"/>
        </w:rPr>
      </w:pPr>
    </w:p>
    <w:p w:rsidR="00606EA3" w:rsidRDefault="00606EA3" w:rsidP="00606EA3">
      <w:pPr>
        <w:pStyle w:val="a5"/>
        <w:spacing w:after="0"/>
        <w:ind w:left="0"/>
        <w:jc w:val="center"/>
        <w:rPr>
          <w:rFonts w:ascii="Times New Roman" w:hAnsi="Times New Roman" w:cs="Times New Roman"/>
          <w:sz w:val="28"/>
          <w:szCs w:val="28"/>
          <w:lang w:eastAsia="ru-RU"/>
        </w:rPr>
      </w:pPr>
    </w:p>
    <w:p w:rsidR="00606EA3" w:rsidRDefault="00606EA3" w:rsidP="00606EA3">
      <w:pPr>
        <w:pStyle w:val="a5"/>
        <w:numPr>
          <w:ilvl w:val="0"/>
          <w:numId w:val="2"/>
        </w:numPr>
        <w:spacing w:after="0"/>
        <w:jc w:val="center"/>
        <w:rPr>
          <w:rFonts w:ascii="Times New Roman" w:hAnsi="Times New Roman" w:cs="Times New Roman"/>
          <w:b/>
          <w:sz w:val="28"/>
          <w:szCs w:val="28"/>
          <w:lang w:eastAsia="ru-RU"/>
        </w:rPr>
      </w:pPr>
      <w:r>
        <w:rPr>
          <w:rFonts w:ascii="Times New Roman" w:hAnsi="Times New Roman" w:cs="Times New Roman"/>
          <w:b/>
          <w:color w:val="000000"/>
          <w:sz w:val="28"/>
          <w:szCs w:val="28"/>
          <w:lang w:eastAsia="ru-RU"/>
        </w:rPr>
        <w:t xml:space="preserve">Стратегические приоритеты развития </w:t>
      </w:r>
      <w:r>
        <w:rPr>
          <w:rFonts w:ascii="Times New Roman" w:hAnsi="Times New Roman" w:cs="Times New Roman"/>
          <w:b/>
          <w:sz w:val="28"/>
          <w:szCs w:val="28"/>
          <w:lang w:eastAsia="ru-RU"/>
        </w:rPr>
        <w:t>муниципальной</w:t>
      </w:r>
      <w:r>
        <w:rPr>
          <w:rFonts w:ascii="Times New Roman" w:hAnsi="Times New Roman" w:cs="Times New Roman"/>
          <w:b/>
          <w:color w:val="000000"/>
          <w:sz w:val="28"/>
          <w:szCs w:val="28"/>
          <w:lang w:eastAsia="ru-RU"/>
        </w:rPr>
        <w:t xml:space="preserve"> программы</w:t>
      </w:r>
      <w:r>
        <w:rPr>
          <w:rFonts w:ascii="Times New Roman" w:hAnsi="Times New Roman" w:cs="Times New Roman"/>
          <w:b/>
          <w:sz w:val="28"/>
          <w:szCs w:val="28"/>
          <w:lang w:eastAsia="ru-RU"/>
        </w:rPr>
        <w:t xml:space="preserve">  «Комплексное и устойчивое развитие  муниципального образования </w:t>
      </w:r>
      <w:proofErr w:type="spellStart"/>
      <w:r>
        <w:rPr>
          <w:rFonts w:ascii="Times New Roman" w:hAnsi="Times New Roman" w:cs="Times New Roman"/>
          <w:b/>
          <w:sz w:val="28"/>
          <w:szCs w:val="28"/>
          <w:lang w:eastAsia="ru-RU"/>
        </w:rPr>
        <w:t>Крючковский</w:t>
      </w:r>
      <w:proofErr w:type="spellEnd"/>
      <w:r>
        <w:rPr>
          <w:rFonts w:ascii="Times New Roman" w:hAnsi="Times New Roman" w:cs="Times New Roman"/>
          <w:b/>
          <w:sz w:val="28"/>
          <w:szCs w:val="28"/>
          <w:lang w:eastAsia="ru-RU"/>
        </w:rPr>
        <w:t xml:space="preserve"> сельсовет»</w:t>
      </w:r>
    </w:p>
    <w:p w:rsidR="00606EA3" w:rsidRDefault="00606EA3" w:rsidP="008C175B">
      <w:pPr>
        <w:pStyle w:val="a5"/>
        <w:spacing w:after="0" w:line="240" w:lineRule="auto"/>
        <w:ind w:left="0"/>
        <w:jc w:val="center"/>
        <w:rPr>
          <w:rFonts w:ascii="Times New Roman" w:hAnsi="Times New Roman" w:cs="Times New Roman"/>
          <w:b/>
          <w:sz w:val="28"/>
          <w:szCs w:val="28"/>
          <w:lang w:eastAsia="ru-RU"/>
        </w:rPr>
      </w:pPr>
    </w:p>
    <w:p w:rsidR="00606EA3" w:rsidRDefault="00606EA3" w:rsidP="008C175B">
      <w:pPr>
        <w:pStyle w:val="a5"/>
        <w:spacing w:before="100" w:beforeAutospacing="1" w:after="100" w:afterAutospacing="1"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Крючковский</w:t>
      </w:r>
      <w:proofErr w:type="spellEnd"/>
      <w:r>
        <w:rPr>
          <w:rFonts w:ascii="Times New Roman" w:hAnsi="Times New Roman" w:cs="Times New Roman"/>
          <w:sz w:val="28"/>
          <w:szCs w:val="28"/>
          <w:lang w:eastAsia="ru-RU"/>
        </w:rPr>
        <w:t xml:space="preserve"> сельсовет </w:t>
      </w:r>
      <w:proofErr w:type="spellStart"/>
      <w:r>
        <w:rPr>
          <w:rFonts w:ascii="Times New Roman" w:hAnsi="Times New Roman" w:cs="Times New Roman"/>
          <w:sz w:val="28"/>
          <w:szCs w:val="28"/>
          <w:lang w:eastAsia="ru-RU"/>
        </w:rPr>
        <w:t>Крючковского</w:t>
      </w:r>
      <w:proofErr w:type="spellEnd"/>
      <w:r>
        <w:rPr>
          <w:rFonts w:ascii="Times New Roman" w:hAnsi="Times New Roman" w:cs="Times New Roman"/>
          <w:sz w:val="28"/>
          <w:szCs w:val="28"/>
          <w:lang w:eastAsia="ru-RU"/>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w:t>
      </w:r>
      <w:proofErr w:type="spellStart"/>
      <w:r>
        <w:rPr>
          <w:rFonts w:ascii="Times New Roman" w:hAnsi="Times New Roman" w:cs="Times New Roman"/>
          <w:sz w:val="28"/>
          <w:szCs w:val="28"/>
          <w:lang w:eastAsia="ru-RU"/>
        </w:rPr>
        <w:t>Буранчи</w:t>
      </w:r>
      <w:proofErr w:type="spellEnd"/>
      <w:r>
        <w:rPr>
          <w:rFonts w:ascii="Times New Roman" w:hAnsi="Times New Roman" w:cs="Times New Roman"/>
          <w:sz w:val="28"/>
          <w:szCs w:val="28"/>
          <w:lang w:eastAsia="ru-RU"/>
        </w:rPr>
        <w:t xml:space="preserve">, село Рождественка и село </w:t>
      </w:r>
      <w:proofErr w:type="spellStart"/>
      <w:r>
        <w:rPr>
          <w:rFonts w:ascii="Times New Roman" w:hAnsi="Times New Roman" w:cs="Times New Roman"/>
          <w:sz w:val="28"/>
          <w:szCs w:val="28"/>
          <w:lang w:eastAsia="ru-RU"/>
        </w:rPr>
        <w:t>Херсоновка</w:t>
      </w:r>
      <w:proofErr w:type="spellEnd"/>
      <w:r>
        <w:rPr>
          <w:rFonts w:ascii="Times New Roman" w:hAnsi="Times New Roman" w:cs="Times New Roman"/>
          <w:sz w:val="28"/>
          <w:szCs w:val="28"/>
          <w:lang w:eastAsia="ru-RU"/>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rFonts w:ascii="Times New Roman" w:hAnsi="Times New Roman" w:cs="Times New Roman"/>
          <w:sz w:val="28"/>
          <w:szCs w:val="28"/>
          <w:lang w:eastAsia="ru-RU"/>
        </w:rPr>
        <w:t>Крючковскогосельсовета</w:t>
      </w:r>
      <w:proofErr w:type="spellEnd"/>
      <w:r>
        <w:rPr>
          <w:rFonts w:ascii="Times New Roman" w:hAnsi="Times New Roman" w:cs="Times New Roman"/>
          <w:sz w:val="28"/>
          <w:szCs w:val="28"/>
          <w:lang w:eastAsia="ru-RU"/>
        </w:rPr>
        <w:t xml:space="preserve">  является  село Крючковка. Муниципальное образование </w:t>
      </w:r>
      <w:proofErr w:type="spellStart"/>
      <w:r>
        <w:rPr>
          <w:rFonts w:ascii="Times New Roman" w:hAnsi="Times New Roman" w:cs="Times New Roman"/>
          <w:sz w:val="28"/>
          <w:szCs w:val="28"/>
          <w:lang w:eastAsia="ru-RU"/>
        </w:rPr>
        <w:t>Крючковский</w:t>
      </w:r>
      <w:proofErr w:type="spellEnd"/>
      <w:r>
        <w:rPr>
          <w:rFonts w:ascii="Times New Roman" w:hAnsi="Times New Roman" w:cs="Times New Roman"/>
          <w:sz w:val="28"/>
          <w:szCs w:val="28"/>
          <w:lang w:eastAsia="ru-RU"/>
        </w:rPr>
        <w:t xml:space="preserve"> сельсовет располагается в 67 км от областного центра города Оренбурга. Общая численность постоянно проживающего населения составляет 2755 человек.</w:t>
      </w:r>
    </w:p>
    <w:p w:rsidR="008C175B" w:rsidRDefault="008C175B" w:rsidP="008C175B">
      <w:pPr>
        <w:pStyle w:val="a5"/>
        <w:spacing w:before="100" w:beforeAutospacing="1" w:after="100" w:afterAutospacing="1" w:line="240" w:lineRule="auto"/>
        <w:ind w:left="0"/>
        <w:jc w:val="both"/>
        <w:rPr>
          <w:rFonts w:ascii="Times New Roman" w:hAnsi="Times New Roman" w:cs="Times New Roman"/>
          <w:sz w:val="28"/>
          <w:szCs w:val="28"/>
          <w:lang w:eastAsia="ru-RU"/>
        </w:rPr>
      </w:pP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Энергетические ресурсы:</w:t>
      </w:r>
    </w:p>
    <w:p w:rsidR="00606EA3" w:rsidRDefault="00606EA3" w:rsidP="008C175B">
      <w:pPr>
        <w:pStyle w:val="a5"/>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 </w:t>
      </w:r>
      <w:proofErr w:type="spellStart"/>
      <w:r>
        <w:rPr>
          <w:rFonts w:ascii="Times New Roman" w:hAnsi="Times New Roman" w:cs="Times New Roman"/>
          <w:sz w:val="28"/>
          <w:szCs w:val="28"/>
          <w:lang w:eastAsia="ru-RU"/>
        </w:rPr>
        <w:t>Крючковский</w:t>
      </w:r>
      <w:proofErr w:type="spellEnd"/>
      <w:r>
        <w:rPr>
          <w:rFonts w:ascii="Times New Roman" w:hAnsi="Times New Roman" w:cs="Times New Roman"/>
          <w:sz w:val="28"/>
          <w:szCs w:val="28"/>
          <w:lang w:eastAsia="ru-RU"/>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606EA3" w:rsidRDefault="00606EA3" w:rsidP="008C175B">
      <w:pPr>
        <w:pStyle w:val="a5"/>
        <w:spacing w:after="0" w:line="240" w:lineRule="auto"/>
        <w:ind w:left="0" w:firstLine="708"/>
        <w:jc w:val="both"/>
        <w:rPr>
          <w:rFonts w:ascii="Times New Roman" w:hAnsi="Times New Roman" w:cs="Times New Roman"/>
          <w:sz w:val="28"/>
          <w:szCs w:val="28"/>
          <w:lang w:eastAsia="ru-RU"/>
        </w:rPr>
      </w:pP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Благоустройство территории:</w:t>
      </w: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u w:val="single"/>
          <w:lang w:eastAsia="ru-RU"/>
        </w:rPr>
        <w:t xml:space="preserve">      </w:t>
      </w:r>
      <w:r w:rsidR="00606EA3">
        <w:rPr>
          <w:rFonts w:ascii="Times New Roman" w:hAnsi="Times New Roman" w:cs="Times New Roman"/>
          <w:sz w:val="28"/>
          <w:szCs w:val="28"/>
          <w:u w:val="single"/>
          <w:lang w:eastAsia="ru-RU"/>
        </w:rPr>
        <w:t xml:space="preserve">Обеспечение безопасности на территории муниципального образования: </w:t>
      </w:r>
      <w:r w:rsidR="00606EA3">
        <w:rPr>
          <w:rFonts w:ascii="Times New Roman" w:hAnsi="Times New Roman" w:cs="Times New Roman"/>
          <w:sz w:val="28"/>
          <w:szCs w:val="28"/>
          <w:lang w:eastAsia="ru-RU"/>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Территориальное планирование территории муниципального образования:</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территории муниципального образования </w:t>
      </w:r>
      <w:proofErr w:type="spellStart"/>
      <w:r>
        <w:rPr>
          <w:rFonts w:ascii="Times New Roman" w:hAnsi="Times New Roman" w:cs="Times New Roman"/>
          <w:sz w:val="28"/>
          <w:szCs w:val="28"/>
          <w:lang w:eastAsia="ru-RU"/>
        </w:rPr>
        <w:t>Крючковский</w:t>
      </w:r>
      <w:proofErr w:type="spellEnd"/>
      <w:r>
        <w:rPr>
          <w:rFonts w:ascii="Times New Roman" w:hAnsi="Times New Roman" w:cs="Times New Roman"/>
          <w:sz w:val="28"/>
          <w:szCs w:val="28"/>
          <w:lang w:eastAsia="ru-RU"/>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sidR="00606EA3">
        <w:rPr>
          <w:rFonts w:ascii="Times New Roman" w:hAnsi="Times New Roman" w:cs="Times New Roman"/>
          <w:sz w:val="28"/>
          <w:szCs w:val="28"/>
          <w:lang w:eastAsia="ru-RU"/>
        </w:rPr>
        <w:t>Крючковского</w:t>
      </w:r>
      <w:proofErr w:type="spellEnd"/>
      <w:r w:rsidR="00606EA3">
        <w:rPr>
          <w:rFonts w:ascii="Times New Roman" w:hAnsi="Times New Roman" w:cs="Times New Roman"/>
          <w:sz w:val="28"/>
          <w:szCs w:val="28"/>
          <w:lang w:eastAsia="ru-RU"/>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Развитие культуры:</w:t>
      </w:r>
    </w:p>
    <w:p w:rsidR="00606EA3" w:rsidRDefault="008C175B" w:rsidP="008C175B">
      <w:pPr>
        <w:pStyle w:val="a5"/>
        <w:spacing w:before="100" w:beforeAutospacing="1" w:after="100" w:afterAutospacing="1"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 xml:space="preserve">На территории сельсовета работают </w:t>
      </w:r>
      <w:proofErr w:type="spellStart"/>
      <w:r w:rsidR="00606EA3">
        <w:rPr>
          <w:rFonts w:ascii="Times New Roman" w:hAnsi="Times New Roman" w:cs="Times New Roman"/>
          <w:sz w:val="28"/>
          <w:szCs w:val="28"/>
          <w:lang w:eastAsia="ru-RU"/>
        </w:rPr>
        <w:t>Крючковский</w:t>
      </w:r>
      <w:proofErr w:type="spellEnd"/>
      <w:r w:rsidR="00606EA3">
        <w:rPr>
          <w:rFonts w:ascii="Times New Roman" w:hAnsi="Times New Roman" w:cs="Times New Roman"/>
          <w:sz w:val="28"/>
          <w:szCs w:val="28"/>
          <w:lang w:eastAsia="ru-RU"/>
        </w:rPr>
        <w:t xml:space="preserve"> Дом культуры и три сельских клуба. </w:t>
      </w:r>
    </w:p>
    <w:p w:rsidR="00606EA3" w:rsidRDefault="00606EA3" w:rsidP="008C175B">
      <w:pPr>
        <w:pStyle w:val="a5"/>
        <w:spacing w:before="100" w:beforeAutospacing="1" w:after="100" w:afterAutospacing="1"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Pr>
          <w:rFonts w:ascii="Times New Roman" w:hAnsi="Times New Roman" w:cs="Times New Roman"/>
          <w:sz w:val="28"/>
          <w:szCs w:val="28"/>
          <w:lang w:eastAsia="ru-RU"/>
        </w:rPr>
        <w:t>конкурсно</w:t>
      </w:r>
      <w:proofErr w:type="spellEnd"/>
      <w:r>
        <w:rPr>
          <w:rFonts w:ascii="Times New Roman" w:hAnsi="Times New Roman" w:cs="Times New Roman"/>
          <w:sz w:val="28"/>
          <w:szCs w:val="28"/>
          <w:lang w:eastAsia="ru-RU"/>
        </w:rPr>
        <w:t xml:space="preserve"> - игровые программы для населения ко всем знаменательным датам, а </w:t>
      </w:r>
      <w:proofErr w:type="gramStart"/>
      <w:r>
        <w:rPr>
          <w:rFonts w:ascii="Times New Roman" w:hAnsi="Times New Roman" w:cs="Times New Roman"/>
          <w:sz w:val="28"/>
          <w:szCs w:val="28"/>
          <w:lang w:eastAsia="ru-RU"/>
        </w:rPr>
        <w:t>так же</w:t>
      </w:r>
      <w:proofErr w:type="gramEnd"/>
      <w:r>
        <w:rPr>
          <w:rFonts w:ascii="Times New Roman" w:hAnsi="Times New Roman" w:cs="Times New Roman"/>
          <w:sz w:val="28"/>
          <w:szCs w:val="28"/>
          <w:lang w:eastAsia="ru-RU"/>
        </w:rPr>
        <w:t xml:space="preserve"> дискотеки для молодежи.</w:t>
      </w:r>
      <w:r w:rsidR="008C17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rsidR="00606EA3" w:rsidRDefault="00606EA3" w:rsidP="008C175B">
      <w:pPr>
        <w:pStyle w:val="a5"/>
        <w:spacing w:before="100" w:beforeAutospacing="1" w:after="100" w:afterAutospacing="1"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сельских клубах </w:t>
      </w:r>
      <w:proofErr w:type="spellStart"/>
      <w:r>
        <w:rPr>
          <w:rFonts w:ascii="Times New Roman" w:hAnsi="Times New Roman" w:cs="Times New Roman"/>
          <w:sz w:val="28"/>
          <w:szCs w:val="28"/>
          <w:lang w:eastAsia="ru-RU"/>
        </w:rPr>
        <w:t>с.Рождественка</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с.Буранчи</w:t>
      </w:r>
      <w:proofErr w:type="spellEnd"/>
      <w:r>
        <w:rPr>
          <w:rFonts w:ascii="Times New Roman" w:hAnsi="Times New Roman" w:cs="Times New Roman"/>
          <w:sz w:val="28"/>
          <w:szCs w:val="28"/>
          <w:lang w:eastAsia="ru-RU"/>
        </w:rPr>
        <w:t xml:space="preserve"> работают библиотеки.</w:t>
      </w:r>
      <w:r w:rsidR="008C17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8C175B" w:rsidRDefault="008C175B" w:rsidP="008C175B">
      <w:pPr>
        <w:pStyle w:val="a5"/>
        <w:spacing w:after="0" w:line="240" w:lineRule="auto"/>
        <w:ind w:left="0"/>
        <w:jc w:val="both"/>
        <w:rPr>
          <w:rFonts w:ascii="Times New Roman" w:hAnsi="Times New Roman" w:cs="Times New Roman"/>
          <w:sz w:val="28"/>
          <w:szCs w:val="28"/>
          <w:u w:val="single"/>
          <w:lang w:eastAsia="ru-RU"/>
        </w:rPr>
      </w:pP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Развитие физической культуры, спорта и молодежной политики на территории:</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rFonts w:ascii="Times New Roman" w:hAnsi="Times New Roman" w:cs="Times New Roman"/>
          <w:sz w:val="28"/>
          <w:szCs w:val="28"/>
          <w:lang w:eastAsia="ru-RU"/>
        </w:rPr>
        <w:t>к занятием</w:t>
      </w:r>
      <w:proofErr w:type="gramEnd"/>
      <w:r>
        <w:rPr>
          <w:rFonts w:ascii="Times New Roman" w:hAnsi="Times New Roman" w:cs="Times New Roman"/>
          <w:sz w:val="28"/>
          <w:szCs w:val="28"/>
          <w:lang w:eastAsia="ru-RU"/>
        </w:rPr>
        <w:t xml:space="preserve"> физической культуры и спортом новые контингенты населения, и в первую очередь – детей и подростков.</w:t>
      </w:r>
    </w:p>
    <w:p w:rsidR="00606EA3" w:rsidRDefault="00606EA3" w:rsidP="008C175B">
      <w:pPr>
        <w:suppressAutoHyphens/>
        <w:ind w:firstLine="709"/>
        <w:jc w:val="both"/>
        <w:rPr>
          <w:rFonts w:eastAsia="SimSun"/>
          <w:kern w:val="2"/>
          <w:sz w:val="28"/>
          <w:szCs w:val="28"/>
          <w:u w:val="single"/>
        </w:rPr>
      </w:pPr>
    </w:p>
    <w:p w:rsidR="00606EA3" w:rsidRDefault="00606EA3" w:rsidP="008C175B">
      <w:pPr>
        <w:suppressAutoHyphens/>
        <w:ind w:firstLine="709"/>
        <w:jc w:val="both"/>
        <w:rPr>
          <w:rFonts w:eastAsia="SimSun"/>
          <w:kern w:val="2"/>
          <w:sz w:val="28"/>
          <w:szCs w:val="28"/>
          <w:u w:val="single"/>
        </w:rPr>
      </w:pPr>
      <w:r>
        <w:rPr>
          <w:rFonts w:eastAsia="SimSun"/>
          <w:kern w:val="2"/>
          <w:sz w:val="28"/>
          <w:szCs w:val="28"/>
          <w:u w:val="single"/>
        </w:rPr>
        <w:t>Муниципальная служба</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606EA3" w:rsidRDefault="008C175B"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606EA3">
        <w:rPr>
          <w:rFonts w:ascii="Times New Roman" w:hAnsi="Times New Roman" w:cs="Times New Roman"/>
          <w:sz w:val="28"/>
          <w:szCs w:val="28"/>
          <w:lang w:eastAsia="ru-RU"/>
        </w:rPr>
        <w:t>Программно</w:t>
      </w:r>
      <w:proofErr w:type="spellEnd"/>
      <w:r w:rsidR="00606EA3">
        <w:rPr>
          <w:rFonts w:ascii="Times New Roman" w:hAnsi="Times New Roman" w:cs="Times New Roman"/>
          <w:sz w:val="28"/>
          <w:szCs w:val="28"/>
          <w:lang w:eastAsia="ru-RU"/>
        </w:rPr>
        <w:t xml:space="preserve"> — </w:t>
      </w:r>
      <w:proofErr w:type="gramStart"/>
      <w:r w:rsidR="00606EA3">
        <w:rPr>
          <w:rFonts w:ascii="Times New Roman" w:hAnsi="Times New Roman" w:cs="Times New Roman"/>
          <w:sz w:val="28"/>
          <w:szCs w:val="28"/>
          <w:lang w:eastAsia="ru-RU"/>
        </w:rPr>
        <w:t>целевой  метод</w:t>
      </w:r>
      <w:proofErr w:type="gramEnd"/>
      <w:r w:rsidR="00606EA3">
        <w:rPr>
          <w:rFonts w:ascii="Times New Roman" w:hAnsi="Times New Roman" w:cs="Times New Roman"/>
          <w:sz w:val="28"/>
          <w:szCs w:val="28"/>
          <w:lang w:eastAsia="ru-RU"/>
        </w:rPr>
        <w:t>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606EA3" w:rsidRDefault="008C175B" w:rsidP="008C175B">
      <w:pPr>
        <w:pStyle w:val="a5"/>
        <w:spacing w:after="0" w:line="240" w:lineRule="auto"/>
        <w:ind w:left="0"/>
        <w:jc w:val="both"/>
        <w:rPr>
          <w:rFonts w:ascii="Times New Roman" w:eastAsia="SimSun" w:hAnsi="Times New Roman" w:cs="Times New Roman"/>
          <w:kern w:val="2"/>
          <w:sz w:val="28"/>
          <w:szCs w:val="28"/>
          <w:lang w:eastAsia="ru-RU"/>
        </w:rPr>
      </w:pPr>
      <w:r>
        <w:rPr>
          <w:rFonts w:ascii="Times New Roman" w:hAnsi="Times New Roman" w:cs="Times New Roman"/>
          <w:sz w:val="28"/>
          <w:szCs w:val="28"/>
          <w:lang w:eastAsia="ru-RU"/>
        </w:rPr>
        <w:t xml:space="preserve">     </w:t>
      </w:r>
      <w:r w:rsidR="00606EA3">
        <w:rPr>
          <w:rFonts w:ascii="Times New Roman" w:hAnsi="Times New Roman" w:cs="Times New Roman"/>
          <w:sz w:val="28"/>
          <w:szCs w:val="28"/>
          <w:lang w:eastAsia="ru-RU"/>
        </w:rPr>
        <w:t xml:space="preserve">В целях повышения профессионального уровня муниципальных </w:t>
      </w:r>
      <w:proofErr w:type="gramStart"/>
      <w:r w:rsidR="00606EA3">
        <w:rPr>
          <w:rFonts w:ascii="Times New Roman" w:hAnsi="Times New Roman" w:cs="Times New Roman"/>
          <w:sz w:val="28"/>
          <w:szCs w:val="28"/>
          <w:lang w:eastAsia="ru-RU"/>
        </w:rPr>
        <w:t>служащих  утверждено</w:t>
      </w:r>
      <w:proofErr w:type="gramEnd"/>
      <w:r w:rsidR="00606EA3">
        <w:rPr>
          <w:rFonts w:ascii="Times New Roman" w:hAnsi="Times New Roman" w:cs="Times New Roman"/>
          <w:sz w:val="28"/>
          <w:szCs w:val="28"/>
          <w:lang w:eastAsia="ru-RU"/>
        </w:rPr>
        <w:t xml:space="preserve"> положение о проведении аттестации муниципальных служащих администрации МО </w:t>
      </w:r>
      <w:proofErr w:type="spellStart"/>
      <w:r w:rsidR="00606EA3">
        <w:rPr>
          <w:rFonts w:ascii="Times New Roman" w:hAnsi="Times New Roman" w:cs="Times New Roman"/>
          <w:sz w:val="28"/>
          <w:szCs w:val="28"/>
          <w:lang w:eastAsia="ru-RU"/>
        </w:rPr>
        <w:t>Крючковский</w:t>
      </w:r>
      <w:proofErr w:type="spellEnd"/>
      <w:r w:rsidR="00606EA3">
        <w:rPr>
          <w:rFonts w:ascii="Times New Roman" w:hAnsi="Times New Roman" w:cs="Times New Roman"/>
          <w:sz w:val="28"/>
          <w:szCs w:val="28"/>
          <w:lang w:eastAsia="ru-RU"/>
        </w:rPr>
        <w:t xml:space="preserve"> с</w:t>
      </w:r>
      <w:r w:rsidR="00D416C9">
        <w:rPr>
          <w:rFonts w:ascii="Times New Roman" w:hAnsi="Times New Roman" w:cs="Times New Roman"/>
          <w:sz w:val="28"/>
          <w:szCs w:val="28"/>
          <w:lang w:eastAsia="ru-RU"/>
        </w:rPr>
        <w:t>ельсовет</w:t>
      </w:r>
      <w:r w:rsidR="00606EA3">
        <w:rPr>
          <w:rFonts w:ascii="Times New Roman" w:hAnsi="Times New Roman" w:cs="Times New Roman"/>
          <w:sz w:val="28"/>
          <w:szCs w:val="28"/>
          <w:lang w:eastAsia="ru-RU"/>
        </w:rPr>
        <w:t>.</w:t>
      </w:r>
      <w:r w:rsidR="00D416C9">
        <w:rPr>
          <w:rFonts w:ascii="Times New Roman" w:hAnsi="Times New Roman" w:cs="Times New Roman"/>
          <w:sz w:val="28"/>
          <w:szCs w:val="28"/>
          <w:lang w:eastAsia="ru-RU"/>
        </w:rPr>
        <w:t xml:space="preserve"> </w:t>
      </w:r>
      <w:r w:rsidR="00606EA3">
        <w:rPr>
          <w:rFonts w:ascii="Times New Roman" w:eastAsia="SimSun" w:hAnsi="Times New Roman" w:cs="Times New Roman"/>
          <w:kern w:val="2"/>
          <w:sz w:val="28"/>
          <w:szCs w:val="28"/>
          <w:lang w:eastAsia="ru-RU"/>
        </w:rPr>
        <w:t>В настоящее время в  администрации поселения занято 6 человека, из них муниципальных служащих 5 человек.</w:t>
      </w:r>
    </w:p>
    <w:p w:rsidR="00606EA3" w:rsidRDefault="00D416C9" w:rsidP="008C175B">
      <w:pPr>
        <w:suppressAutoHyphens/>
        <w:jc w:val="both"/>
        <w:rPr>
          <w:rFonts w:eastAsia="SimSun"/>
          <w:kern w:val="2"/>
          <w:sz w:val="28"/>
          <w:szCs w:val="28"/>
        </w:rPr>
      </w:pPr>
      <w:r>
        <w:rPr>
          <w:rFonts w:eastAsia="SimSun"/>
          <w:kern w:val="2"/>
          <w:sz w:val="28"/>
          <w:szCs w:val="28"/>
        </w:rPr>
        <w:t xml:space="preserve">     </w:t>
      </w:r>
      <w:r w:rsidR="00606EA3">
        <w:rPr>
          <w:rFonts w:eastAsia="SimSun"/>
          <w:kern w:val="2"/>
          <w:sz w:val="28"/>
          <w:szCs w:val="28"/>
        </w:rPr>
        <w:t xml:space="preserve">При этом высшее образование имеют 60 процентов муниципальных служащих в администрации </w:t>
      </w:r>
      <w:proofErr w:type="spellStart"/>
      <w:r w:rsidR="00606EA3">
        <w:rPr>
          <w:rFonts w:eastAsia="SimSun"/>
          <w:kern w:val="2"/>
          <w:sz w:val="28"/>
          <w:szCs w:val="28"/>
        </w:rPr>
        <w:t>Крючковского</w:t>
      </w:r>
      <w:proofErr w:type="spellEnd"/>
      <w:r w:rsidR="00606EA3">
        <w:rPr>
          <w:rFonts w:eastAsia="SimSun"/>
          <w:kern w:val="2"/>
          <w:sz w:val="28"/>
          <w:szCs w:val="28"/>
        </w:rPr>
        <w:t xml:space="preserve"> сельсовета.   </w:t>
      </w:r>
    </w:p>
    <w:p w:rsidR="00606EA3" w:rsidRDefault="00D416C9" w:rsidP="008C175B">
      <w:pPr>
        <w:suppressAutoHyphens/>
        <w:jc w:val="both"/>
        <w:rPr>
          <w:rFonts w:eastAsia="SimSun"/>
          <w:kern w:val="2"/>
          <w:sz w:val="28"/>
          <w:szCs w:val="28"/>
        </w:rPr>
      </w:pPr>
      <w:r>
        <w:rPr>
          <w:rFonts w:eastAsia="SimSun"/>
          <w:kern w:val="2"/>
          <w:sz w:val="28"/>
          <w:szCs w:val="28"/>
        </w:rPr>
        <w:t xml:space="preserve">     </w:t>
      </w:r>
      <w:r w:rsidR="00606EA3">
        <w:rPr>
          <w:rFonts w:eastAsia="SimSun"/>
          <w:kern w:val="2"/>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w:t>
      </w:r>
      <w:proofErr w:type="gramStart"/>
      <w:r w:rsidR="00606EA3">
        <w:rPr>
          <w:rFonts w:eastAsia="SimSun"/>
          <w:kern w:val="2"/>
          <w:sz w:val="28"/>
          <w:szCs w:val="28"/>
        </w:rPr>
        <w:t>в  поселении</w:t>
      </w:r>
      <w:proofErr w:type="gramEnd"/>
      <w:r w:rsidR="00606EA3">
        <w:rPr>
          <w:rFonts w:eastAsia="SimSun"/>
          <w:kern w:val="2"/>
          <w:sz w:val="28"/>
          <w:szCs w:val="28"/>
        </w:rPr>
        <w:t>, дополнительное профессиональное образование лиц, занятых в системе местного самоуправления.</w:t>
      </w:r>
    </w:p>
    <w:p w:rsidR="00606EA3" w:rsidRDefault="00D416C9" w:rsidP="008C175B">
      <w:pPr>
        <w:suppressAutoHyphens/>
        <w:jc w:val="both"/>
        <w:rPr>
          <w:rFonts w:eastAsia="SimSun"/>
          <w:kern w:val="2"/>
          <w:sz w:val="28"/>
          <w:szCs w:val="28"/>
        </w:rPr>
      </w:pPr>
      <w:r>
        <w:rPr>
          <w:rFonts w:eastAsia="SimSun"/>
          <w:kern w:val="2"/>
          <w:sz w:val="28"/>
          <w:szCs w:val="28"/>
        </w:rPr>
        <w:t xml:space="preserve">      </w:t>
      </w:r>
      <w:r w:rsidR="00606EA3">
        <w:rPr>
          <w:rFonts w:eastAsia="SimSun"/>
          <w:kern w:val="2"/>
          <w:sz w:val="28"/>
          <w:szCs w:val="28"/>
        </w:rPr>
        <w:t xml:space="preserve">Основными рисками, связанными с развитием муниципального управления и муниципальной службы </w:t>
      </w:r>
      <w:proofErr w:type="gramStart"/>
      <w:r w:rsidR="00606EA3">
        <w:rPr>
          <w:rFonts w:eastAsia="SimSun"/>
          <w:kern w:val="2"/>
          <w:sz w:val="28"/>
          <w:szCs w:val="28"/>
        </w:rPr>
        <w:t>в поселении</w:t>
      </w:r>
      <w:proofErr w:type="gramEnd"/>
      <w:r w:rsidR="00606EA3">
        <w:rPr>
          <w:rFonts w:eastAsia="SimSun"/>
          <w:kern w:val="2"/>
          <w:sz w:val="28"/>
          <w:szCs w:val="28"/>
        </w:rPr>
        <w:t xml:space="preserve"> являются:</w:t>
      </w:r>
    </w:p>
    <w:p w:rsidR="00606EA3" w:rsidRDefault="00606EA3" w:rsidP="008C175B">
      <w:pPr>
        <w:widowControl w:val="0"/>
        <w:suppressAutoHyphens/>
        <w:ind w:firstLine="709"/>
        <w:jc w:val="both"/>
        <w:rPr>
          <w:rFonts w:eastAsia="SimSun"/>
          <w:kern w:val="2"/>
          <w:sz w:val="28"/>
          <w:szCs w:val="28"/>
        </w:rPr>
      </w:pPr>
      <w:r>
        <w:rPr>
          <w:rFonts w:eastAsia="SimSun"/>
          <w:kern w:val="2"/>
          <w:sz w:val="28"/>
          <w:szCs w:val="28"/>
        </w:rPr>
        <w:t>недостаточное материально-техническое и финансовое обеспечение полномочий   органов местного самоуправления;</w:t>
      </w:r>
    </w:p>
    <w:p w:rsidR="00606EA3" w:rsidRDefault="00D416C9" w:rsidP="008C175B">
      <w:pPr>
        <w:widowControl w:val="0"/>
        <w:suppressAutoHyphens/>
        <w:jc w:val="both"/>
        <w:rPr>
          <w:rFonts w:eastAsia="SimSun"/>
          <w:kern w:val="2"/>
          <w:sz w:val="28"/>
          <w:szCs w:val="28"/>
        </w:rPr>
      </w:pPr>
      <w:r>
        <w:rPr>
          <w:rFonts w:eastAsia="SimSun"/>
          <w:kern w:val="2"/>
          <w:sz w:val="28"/>
          <w:szCs w:val="28"/>
        </w:rPr>
        <w:t xml:space="preserve">          </w:t>
      </w:r>
      <w:r w:rsidR="00606EA3">
        <w:rPr>
          <w:rFonts w:eastAsia="SimSun"/>
          <w:kern w:val="2"/>
          <w:sz w:val="28"/>
          <w:szCs w:val="28"/>
        </w:rPr>
        <w:t xml:space="preserve">нестабильные социально-экономические процессы в районе и поселении. </w:t>
      </w:r>
    </w:p>
    <w:p w:rsidR="00606EA3" w:rsidRDefault="00D416C9" w:rsidP="008C175B">
      <w:pPr>
        <w:widowControl w:val="0"/>
        <w:suppressAutoHyphens/>
        <w:jc w:val="both"/>
        <w:rPr>
          <w:rFonts w:eastAsia="SimSun"/>
          <w:kern w:val="2"/>
          <w:sz w:val="28"/>
          <w:szCs w:val="28"/>
        </w:rPr>
      </w:pPr>
      <w:r>
        <w:rPr>
          <w:rFonts w:eastAsia="SimSun"/>
          <w:kern w:val="2"/>
          <w:sz w:val="28"/>
          <w:szCs w:val="28"/>
        </w:rPr>
        <w:t xml:space="preserve">     </w:t>
      </w:r>
      <w:r w:rsidR="00606EA3">
        <w:rPr>
          <w:rFonts w:eastAsia="SimSun"/>
          <w:kern w:val="2"/>
          <w:sz w:val="28"/>
          <w:szCs w:val="28"/>
        </w:rPr>
        <w:t>Для снижения рисков необходимо осуществление запланированных основных мероприятий программы.</w:t>
      </w:r>
    </w:p>
    <w:p w:rsidR="00606EA3" w:rsidRDefault="00606EA3" w:rsidP="008C175B">
      <w:pPr>
        <w:widowControl w:val="0"/>
        <w:suppressAutoHyphens/>
        <w:jc w:val="both"/>
        <w:rPr>
          <w:rFonts w:eastAsia="SimSun"/>
          <w:kern w:val="2"/>
          <w:sz w:val="28"/>
          <w:szCs w:val="28"/>
        </w:rPr>
      </w:pPr>
    </w:p>
    <w:p w:rsidR="00606EA3" w:rsidRDefault="00606EA3" w:rsidP="008C175B">
      <w:pPr>
        <w:pStyle w:val="a5"/>
        <w:spacing w:after="0" w:line="240" w:lineRule="auto"/>
        <w:ind w:left="0"/>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Вопросы ЖКХ:</w:t>
      </w:r>
    </w:p>
    <w:p w:rsidR="00606EA3" w:rsidRDefault="00606EA3" w:rsidP="008C175B">
      <w:pPr>
        <w:pStyle w:val="a5"/>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По состоянию на 01.10.2022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606EA3" w:rsidRDefault="00606EA3" w:rsidP="008C175B">
      <w:pPr>
        <w:pStyle w:val="a5"/>
        <w:spacing w:after="0" w:line="240" w:lineRule="auto"/>
        <w:ind w:left="0"/>
        <w:jc w:val="both"/>
        <w:rPr>
          <w:rFonts w:cs="Times New Roman"/>
          <w:sz w:val="28"/>
          <w:szCs w:val="28"/>
          <w:lang w:eastAsia="ru-RU"/>
        </w:rPr>
      </w:pPr>
      <w:r>
        <w:rPr>
          <w:rFonts w:ascii="Times New Roman" w:hAnsi="Times New Roman" w:cs="Times New Roman"/>
          <w:sz w:val="28"/>
          <w:szCs w:val="28"/>
          <w:lang w:eastAsia="ru-RU"/>
        </w:rPr>
        <w:tab/>
      </w:r>
    </w:p>
    <w:p w:rsidR="00606EA3" w:rsidRDefault="00606EA3" w:rsidP="008C175B">
      <w:pPr>
        <w:jc w:val="center"/>
        <w:rPr>
          <w:b/>
          <w:sz w:val="28"/>
          <w:szCs w:val="28"/>
        </w:rPr>
      </w:pPr>
      <w:r>
        <w:rPr>
          <w:b/>
          <w:sz w:val="28"/>
          <w:szCs w:val="28"/>
        </w:rPr>
        <w:t>2. Приоритеты муниципальной политики в сфере</w:t>
      </w:r>
    </w:p>
    <w:p w:rsidR="00606EA3" w:rsidRDefault="00606EA3" w:rsidP="008C175B">
      <w:pPr>
        <w:jc w:val="center"/>
        <w:rPr>
          <w:b/>
          <w:sz w:val="28"/>
          <w:szCs w:val="28"/>
        </w:rPr>
      </w:pPr>
      <w:r>
        <w:rPr>
          <w:b/>
          <w:sz w:val="28"/>
          <w:szCs w:val="28"/>
        </w:rPr>
        <w:t>реализации муниципальной программы.</w:t>
      </w:r>
    </w:p>
    <w:p w:rsidR="00606EA3" w:rsidRDefault="00606EA3" w:rsidP="008C175B">
      <w:pPr>
        <w:spacing w:before="100" w:beforeAutospacing="1"/>
        <w:jc w:val="both"/>
        <w:rPr>
          <w:sz w:val="28"/>
          <w:szCs w:val="28"/>
        </w:rPr>
      </w:pPr>
      <w:r>
        <w:rPr>
          <w:sz w:val="28"/>
          <w:szCs w:val="28"/>
        </w:rPr>
        <w:t>Приоритеты муниципальной политики в сфере реализации Муниципальной программы определены:</w:t>
      </w:r>
    </w:p>
    <w:p w:rsidR="00606EA3" w:rsidRDefault="00606EA3" w:rsidP="008C175B">
      <w:pPr>
        <w:spacing w:before="100" w:beforeAutospacing="1"/>
        <w:jc w:val="both"/>
        <w:rPr>
          <w:sz w:val="28"/>
          <w:szCs w:val="28"/>
        </w:rPr>
      </w:pPr>
      <w:r>
        <w:rPr>
          <w:sz w:val="28"/>
          <w:szCs w:val="28"/>
        </w:rPr>
        <w:t xml:space="preserve">- основными направлениями социально-экономического развития муниципального образования  </w:t>
      </w:r>
      <w:proofErr w:type="spellStart"/>
      <w:r>
        <w:rPr>
          <w:sz w:val="28"/>
          <w:szCs w:val="28"/>
        </w:rPr>
        <w:t>Крючковский</w:t>
      </w:r>
      <w:proofErr w:type="spellEnd"/>
      <w:r>
        <w:rPr>
          <w:sz w:val="28"/>
          <w:szCs w:val="28"/>
        </w:rPr>
        <w:t xml:space="preserve"> сельсовет;</w:t>
      </w:r>
    </w:p>
    <w:p w:rsidR="00606EA3" w:rsidRDefault="00606EA3" w:rsidP="008C175B">
      <w:pPr>
        <w:spacing w:before="100" w:beforeAutospacing="1"/>
        <w:jc w:val="both"/>
        <w:rPr>
          <w:sz w:val="28"/>
          <w:szCs w:val="28"/>
        </w:rPr>
      </w:pPr>
      <w:r>
        <w:rPr>
          <w:sz w:val="28"/>
          <w:szCs w:val="28"/>
        </w:rPr>
        <w:t>- ежегодными Бюджетными посланиями Президента Российской Федерации Федеральному Собранию Российской Федерации;</w:t>
      </w:r>
    </w:p>
    <w:p w:rsidR="00606EA3" w:rsidRDefault="00606EA3" w:rsidP="008C175B">
      <w:pPr>
        <w:spacing w:before="100" w:beforeAutospacing="1"/>
        <w:jc w:val="both"/>
        <w:rPr>
          <w:sz w:val="28"/>
          <w:szCs w:val="28"/>
        </w:rPr>
      </w:pPr>
      <w:r>
        <w:rPr>
          <w:sz w:val="28"/>
          <w:szCs w:val="28"/>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606EA3" w:rsidRDefault="00606EA3" w:rsidP="008C175B">
      <w:pPr>
        <w:jc w:val="both"/>
        <w:rPr>
          <w:sz w:val="28"/>
          <w:szCs w:val="28"/>
          <w:lang w:eastAsia="en-US"/>
        </w:rPr>
      </w:pPr>
    </w:p>
    <w:p w:rsidR="00606EA3" w:rsidRDefault="00606EA3" w:rsidP="008C175B">
      <w:pPr>
        <w:ind w:left="273" w:right="42"/>
        <w:jc w:val="center"/>
        <w:rPr>
          <w:sz w:val="28"/>
          <w:szCs w:val="28"/>
        </w:rPr>
      </w:pPr>
    </w:p>
    <w:p w:rsidR="00606EA3" w:rsidRDefault="00606EA3" w:rsidP="008C175B">
      <w:pPr>
        <w:ind w:left="273" w:right="42"/>
        <w:jc w:val="center"/>
        <w:rPr>
          <w:sz w:val="28"/>
          <w:szCs w:val="28"/>
        </w:rPr>
      </w:pPr>
    </w:p>
    <w:p w:rsidR="00606EA3" w:rsidRDefault="00606EA3" w:rsidP="008C175B">
      <w:pPr>
        <w:ind w:left="273" w:right="42"/>
        <w:jc w:val="center"/>
        <w:rPr>
          <w:sz w:val="28"/>
          <w:szCs w:val="28"/>
        </w:rPr>
      </w:pPr>
    </w:p>
    <w:p w:rsidR="00606EA3" w:rsidRDefault="00606EA3" w:rsidP="008C175B">
      <w:pPr>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ind w:left="273" w:right="42"/>
        <w:jc w:val="center"/>
        <w:rPr>
          <w:sz w:val="28"/>
          <w:szCs w:val="28"/>
        </w:rPr>
      </w:pPr>
    </w:p>
    <w:p w:rsidR="00606EA3" w:rsidRDefault="00606EA3" w:rsidP="00606EA3">
      <w:pPr>
        <w:spacing w:line="252" w:lineRule="auto"/>
        <w:rPr>
          <w:sz w:val="28"/>
          <w:szCs w:val="28"/>
        </w:rPr>
        <w:sectPr w:rsidR="00606EA3" w:rsidSect="008C175B">
          <w:pgSz w:w="11906" w:h="16838"/>
          <w:pgMar w:top="1134" w:right="849" w:bottom="1276" w:left="1418" w:header="709" w:footer="709" w:gutter="0"/>
          <w:cols w:space="720"/>
        </w:sectPr>
      </w:pPr>
    </w:p>
    <w:p w:rsidR="00606EA3" w:rsidRDefault="00606EA3" w:rsidP="00606EA3">
      <w:pPr>
        <w:jc w:val="right"/>
        <w:rPr>
          <w:sz w:val="28"/>
          <w:szCs w:val="28"/>
        </w:rPr>
      </w:pPr>
      <w:r>
        <w:rPr>
          <w:sz w:val="28"/>
          <w:szCs w:val="28"/>
        </w:rPr>
        <w:t>Приложение 2</w:t>
      </w:r>
    </w:p>
    <w:p w:rsidR="00606EA3" w:rsidRDefault="00606EA3" w:rsidP="00606EA3">
      <w:pPr>
        <w:jc w:val="right"/>
        <w:rPr>
          <w:sz w:val="28"/>
          <w:szCs w:val="28"/>
        </w:rPr>
      </w:pPr>
      <w:r>
        <w:rPr>
          <w:sz w:val="28"/>
          <w:szCs w:val="28"/>
        </w:rPr>
        <w:t xml:space="preserve">                                                                                                     к муниципальной программе                                                                                            </w:t>
      </w:r>
    </w:p>
    <w:p w:rsidR="00606EA3" w:rsidRDefault="00606EA3" w:rsidP="00606EA3">
      <w:pPr>
        <w:spacing w:line="252" w:lineRule="auto"/>
        <w:ind w:left="273" w:right="42"/>
        <w:jc w:val="center"/>
        <w:rPr>
          <w:sz w:val="28"/>
          <w:szCs w:val="28"/>
        </w:rPr>
      </w:pPr>
      <w:r>
        <w:rPr>
          <w:sz w:val="28"/>
          <w:szCs w:val="28"/>
        </w:rPr>
        <w:t xml:space="preserve">Показатели муниципальной программы </w:t>
      </w:r>
    </w:p>
    <w:tbl>
      <w:tblPr>
        <w:tblW w:w="16168" w:type="dxa"/>
        <w:tblInd w:w="-127" w:type="dxa"/>
        <w:shd w:val="clear" w:color="auto" w:fill="FFFFFF"/>
        <w:tblLayout w:type="fixed"/>
        <w:tblLook w:val="04A0" w:firstRow="1" w:lastRow="0" w:firstColumn="1" w:lastColumn="0" w:noHBand="0" w:noVBand="1"/>
      </w:tblPr>
      <w:tblGrid>
        <w:gridCol w:w="843"/>
        <w:gridCol w:w="574"/>
        <w:gridCol w:w="1699"/>
        <w:gridCol w:w="274"/>
        <w:gridCol w:w="1136"/>
        <w:gridCol w:w="290"/>
        <w:gridCol w:w="560"/>
        <w:gridCol w:w="699"/>
        <w:gridCol w:w="11"/>
        <w:gridCol w:w="7"/>
        <w:gridCol w:w="291"/>
        <w:gridCol w:w="374"/>
        <w:gridCol w:w="18"/>
        <w:gridCol w:w="720"/>
        <w:gridCol w:w="17"/>
        <w:gridCol w:w="699"/>
        <w:gridCol w:w="714"/>
        <w:gridCol w:w="570"/>
        <w:gridCol w:w="35"/>
        <w:gridCol w:w="107"/>
        <w:gridCol w:w="195"/>
        <w:gridCol w:w="655"/>
        <w:gridCol w:w="253"/>
        <w:gridCol w:w="571"/>
        <w:gridCol w:w="28"/>
        <w:gridCol w:w="15"/>
        <w:gridCol w:w="1466"/>
        <w:gridCol w:w="333"/>
        <w:gridCol w:w="28"/>
        <w:gridCol w:w="632"/>
        <w:gridCol w:w="333"/>
        <w:gridCol w:w="28"/>
        <w:gridCol w:w="632"/>
        <w:gridCol w:w="616"/>
        <w:gridCol w:w="28"/>
        <w:gridCol w:w="686"/>
        <w:gridCol w:w="17"/>
        <w:gridCol w:w="14"/>
      </w:tblGrid>
      <w:tr w:rsidR="000F525B" w:rsidTr="003364A1">
        <w:trPr>
          <w:gridAfter w:val="2"/>
          <w:wAfter w:w="31" w:type="dxa"/>
          <w:trHeight w:val="240"/>
        </w:trPr>
        <w:tc>
          <w:tcPr>
            <w:tcW w:w="84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lang w:eastAsia="en-US"/>
              </w:rPr>
            </w:pPr>
            <w:r>
              <w:rPr>
                <w:lang w:eastAsia="en-US"/>
              </w:rPr>
              <w:t>№ п/п</w:t>
            </w:r>
          </w:p>
        </w:tc>
        <w:tc>
          <w:tcPr>
            <w:tcW w:w="2547" w:type="dxa"/>
            <w:gridSpan w:val="3"/>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vertAlign w:val="superscript"/>
                <w:lang w:eastAsia="en-US"/>
              </w:rPr>
            </w:pPr>
            <w:r>
              <w:rPr>
                <w:lang w:eastAsia="en-US"/>
              </w:rPr>
              <w:t>Наименование показателя</w:t>
            </w:r>
            <w:r>
              <w:rPr>
                <w:rStyle w:val="afffa"/>
                <w:b/>
                <w:lang w:eastAsia="en-US"/>
              </w:rPr>
              <w:footnoteReference w:id="3"/>
            </w:r>
          </w:p>
        </w:tc>
        <w:tc>
          <w:tcPr>
            <w:tcW w:w="113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lang w:eastAsia="en-US"/>
              </w:rPr>
            </w:pPr>
            <w:r>
              <w:rPr>
                <w:lang w:eastAsia="en-US"/>
              </w:rPr>
              <w:t>Единица измерения</w:t>
            </w:r>
          </w:p>
        </w:tc>
        <w:tc>
          <w:tcPr>
            <w:tcW w:w="850"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lang w:eastAsia="en-US"/>
              </w:rPr>
            </w:pPr>
            <w:r>
              <w:rPr>
                <w:lang w:eastAsia="en-US"/>
              </w:rPr>
              <w:t>Базовое значение</w:t>
            </w:r>
            <w:r>
              <w:rPr>
                <w:rStyle w:val="afffa"/>
                <w:b/>
                <w:lang w:eastAsia="en-US"/>
              </w:rPr>
              <w:footnoteReference w:id="4"/>
            </w:r>
          </w:p>
        </w:tc>
        <w:tc>
          <w:tcPr>
            <w:tcW w:w="5936" w:type="dxa"/>
            <w:gridSpan w:val="1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lang w:eastAsia="en-US"/>
              </w:rPr>
            </w:pPr>
            <w:r>
              <w:rPr>
                <w:lang w:eastAsia="en-US"/>
              </w:rPr>
              <w:t>Значения показателей</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lang w:eastAsia="en-US"/>
              </w:rPr>
            </w:pPr>
            <w:r>
              <w:rPr>
                <w:lang w:eastAsia="en-US"/>
              </w:rPr>
              <w:t xml:space="preserve">Документ </w:t>
            </w:r>
            <w:r>
              <w:rPr>
                <w:rStyle w:val="afffa"/>
                <w:b/>
                <w:lang w:eastAsia="en-US"/>
              </w:rPr>
              <w:footnoteReference w:id="5"/>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lang w:eastAsia="en-US"/>
              </w:rPr>
            </w:pPr>
            <w:r>
              <w:rPr>
                <w:lang w:eastAsia="en-US"/>
              </w:rPr>
              <w:t>Ответственный за достижение показателя</w:t>
            </w:r>
            <w:r>
              <w:rPr>
                <w:vertAlign w:val="superscript"/>
                <w:lang w:eastAsia="en-US"/>
              </w:rPr>
              <w:t> </w:t>
            </w:r>
            <w:r>
              <w:rPr>
                <w:rStyle w:val="afffa"/>
                <w:b/>
                <w:lang w:eastAsia="en-US"/>
              </w:rPr>
              <w:footnoteReference w:id="6"/>
            </w:r>
          </w:p>
        </w:tc>
        <w:tc>
          <w:tcPr>
            <w:tcW w:w="127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lang w:eastAsia="en-US"/>
              </w:rPr>
            </w:pPr>
            <w:r>
              <w:rPr>
                <w:lang w:eastAsia="en-US"/>
              </w:rPr>
              <w:t>Связь с показателями национальных целей</w:t>
            </w:r>
            <w:r>
              <w:rPr>
                <w:rStyle w:val="afffa"/>
                <w:b/>
                <w:lang w:eastAsia="en-US"/>
              </w:rPr>
              <w:footnoteReference w:id="7"/>
            </w:r>
          </w:p>
        </w:tc>
        <w:tc>
          <w:tcPr>
            <w:tcW w:w="714"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lang w:eastAsia="en-US"/>
              </w:rPr>
            </w:pPr>
            <w:r>
              <w:rPr>
                <w:lang w:eastAsia="en-US"/>
              </w:rPr>
              <w:t>Информационная система</w:t>
            </w:r>
            <w:r>
              <w:rPr>
                <w:rStyle w:val="afffa"/>
                <w:b/>
                <w:lang w:eastAsia="en-US"/>
              </w:rPr>
              <w:footnoteReference w:id="8"/>
            </w:r>
          </w:p>
        </w:tc>
      </w:tr>
      <w:tr w:rsidR="000F525B" w:rsidTr="003364A1">
        <w:tc>
          <w:tcPr>
            <w:tcW w:w="843" w:type="dxa"/>
            <w:vMerge/>
            <w:tcBorders>
              <w:top w:val="single" w:sz="6" w:space="0" w:color="000000"/>
              <w:left w:val="single" w:sz="6" w:space="0" w:color="000000"/>
              <w:bottom w:val="nil"/>
              <w:right w:val="nil"/>
            </w:tcBorders>
            <w:shd w:val="clear" w:color="auto" w:fill="FFFFFF"/>
            <w:vAlign w:val="center"/>
            <w:hideMark/>
          </w:tcPr>
          <w:p w:rsidR="000F525B" w:rsidRDefault="000F525B" w:rsidP="00501CAA">
            <w:pPr>
              <w:rPr>
                <w:b/>
                <w:lang w:eastAsia="en-US"/>
              </w:rPr>
            </w:pPr>
          </w:p>
        </w:tc>
        <w:tc>
          <w:tcPr>
            <w:tcW w:w="2547" w:type="dxa"/>
            <w:gridSpan w:val="3"/>
            <w:vMerge/>
            <w:tcBorders>
              <w:top w:val="single" w:sz="6" w:space="0" w:color="000000"/>
              <w:left w:val="single" w:sz="6" w:space="0" w:color="000000"/>
              <w:bottom w:val="nil"/>
              <w:right w:val="nil"/>
            </w:tcBorders>
            <w:shd w:val="clear" w:color="auto" w:fill="FFFFFF"/>
            <w:vAlign w:val="center"/>
            <w:hideMark/>
          </w:tcPr>
          <w:p w:rsidR="000F525B" w:rsidRDefault="000F525B" w:rsidP="00501CAA">
            <w:pPr>
              <w:rPr>
                <w:b/>
                <w:vertAlign w:val="superscript"/>
                <w:lang w:eastAsia="en-US"/>
              </w:rPr>
            </w:pPr>
          </w:p>
        </w:tc>
        <w:tc>
          <w:tcPr>
            <w:tcW w:w="1136" w:type="dxa"/>
            <w:vMerge/>
            <w:tcBorders>
              <w:top w:val="single" w:sz="6" w:space="0" w:color="000000"/>
              <w:left w:val="single" w:sz="6" w:space="0" w:color="000000"/>
              <w:bottom w:val="nil"/>
              <w:right w:val="nil"/>
            </w:tcBorders>
            <w:shd w:val="clear" w:color="auto" w:fill="FFFFFF"/>
            <w:vAlign w:val="center"/>
            <w:hideMark/>
          </w:tcPr>
          <w:p w:rsidR="000F525B" w:rsidRDefault="000F525B" w:rsidP="00501CAA">
            <w:pPr>
              <w:rPr>
                <w:b/>
                <w:lang w:eastAsia="en-US"/>
              </w:rPr>
            </w:pPr>
          </w:p>
        </w:tc>
        <w:tc>
          <w:tcPr>
            <w:tcW w:w="850" w:type="dxa"/>
            <w:gridSpan w:val="2"/>
            <w:vMerge/>
            <w:tcBorders>
              <w:top w:val="single" w:sz="6" w:space="0" w:color="000000"/>
              <w:left w:val="single" w:sz="6" w:space="0" w:color="000000"/>
              <w:bottom w:val="nil"/>
              <w:right w:val="nil"/>
            </w:tcBorders>
            <w:shd w:val="clear" w:color="auto" w:fill="FFFFFF"/>
            <w:vAlign w:val="center"/>
            <w:hideMark/>
          </w:tcPr>
          <w:p w:rsidR="000F525B" w:rsidRDefault="000F525B" w:rsidP="00501CAA">
            <w:pPr>
              <w:rPr>
                <w:b/>
                <w:lang w:eastAsia="en-US"/>
              </w:rPr>
            </w:pPr>
          </w:p>
        </w:tc>
        <w:tc>
          <w:tcPr>
            <w:tcW w:w="7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color w:val="22272F"/>
                <w:lang w:eastAsia="en-US"/>
              </w:rPr>
            </w:pPr>
            <w:r>
              <w:rPr>
                <w:color w:val="22272F"/>
                <w:lang w:eastAsia="en-US"/>
              </w:rPr>
              <w:t>2023</w:t>
            </w:r>
          </w:p>
        </w:tc>
        <w:tc>
          <w:tcPr>
            <w:tcW w:w="690"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color w:val="22272F"/>
                <w:lang w:eastAsia="en-US"/>
              </w:rPr>
            </w:pPr>
            <w:r>
              <w:rPr>
                <w:color w:val="22272F"/>
                <w:lang w:eastAsia="en-US"/>
              </w:rPr>
              <w:t>2024</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color w:val="22272F"/>
                <w:lang w:eastAsia="en-US"/>
              </w:rPr>
            </w:pPr>
            <w:r>
              <w:rPr>
                <w:color w:val="22272F"/>
                <w:lang w:eastAsia="en-US"/>
              </w:rPr>
              <w:t>2025</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rPr>
                <w:rFonts w:eastAsiaTheme="minorEastAsia"/>
                <w:lang w:eastAsia="en-US"/>
              </w:rPr>
            </w:pPr>
            <w:r>
              <w:rPr>
                <w:rFonts w:eastAsiaTheme="minorEastAsia"/>
                <w:lang w:eastAsia="en-US"/>
              </w:rPr>
              <w:t>2026</w:t>
            </w:r>
          </w:p>
        </w:tc>
        <w:tc>
          <w:tcPr>
            <w:tcW w:w="714" w:type="dxa"/>
            <w:tcBorders>
              <w:top w:val="single" w:sz="6" w:space="0" w:color="000000"/>
              <w:left w:val="single" w:sz="6" w:space="0" w:color="000000"/>
              <w:bottom w:val="nil"/>
              <w:right w:val="single" w:sz="6" w:space="0" w:color="000000"/>
            </w:tcBorders>
            <w:shd w:val="clear" w:color="auto" w:fill="FFFFFF"/>
            <w:hideMark/>
          </w:tcPr>
          <w:p w:rsidR="000F525B" w:rsidRDefault="000F525B" w:rsidP="00501CAA">
            <w:pPr>
              <w:rPr>
                <w:color w:val="22272F"/>
                <w:lang w:eastAsia="en-US"/>
              </w:rPr>
            </w:pPr>
            <w:r>
              <w:rPr>
                <w:color w:val="22272F"/>
                <w:lang w:eastAsia="en-US"/>
              </w:rPr>
              <w:t>2027</w:t>
            </w:r>
          </w:p>
        </w:tc>
        <w:tc>
          <w:tcPr>
            <w:tcW w:w="712" w:type="dxa"/>
            <w:gridSpan w:val="3"/>
            <w:tcBorders>
              <w:top w:val="single" w:sz="6" w:space="0" w:color="000000"/>
              <w:left w:val="single" w:sz="6" w:space="0" w:color="000000"/>
              <w:bottom w:val="nil"/>
              <w:right w:val="single" w:sz="6" w:space="0" w:color="000000"/>
            </w:tcBorders>
            <w:shd w:val="clear" w:color="auto" w:fill="FFFFFF"/>
          </w:tcPr>
          <w:p w:rsidR="000F525B" w:rsidRPr="000F525B" w:rsidRDefault="000F525B" w:rsidP="00501CAA">
            <w:pPr>
              <w:rPr>
                <w:lang w:eastAsia="en-US"/>
              </w:rPr>
            </w:pPr>
            <w:r w:rsidRPr="000F525B">
              <w:rPr>
                <w:lang w:eastAsia="en-US"/>
              </w:rPr>
              <w:t>2028</w:t>
            </w:r>
          </w:p>
        </w:tc>
        <w:tc>
          <w:tcPr>
            <w:tcW w:w="850" w:type="dxa"/>
            <w:gridSpan w:val="2"/>
            <w:tcBorders>
              <w:top w:val="single" w:sz="6" w:space="0" w:color="000000"/>
              <w:left w:val="single" w:sz="6" w:space="0" w:color="000000"/>
              <w:bottom w:val="nil"/>
              <w:right w:val="single" w:sz="6" w:space="0" w:color="000000"/>
            </w:tcBorders>
            <w:shd w:val="clear" w:color="auto" w:fill="FFFFFF"/>
          </w:tcPr>
          <w:p w:rsidR="000F525B" w:rsidRPr="000F525B" w:rsidRDefault="000F525B" w:rsidP="00501CAA">
            <w:pPr>
              <w:rPr>
                <w:lang w:eastAsia="en-US"/>
              </w:rPr>
            </w:pPr>
            <w:r w:rsidRPr="000F525B">
              <w:rPr>
                <w:lang w:eastAsia="en-US"/>
              </w:rPr>
              <w:t>2029</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0F525B" w:rsidRPr="000F525B" w:rsidRDefault="000F525B" w:rsidP="00501CAA">
            <w:pPr>
              <w:rPr>
                <w:lang w:eastAsia="en-US"/>
              </w:rPr>
            </w:pPr>
            <w:r w:rsidRPr="000F525B">
              <w:rPr>
                <w:lang w:eastAsia="en-US"/>
              </w:rPr>
              <w:t>2030</w:t>
            </w:r>
          </w:p>
        </w:tc>
        <w:tc>
          <w:tcPr>
            <w:tcW w:w="1842" w:type="dxa"/>
            <w:gridSpan w:val="4"/>
            <w:tcBorders>
              <w:top w:val="single" w:sz="6" w:space="0" w:color="000000"/>
              <w:left w:val="single" w:sz="6" w:space="0" w:color="000000"/>
              <w:bottom w:val="nil"/>
              <w:right w:val="nil"/>
            </w:tcBorders>
            <w:shd w:val="clear" w:color="auto" w:fill="FFFFFF"/>
            <w:vAlign w:val="center"/>
            <w:hideMark/>
          </w:tcPr>
          <w:p w:rsidR="000F525B" w:rsidRDefault="000F525B" w:rsidP="00501CAA">
            <w:pPr>
              <w:rPr>
                <w:b/>
                <w:lang w:eastAsia="en-US"/>
              </w:rPr>
            </w:pPr>
          </w:p>
        </w:tc>
        <w:tc>
          <w:tcPr>
            <w:tcW w:w="993" w:type="dxa"/>
            <w:gridSpan w:val="3"/>
            <w:tcBorders>
              <w:top w:val="single" w:sz="6" w:space="0" w:color="000000"/>
              <w:left w:val="single" w:sz="6" w:space="0" w:color="000000"/>
              <w:bottom w:val="nil"/>
              <w:right w:val="nil"/>
            </w:tcBorders>
            <w:shd w:val="clear" w:color="auto" w:fill="FFFFFF"/>
            <w:vAlign w:val="center"/>
            <w:hideMark/>
          </w:tcPr>
          <w:p w:rsidR="000F525B" w:rsidRDefault="000F525B" w:rsidP="00501CAA">
            <w:pPr>
              <w:rPr>
                <w:b/>
                <w:lang w:eastAsia="en-US"/>
              </w:rPr>
            </w:pPr>
          </w:p>
        </w:tc>
        <w:tc>
          <w:tcPr>
            <w:tcW w:w="1276" w:type="dxa"/>
            <w:gridSpan w:val="3"/>
            <w:tcBorders>
              <w:top w:val="single" w:sz="6" w:space="0" w:color="000000"/>
              <w:left w:val="single" w:sz="6" w:space="0" w:color="000000"/>
              <w:bottom w:val="nil"/>
              <w:right w:val="nil"/>
            </w:tcBorders>
            <w:shd w:val="clear" w:color="auto" w:fill="FFFFFF"/>
            <w:vAlign w:val="center"/>
            <w:hideMark/>
          </w:tcPr>
          <w:p w:rsidR="000F525B" w:rsidRDefault="000F525B" w:rsidP="00501CAA">
            <w:pPr>
              <w:rPr>
                <w:b/>
                <w:lang w:eastAsia="en-US"/>
              </w:rPr>
            </w:pPr>
          </w:p>
        </w:tc>
        <w:tc>
          <w:tcPr>
            <w:tcW w:w="717" w:type="dxa"/>
            <w:gridSpan w:val="3"/>
            <w:tcBorders>
              <w:top w:val="single" w:sz="6" w:space="0" w:color="000000"/>
              <w:left w:val="single" w:sz="6" w:space="0" w:color="000000"/>
              <w:bottom w:val="nil"/>
              <w:right w:val="single" w:sz="6" w:space="0" w:color="000000"/>
            </w:tcBorders>
            <w:shd w:val="clear" w:color="auto" w:fill="FFFFFF"/>
            <w:vAlign w:val="center"/>
            <w:hideMark/>
          </w:tcPr>
          <w:p w:rsidR="000F525B" w:rsidRDefault="000F525B" w:rsidP="00501CAA">
            <w:pPr>
              <w:rPr>
                <w:b/>
                <w:lang w:eastAsia="en-US"/>
              </w:rPr>
            </w:pPr>
          </w:p>
        </w:tc>
      </w:tr>
      <w:tr w:rsidR="000F525B" w:rsidTr="003364A1">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2</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3</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4</w:t>
            </w:r>
          </w:p>
        </w:tc>
        <w:tc>
          <w:tcPr>
            <w:tcW w:w="7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5</w:t>
            </w:r>
          </w:p>
        </w:tc>
        <w:tc>
          <w:tcPr>
            <w:tcW w:w="690"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6</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7</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8</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0F525B" w:rsidRDefault="000F525B" w:rsidP="00501CAA">
            <w:pPr>
              <w:widowControl w:val="0"/>
              <w:autoSpaceDE w:val="0"/>
              <w:autoSpaceDN w:val="0"/>
              <w:adjustRightInd w:val="0"/>
              <w:jc w:val="center"/>
              <w:rPr>
                <w:color w:val="22272F"/>
                <w:lang w:eastAsia="en-US"/>
              </w:rPr>
            </w:pPr>
            <w:r>
              <w:rPr>
                <w:color w:val="22272F"/>
                <w:lang w:eastAsia="en-US"/>
              </w:rPr>
              <w:t>9</w:t>
            </w:r>
          </w:p>
        </w:tc>
        <w:tc>
          <w:tcPr>
            <w:tcW w:w="712" w:type="dxa"/>
            <w:gridSpan w:val="3"/>
            <w:tcBorders>
              <w:top w:val="single" w:sz="6" w:space="0" w:color="000000"/>
              <w:left w:val="single" w:sz="6" w:space="0" w:color="000000"/>
              <w:bottom w:val="nil"/>
              <w:right w:val="single" w:sz="6" w:space="0" w:color="000000"/>
            </w:tcBorders>
            <w:shd w:val="clear" w:color="auto" w:fill="FFFFFF"/>
          </w:tcPr>
          <w:p w:rsidR="000F525B" w:rsidRDefault="000F525B" w:rsidP="00501CAA">
            <w:pPr>
              <w:widowControl w:val="0"/>
              <w:autoSpaceDE w:val="0"/>
              <w:autoSpaceDN w:val="0"/>
              <w:adjustRightInd w:val="0"/>
              <w:jc w:val="center"/>
              <w:rPr>
                <w:color w:val="22272F"/>
                <w:lang w:eastAsia="en-US"/>
              </w:rPr>
            </w:pPr>
            <w:r>
              <w:rPr>
                <w:color w:val="22272F"/>
                <w:lang w:eastAsia="en-US"/>
              </w:rPr>
              <w:t>10</w:t>
            </w:r>
          </w:p>
        </w:tc>
        <w:tc>
          <w:tcPr>
            <w:tcW w:w="850" w:type="dxa"/>
            <w:gridSpan w:val="2"/>
            <w:tcBorders>
              <w:top w:val="single" w:sz="6" w:space="0" w:color="000000"/>
              <w:left w:val="single" w:sz="6" w:space="0" w:color="000000"/>
              <w:bottom w:val="nil"/>
              <w:right w:val="single" w:sz="6" w:space="0" w:color="000000"/>
            </w:tcBorders>
            <w:shd w:val="clear" w:color="auto" w:fill="FFFFFF"/>
          </w:tcPr>
          <w:p w:rsidR="000F525B" w:rsidRDefault="000F525B" w:rsidP="00501CAA">
            <w:pPr>
              <w:widowControl w:val="0"/>
              <w:autoSpaceDE w:val="0"/>
              <w:autoSpaceDN w:val="0"/>
              <w:adjustRightInd w:val="0"/>
              <w:jc w:val="center"/>
              <w:rPr>
                <w:color w:val="22272F"/>
                <w:lang w:eastAsia="en-US"/>
              </w:rPr>
            </w:pPr>
            <w:r>
              <w:rPr>
                <w:color w:val="22272F"/>
                <w:lang w:eastAsia="en-US"/>
              </w:rPr>
              <w:t>11</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0F525B" w:rsidRDefault="000F525B" w:rsidP="00501CAA">
            <w:pPr>
              <w:widowControl w:val="0"/>
              <w:autoSpaceDE w:val="0"/>
              <w:autoSpaceDN w:val="0"/>
              <w:adjustRightInd w:val="0"/>
              <w:jc w:val="center"/>
              <w:rPr>
                <w:color w:val="22272F"/>
                <w:lang w:eastAsia="en-US"/>
              </w:rPr>
            </w:pPr>
            <w:r>
              <w:rPr>
                <w:color w:val="22272F"/>
                <w:lang w:eastAsia="en-US"/>
              </w:rPr>
              <w:t>12</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Pr="00BB3E1C" w:rsidRDefault="00BB3E1C" w:rsidP="00501CAA">
            <w:pPr>
              <w:widowControl w:val="0"/>
              <w:autoSpaceDE w:val="0"/>
              <w:autoSpaceDN w:val="0"/>
              <w:adjustRightInd w:val="0"/>
              <w:jc w:val="center"/>
              <w:rPr>
                <w:color w:val="22272F"/>
                <w:lang w:eastAsia="en-US"/>
              </w:rPr>
            </w:pPr>
            <w:r w:rsidRPr="00BB3E1C">
              <w:rPr>
                <w:color w:val="22272F"/>
                <w:lang w:eastAsia="en-US"/>
              </w:rPr>
              <w:t>13</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1</w:t>
            </w:r>
            <w:r w:rsidR="00BB3E1C">
              <w:rPr>
                <w:color w:val="22272F"/>
                <w:lang w:eastAsia="en-US"/>
              </w:rPr>
              <w:t>4</w:t>
            </w:r>
          </w:p>
        </w:tc>
        <w:tc>
          <w:tcPr>
            <w:tcW w:w="127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1</w:t>
            </w:r>
            <w:r w:rsidR="00BB3E1C">
              <w:rPr>
                <w:color w:val="22272F"/>
                <w:lang w:eastAsia="en-US"/>
              </w:rPr>
              <w:t>5</w:t>
            </w:r>
          </w:p>
        </w:tc>
        <w:tc>
          <w:tcPr>
            <w:tcW w:w="717"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0F525B" w:rsidRDefault="000F525B" w:rsidP="00501CAA">
            <w:pPr>
              <w:widowControl w:val="0"/>
              <w:autoSpaceDE w:val="0"/>
              <w:autoSpaceDN w:val="0"/>
              <w:adjustRightInd w:val="0"/>
              <w:jc w:val="center"/>
              <w:rPr>
                <w:b/>
                <w:color w:val="22272F"/>
                <w:lang w:eastAsia="en-US"/>
              </w:rPr>
            </w:pPr>
            <w:r>
              <w:rPr>
                <w:color w:val="22272F"/>
                <w:lang w:eastAsia="en-US"/>
              </w:rPr>
              <w:t>12</w:t>
            </w:r>
          </w:p>
        </w:tc>
      </w:tr>
      <w:tr w:rsidR="000F525B" w:rsidTr="003364A1">
        <w:trPr>
          <w:gridAfter w:val="2"/>
          <w:wAfter w:w="31" w:type="dxa"/>
          <w:trHeight w:val="369"/>
        </w:trPr>
        <w:tc>
          <w:tcPr>
            <w:tcW w:w="843" w:type="dxa"/>
            <w:tcBorders>
              <w:top w:val="single" w:sz="6" w:space="0" w:color="000000"/>
              <w:left w:val="single" w:sz="6" w:space="0" w:color="000000"/>
              <w:bottom w:val="nil"/>
              <w:right w:val="single" w:sz="4" w:space="0" w:color="auto"/>
            </w:tcBorders>
            <w:shd w:val="clear" w:color="auto" w:fill="FFFFFF"/>
          </w:tcPr>
          <w:p w:rsidR="000F525B" w:rsidRDefault="000F525B" w:rsidP="00501CAA">
            <w:pPr>
              <w:pStyle w:val="a5"/>
              <w:spacing w:after="0" w:line="240" w:lineRule="auto"/>
              <w:ind w:left="0"/>
              <w:rPr>
                <w:rFonts w:ascii="Times New Roman" w:hAnsi="Times New Roman" w:cs="Times New Roman"/>
                <w:color w:val="22272F"/>
                <w:sz w:val="24"/>
                <w:szCs w:val="24"/>
              </w:rPr>
            </w:pPr>
          </w:p>
        </w:tc>
        <w:tc>
          <w:tcPr>
            <w:tcW w:w="2547" w:type="dxa"/>
            <w:gridSpan w:val="3"/>
            <w:tcBorders>
              <w:top w:val="single" w:sz="6" w:space="0" w:color="000000"/>
              <w:left w:val="single" w:sz="6" w:space="0" w:color="000000"/>
              <w:bottom w:val="nil"/>
              <w:right w:val="single" w:sz="6" w:space="0" w:color="000000"/>
            </w:tcBorders>
            <w:shd w:val="clear" w:color="auto" w:fill="FFFFFF"/>
          </w:tcPr>
          <w:p w:rsidR="000F525B" w:rsidRDefault="000F525B" w:rsidP="00501CAA">
            <w:pPr>
              <w:pStyle w:val="a5"/>
              <w:spacing w:after="0" w:line="240" w:lineRule="auto"/>
              <w:ind w:left="0"/>
              <w:rPr>
                <w:rFonts w:ascii="Times New Roman" w:hAnsi="Times New Roman" w:cs="Times New Roman"/>
                <w:color w:val="22272F"/>
                <w:sz w:val="24"/>
                <w:szCs w:val="24"/>
              </w:rPr>
            </w:pPr>
          </w:p>
        </w:tc>
        <w:tc>
          <w:tcPr>
            <w:tcW w:w="1136" w:type="dxa"/>
            <w:tcBorders>
              <w:top w:val="single" w:sz="6" w:space="0" w:color="000000"/>
              <w:left w:val="single" w:sz="6" w:space="0" w:color="000000"/>
              <w:bottom w:val="nil"/>
              <w:right w:val="single" w:sz="6" w:space="0" w:color="000000"/>
            </w:tcBorders>
            <w:shd w:val="clear" w:color="auto" w:fill="FFFFFF"/>
          </w:tcPr>
          <w:p w:rsidR="000F525B" w:rsidRDefault="000F525B" w:rsidP="00501CAA">
            <w:pPr>
              <w:pStyle w:val="a5"/>
              <w:spacing w:after="0" w:line="240" w:lineRule="auto"/>
              <w:ind w:left="0"/>
              <w:rPr>
                <w:rFonts w:ascii="Times New Roman" w:hAnsi="Times New Roman" w:cs="Times New Roman"/>
                <w:color w:val="22272F"/>
                <w:sz w:val="24"/>
                <w:szCs w:val="24"/>
              </w:rPr>
            </w:pPr>
          </w:p>
        </w:tc>
        <w:tc>
          <w:tcPr>
            <w:tcW w:w="1858" w:type="dxa"/>
            <w:gridSpan w:val="6"/>
            <w:tcBorders>
              <w:top w:val="single" w:sz="6" w:space="0" w:color="000000"/>
              <w:left w:val="single" w:sz="6" w:space="0" w:color="000000"/>
              <w:bottom w:val="nil"/>
              <w:right w:val="single" w:sz="6" w:space="0" w:color="000000"/>
            </w:tcBorders>
            <w:shd w:val="clear" w:color="auto" w:fill="FFFFFF"/>
          </w:tcPr>
          <w:p w:rsidR="000F525B" w:rsidRDefault="000F525B" w:rsidP="00501CAA">
            <w:pPr>
              <w:pStyle w:val="a5"/>
              <w:spacing w:after="0" w:line="240" w:lineRule="auto"/>
              <w:ind w:left="0"/>
              <w:rPr>
                <w:rFonts w:ascii="Times New Roman" w:hAnsi="Times New Roman" w:cs="Times New Roman"/>
                <w:color w:val="22272F"/>
                <w:sz w:val="24"/>
                <w:szCs w:val="24"/>
              </w:rPr>
            </w:pPr>
          </w:p>
        </w:tc>
        <w:tc>
          <w:tcPr>
            <w:tcW w:w="9753" w:type="dxa"/>
            <w:gridSpan w:val="25"/>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0F525B" w:rsidRDefault="000F525B" w:rsidP="00501CAA">
            <w:pPr>
              <w:pStyle w:val="a5"/>
              <w:spacing w:after="0" w:line="240" w:lineRule="auto"/>
              <w:ind w:left="0"/>
              <w:rPr>
                <w:rFonts w:ascii="Times New Roman" w:eastAsiaTheme="minorHAnsi" w:hAnsi="Times New Roman" w:cs="Times New Roman"/>
                <w:color w:val="000000"/>
                <w:sz w:val="24"/>
                <w:szCs w:val="24"/>
              </w:rPr>
            </w:pPr>
            <w:r>
              <w:rPr>
                <w:rFonts w:ascii="Times New Roman" w:hAnsi="Times New Roman" w:cs="Times New Roman"/>
                <w:color w:val="22272F"/>
                <w:sz w:val="24"/>
                <w:szCs w:val="24"/>
              </w:rPr>
              <w:t>Цель «Р</w:t>
            </w:r>
            <w:r>
              <w:rPr>
                <w:rFonts w:ascii="Times New Roman" w:hAnsi="Times New Roman" w:cs="Times New Roman"/>
                <w:color w:val="000000"/>
                <w:sz w:val="24"/>
                <w:szCs w:val="24"/>
              </w:rPr>
              <w:t xml:space="preserve">ешение ключевых социально-экономических проблем территории МО </w:t>
            </w:r>
            <w:proofErr w:type="spellStart"/>
            <w:r>
              <w:rPr>
                <w:rFonts w:ascii="Times New Roman" w:hAnsi="Times New Roman" w:cs="Times New Roman"/>
                <w:color w:val="000000"/>
                <w:sz w:val="24"/>
                <w:szCs w:val="24"/>
              </w:rPr>
              <w:t>Крючковский</w:t>
            </w:r>
            <w:proofErr w:type="spellEnd"/>
            <w:r>
              <w:rPr>
                <w:rFonts w:ascii="Times New Roman" w:hAnsi="Times New Roman" w:cs="Times New Roman"/>
                <w:color w:val="000000"/>
                <w:sz w:val="24"/>
                <w:szCs w:val="24"/>
              </w:rPr>
              <w:t xml:space="preserve"> сельсовет»</w:t>
            </w:r>
          </w:p>
        </w:tc>
      </w:tr>
      <w:tr w:rsidR="000F525B" w:rsidTr="003364A1">
        <w:trPr>
          <w:gridAfter w:val="2"/>
          <w:wAfter w:w="31" w:type="dxa"/>
          <w:trHeight w:val="369"/>
        </w:trPr>
        <w:tc>
          <w:tcPr>
            <w:tcW w:w="843" w:type="dxa"/>
            <w:tcBorders>
              <w:top w:val="single" w:sz="6" w:space="0" w:color="000000"/>
              <w:left w:val="single" w:sz="6" w:space="0" w:color="000000"/>
              <w:bottom w:val="nil"/>
              <w:right w:val="single" w:sz="4" w:space="0" w:color="auto"/>
            </w:tcBorders>
            <w:shd w:val="clear" w:color="auto" w:fill="FFFFFF"/>
          </w:tcPr>
          <w:p w:rsidR="000F525B" w:rsidRDefault="000F525B" w:rsidP="00501CAA">
            <w:pPr>
              <w:pStyle w:val="a5"/>
              <w:spacing w:after="0" w:line="240" w:lineRule="auto"/>
              <w:ind w:left="0"/>
              <w:rPr>
                <w:rFonts w:ascii="Times New Roman" w:hAnsi="Times New Roman" w:cs="Times New Roman"/>
                <w:color w:val="22272F"/>
                <w:sz w:val="24"/>
                <w:szCs w:val="24"/>
              </w:rPr>
            </w:pPr>
          </w:p>
        </w:tc>
        <w:tc>
          <w:tcPr>
            <w:tcW w:w="2547" w:type="dxa"/>
            <w:gridSpan w:val="3"/>
            <w:tcBorders>
              <w:top w:val="single" w:sz="6" w:space="0" w:color="000000"/>
              <w:left w:val="single" w:sz="6" w:space="0" w:color="000000"/>
              <w:bottom w:val="nil"/>
              <w:right w:val="single" w:sz="6" w:space="0" w:color="000000"/>
            </w:tcBorders>
            <w:shd w:val="clear" w:color="auto" w:fill="FFFFFF"/>
          </w:tcPr>
          <w:p w:rsidR="000F525B" w:rsidRDefault="000F525B" w:rsidP="00501CAA">
            <w:pPr>
              <w:pStyle w:val="a5"/>
              <w:spacing w:after="0" w:line="240" w:lineRule="auto"/>
              <w:ind w:left="0"/>
              <w:rPr>
                <w:rFonts w:ascii="Times New Roman" w:hAnsi="Times New Roman" w:cs="Times New Roman"/>
                <w:color w:val="22272F"/>
                <w:sz w:val="24"/>
                <w:szCs w:val="24"/>
              </w:rPr>
            </w:pPr>
          </w:p>
        </w:tc>
        <w:tc>
          <w:tcPr>
            <w:tcW w:w="1136" w:type="dxa"/>
            <w:tcBorders>
              <w:top w:val="single" w:sz="6" w:space="0" w:color="000000"/>
              <w:left w:val="single" w:sz="6" w:space="0" w:color="000000"/>
              <w:bottom w:val="nil"/>
              <w:right w:val="single" w:sz="6" w:space="0" w:color="000000"/>
            </w:tcBorders>
            <w:shd w:val="clear" w:color="auto" w:fill="FFFFFF"/>
          </w:tcPr>
          <w:p w:rsidR="000F525B" w:rsidRDefault="000F525B" w:rsidP="00501CAA">
            <w:pPr>
              <w:pStyle w:val="a5"/>
              <w:spacing w:after="0" w:line="240" w:lineRule="auto"/>
              <w:ind w:left="0"/>
              <w:rPr>
                <w:rFonts w:ascii="Times New Roman" w:hAnsi="Times New Roman" w:cs="Times New Roman"/>
                <w:color w:val="22272F"/>
                <w:sz w:val="24"/>
                <w:szCs w:val="24"/>
              </w:rPr>
            </w:pPr>
          </w:p>
        </w:tc>
        <w:tc>
          <w:tcPr>
            <w:tcW w:w="11611" w:type="dxa"/>
            <w:gridSpan w:val="31"/>
            <w:tcBorders>
              <w:top w:val="single" w:sz="6" w:space="0" w:color="000000"/>
              <w:left w:val="single" w:sz="6" w:space="0" w:color="000000"/>
              <w:bottom w:val="nil"/>
              <w:right w:val="single" w:sz="4" w:space="0" w:color="auto"/>
            </w:tcBorders>
            <w:shd w:val="clear" w:color="auto" w:fill="FFFFFF"/>
            <w:hideMark/>
          </w:tcPr>
          <w:p w:rsidR="000F525B" w:rsidRDefault="000F525B" w:rsidP="00501CAA">
            <w:pPr>
              <w:pStyle w:val="a5"/>
              <w:spacing w:after="0" w:line="240" w:lineRule="auto"/>
              <w:ind w:left="0"/>
              <w:rPr>
                <w:rFonts w:ascii="Times New Roman" w:eastAsiaTheme="minorHAnsi" w:hAnsi="Times New Roman" w:cs="Times New Roman"/>
                <w:sz w:val="24"/>
                <w:szCs w:val="24"/>
              </w:rPr>
            </w:pPr>
            <w:r>
              <w:rPr>
                <w:rFonts w:ascii="Times New Roman" w:hAnsi="Times New Roman" w:cs="Times New Roman"/>
                <w:color w:val="22272F"/>
                <w:sz w:val="24"/>
                <w:szCs w:val="24"/>
              </w:rPr>
              <w:t>Комплекс процессных мероприятий «</w:t>
            </w:r>
            <w:r>
              <w:rPr>
                <w:rFonts w:ascii="Times New Roman" w:hAnsi="Times New Roman" w:cs="Times New Roman"/>
                <w:color w:val="000000"/>
                <w:sz w:val="24"/>
                <w:szCs w:val="24"/>
              </w:rPr>
              <w:t xml:space="preserve">Обеспечение деятельности аппарата управления администрации </w:t>
            </w:r>
            <w:proofErr w:type="spellStart"/>
            <w:r>
              <w:rPr>
                <w:rFonts w:ascii="Times New Roman" w:hAnsi="Times New Roman" w:cs="Times New Roman"/>
                <w:color w:val="000000"/>
                <w:sz w:val="24"/>
                <w:szCs w:val="24"/>
              </w:rPr>
              <w:t>Крючковского</w:t>
            </w:r>
            <w:proofErr w:type="spellEnd"/>
            <w:r>
              <w:rPr>
                <w:rFonts w:ascii="Times New Roman" w:hAnsi="Times New Roman" w:cs="Times New Roman"/>
                <w:color w:val="000000"/>
                <w:sz w:val="24"/>
                <w:szCs w:val="24"/>
              </w:rPr>
              <w:t xml:space="preserve"> сельсовета</w:t>
            </w:r>
            <w:r>
              <w:rPr>
                <w:rFonts w:ascii="Times New Roman" w:hAnsi="Times New Roman" w:cs="Times New Roman"/>
                <w:sz w:val="24"/>
                <w:szCs w:val="24"/>
              </w:rPr>
              <w:t>»</w:t>
            </w:r>
          </w:p>
        </w:tc>
      </w:tr>
      <w:tr w:rsidR="003F1080" w:rsidTr="003364A1">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lang w:eastAsia="en-US"/>
              </w:rPr>
            </w:pPr>
            <w:r>
              <w:rPr>
                <w:lang w:eastAsia="en-US"/>
              </w:rPr>
              <w:t>Объем расходов 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rPr>
                <w:lang w:eastAsia="en-US"/>
              </w:rPr>
            </w:pPr>
            <w:r>
              <w:rPr>
                <w:lang w:eastAsia="en-US"/>
              </w:rPr>
              <w:t xml:space="preserve">Объем налоговых льгот в </w:t>
            </w:r>
            <w:proofErr w:type="spellStart"/>
            <w:proofErr w:type="gramStart"/>
            <w:r>
              <w:rPr>
                <w:lang w:eastAsia="en-US"/>
              </w:rPr>
              <w:t>тыс.руб</w:t>
            </w:r>
            <w:proofErr w:type="spellEnd"/>
            <w:proofErr w:type="gram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Pr="003F1080" w:rsidRDefault="003F1080" w:rsidP="00501CAA">
            <w:pPr>
              <w:jc w:val="both"/>
              <w:rPr>
                <w:rFonts w:eastAsiaTheme="minorEastAsia"/>
                <w:lang w:eastAsia="en-US"/>
              </w:rPr>
            </w:pPr>
            <w:r w:rsidRPr="003F1080">
              <w:rPr>
                <w:rFonts w:eastAsiaTheme="minorEastAsia"/>
                <w:sz w:val="22"/>
                <w:szCs w:val="22"/>
                <w:lang w:eastAsia="en-US"/>
              </w:rPr>
              <w:t>502,0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Pr="003F1080" w:rsidRDefault="003F1080" w:rsidP="00501CAA">
            <w:pPr>
              <w:jc w:val="both"/>
              <w:rPr>
                <w:lang w:eastAsia="en-US"/>
              </w:rPr>
            </w:pPr>
            <w:r w:rsidRPr="003F1080">
              <w:rPr>
                <w:rFonts w:eastAsiaTheme="minorEastAsia"/>
                <w:sz w:val="22"/>
                <w:szCs w:val="22"/>
                <w:lang w:eastAsia="en-US"/>
              </w:rPr>
              <w:t>502,0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Pr="003F1080" w:rsidRDefault="003F1080" w:rsidP="00501CAA">
            <w:pPr>
              <w:jc w:val="both"/>
              <w:rPr>
                <w:lang w:eastAsia="en-US"/>
              </w:rPr>
            </w:pPr>
            <w:r w:rsidRPr="003F1080">
              <w:rPr>
                <w:rFonts w:eastAsiaTheme="minorEastAsia"/>
                <w:sz w:val="22"/>
                <w:szCs w:val="22"/>
                <w:lang w:eastAsia="en-US"/>
              </w:rPr>
              <w:t>502,0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Pr="003F1080" w:rsidRDefault="003F1080" w:rsidP="00501CAA">
            <w:pPr>
              <w:jc w:val="both"/>
              <w:rPr>
                <w:lang w:eastAsia="en-US"/>
              </w:rPr>
            </w:pPr>
            <w:r w:rsidRPr="003F1080">
              <w:rPr>
                <w:rFonts w:eastAsiaTheme="minorEastAsia"/>
                <w:sz w:val="22"/>
                <w:szCs w:val="22"/>
                <w:lang w:eastAsia="en-US"/>
              </w:rPr>
              <w:t>502,0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Pr="003F1080" w:rsidRDefault="003F1080" w:rsidP="00501CAA">
            <w:pPr>
              <w:jc w:val="both"/>
              <w:rPr>
                <w:lang w:eastAsia="en-US"/>
              </w:rPr>
            </w:pPr>
            <w:r w:rsidRPr="003F1080">
              <w:rPr>
                <w:rFonts w:eastAsiaTheme="minorEastAsia"/>
                <w:sz w:val="22"/>
                <w:szCs w:val="22"/>
                <w:lang w:eastAsia="en-US"/>
              </w:rPr>
              <w:t>502,0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F1080" w:rsidRPr="003F1080" w:rsidRDefault="003F1080" w:rsidP="00501CAA">
            <w:pPr>
              <w:jc w:val="both"/>
              <w:rPr>
                <w:lang w:eastAsia="en-US"/>
              </w:rPr>
            </w:pPr>
            <w:r w:rsidRPr="003F1080">
              <w:rPr>
                <w:rFonts w:eastAsiaTheme="minorEastAsia"/>
                <w:sz w:val="22"/>
                <w:szCs w:val="22"/>
                <w:lang w:eastAsia="en-US"/>
              </w:rPr>
              <w:t>502,0</w:t>
            </w:r>
          </w:p>
        </w:tc>
        <w:tc>
          <w:tcPr>
            <w:tcW w:w="712" w:type="dxa"/>
            <w:gridSpan w:val="3"/>
            <w:tcBorders>
              <w:top w:val="single" w:sz="6" w:space="0" w:color="000000"/>
              <w:left w:val="single" w:sz="6" w:space="0" w:color="000000"/>
              <w:bottom w:val="nil"/>
              <w:right w:val="single" w:sz="6" w:space="0" w:color="000000"/>
            </w:tcBorders>
            <w:shd w:val="clear" w:color="auto" w:fill="FFFFFF"/>
          </w:tcPr>
          <w:p w:rsidR="003F1080" w:rsidRPr="003F1080" w:rsidRDefault="003F1080" w:rsidP="00501CAA">
            <w:pPr>
              <w:jc w:val="both"/>
              <w:rPr>
                <w:lang w:eastAsia="en-US"/>
              </w:rPr>
            </w:pPr>
            <w:r w:rsidRPr="003F1080">
              <w:rPr>
                <w:rFonts w:eastAsiaTheme="minorEastAsia"/>
                <w:sz w:val="22"/>
                <w:szCs w:val="22"/>
                <w:lang w:eastAsia="en-US"/>
              </w:rPr>
              <w:t>502,0</w:t>
            </w:r>
          </w:p>
        </w:tc>
        <w:tc>
          <w:tcPr>
            <w:tcW w:w="850" w:type="dxa"/>
            <w:gridSpan w:val="2"/>
            <w:tcBorders>
              <w:top w:val="single" w:sz="6" w:space="0" w:color="000000"/>
              <w:left w:val="single" w:sz="6" w:space="0" w:color="000000"/>
              <w:bottom w:val="nil"/>
              <w:right w:val="single" w:sz="6" w:space="0" w:color="000000"/>
            </w:tcBorders>
            <w:shd w:val="clear" w:color="auto" w:fill="FFFFFF"/>
          </w:tcPr>
          <w:p w:rsidR="003F1080" w:rsidRPr="003F1080" w:rsidRDefault="003F1080" w:rsidP="00501CAA">
            <w:pPr>
              <w:jc w:val="both"/>
              <w:rPr>
                <w:lang w:eastAsia="en-US"/>
              </w:rPr>
            </w:pPr>
            <w:r w:rsidRPr="003F1080">
              <w:rPr>
                <w:rFonts w:eastAsiaTheme="minorEastAsia"/>
                <w:sz w:val="22"/>
                <w:szCs w:val="22"/>
                <w:lang w:eastAsia="en-US"/>
              </w:rPr>
              <w:t>502,0</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3F1080" w:rsidRPr="003F1080" w:rsidRDefault="003F1080" w:rsidP="00501CAA">
            <w:pPr>
              <w:jc w:val="both"/>
              <w:rPr>
                <w:lang w:eastAsia="en-US"/>
              </w:rPr>
            </w:pPr>
            <w:r w:rsidRPr="003F1080">
              <w:rPr>
                <w:rFonts w:eastAsiaTheme="minorEastAsia"/>
                <w:sz w:val="22"/>
                <w:szCs w:val="22"/>
                <w:lang w:eastAsia="en-US"/>
              </w:rPr>
              <w:t>502,0</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Решение Совета депутатов от 28.11.2019 № 158</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 </w:t>
            </w:r>
          </w:p>
        </w:tc>
        <w:tc>
          <w:tcPr>
            <w:tcW w:w="127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sz w:val="20"/>
                <w:szCs w:val="20"/>
                <w:lang w:eastAsia="en-US"/>
              </w:rPr>
            </w:pPr>
            <w:r>
              <w:rPr>
                <w:rFonts w:eastAsiaTheme="minorEastAsia"/>
                <w:sz w:val="20"/>
                <w:szCs w:val="20"/>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F1080" w:rsidRDefault="003F1080" w:rsidP="00501CAA">
            <w:pPr>
              <w:rPr>
                <w:rFonts w:asciiTheme="minorHAnsi" w:eastAsiaTheme="minorHAnsi" w:hAnsiTheme="minorHAnsi"/>
                <w:lang w:eastAsia="en-US"/>
              </w:rPr>
            </w:pPr>
          </w:p>
        </w:tc>
      </w:tr>
      <w:tr w:rsidR="003F1080" w:rsidTr="003364A1">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b/>
                <w:color w:val="22272F"/>
                <w:lang w:eastAsia="en-US"/>
              </w:rPr>
            </w:pPr>
            <w:r>
              <w:rPr>
                <w:color w:val="22272F"/>
                <w:lang w:eastAsia="en-US"/>
              </w:rPr>
              <w:t>2.</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lang w:eastAsia="en-US"/>
              </w:rPr>
            </w:pPr>
            <w:r>
              <w:rPr>
                <w:lang w:eastAsia="en-US"/>
              </w:rPr>
              <w:t>Доля контрольных обращений граждан, рассмотренных в установленные сроки, от общего количества обращений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b/>
                <w:color w:val="22272F"/>
                <w:lang w:eastAsia="en-US"/>
              </w:rPr>
            </w:pPr>
            <w:r>
              <w:rPr>
                <w:color w:val="22272F"/>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b/>
                <w:color w:val="22272F"/>
                <w:lang w:eastAsia="en-US"/>
              </w:rPr>
            </w:pPr>
            <w:r>
              <w:rPr>
                <w:color w:val="22272F"/>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b/>
                <w:color w:val="22272F"/>
                <w:lang w:eastAsia="en-US"/>
              </w:rPr>
            </w:pPr>
            <w:r>
              <w:rPr>
                <w:color w:val="22272F"/>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100</w:t>
            </w:r>
          </w:p>
        </w:tc>
        <w:tc>
          <w:tcPr>
            <w:tcW w:w="71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widowControl w:val="0"/>
              <w:autoSpaceDE w:val="0"/>
              <w:autoSpaceDN w:val="0"/>
              <w:adjustRightInd w:val="0"/>
              <w:jc w:val="both"/>
              <w:rPr>
                <w:b/>
                <w:color w:val="22272F"/>
                <w:lang w:eastAsia="en-US"/>
              </w:rPr>
            </w:pPr>
            <w:r>
              <w:rPr>
                <w:color w:val="22272F"/>
                <w:lang w:eastAsia="en-US"/>
              </w:rPr>
              <w:t>100</w:t>
            </w:r>
          </w:p>
        </w:tc>
        <w:tc>
          <w:tcPr>
            <w:tcW w:w="850" w:type="dxa"/>
            <w:gridSpan w:val="2"/>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100</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100</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r>
      <w:tr w:rsidR="003F1080" w:rsidTr="003364A1">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3</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pStyle w:val="afc"/>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pStyle w:val="afb"/>
              <w:jc w:val="center"/>
              <w:rPr>
                <w:rFonts w:ascii="Times New Roman" w:hAnsi="Times New Roman" w:cs="Times New Roman"/>
                <w:lang w:eastAsia="en-US"/>
              </w:rPr>
            </w:pPr>
            <w:r>
              <w:rPr>
                <w:rFonts w:ascii="Times New Roman" w:hAnsi="Times New Roman" w:cs="Times New Roman"/>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100</w:t>
            </w:r>
          </w:p>
        </w:tc>
        <w:tc>
          <w:tcPr>
            <w:tcW w:w="71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widowControl w:val="0"/>
              <w:autoSpaceDE w:val="0"/>
              <w:autoSpaceDN w:val="0"/>
              <w:adjustRightInd w:val="0"/>
              <w:jc w:val="both"/>
              <w:rPr>
                <w:b/>
                <w:color w:val="22272F"/>
                <w:lang w:eastAsia="en-US"/>
              </w:rPr>
            </w:pPr>
            <w:r>
              <w:rPr>
                <w:color w:val="22272F"/>
                <w:lang w:eastAsia="en-US"/>
              </w:rPr>
              <w:t>100</w:t>
            </w:r>
          </w:p>
        </w:tc>
        <w:tc>
          <w:tcPr>
            <w:tcW w:w="850" w:type="dxa"/>
            <w:gridSpan w:val="2"/>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100</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100</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r>
      <w:tr w:rsidR="003F1080" w:rsidTr="003364A1">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4</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lang w:eastAsia="en-US"/>
              </w:rPr>
            </w:pPr>
            <w:r>
              <w:rPr>
                <w:lang w:eastAsia="en-US"/>
              </w:rPr>
              <w:t xml:space="preserve">Площадь зданий и сооружений, находящихся в пользовании администрации </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center"/>
              <w:rPr>
                <w:lang w:eastAsia="en-US"/>
              </w:rPr>
            </w:pPr>
            <w:r>
              <w:rPr>
                <w:lang w:eastAsia="en-US"/>
              </w:rPr>
              <w:t>кв. метров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jc w:val="center"/>
              <w:rPr>
                <w:rFonts w:eastAsiaTheme="minorEastAsia"/>
                <w:lang w:eastAsia="en-US"/>
              </w:rPr>
            </w:pPr>
            <w:r>
              <w:rPr>
                <w:rFonts w:eastAsiaTheme="minorEastAsia"/>
                <w:lang w:eastAsia="en-US"/>
              </w:rPr>
              <w:t>72</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72</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72</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72</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72</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72</w:t>
            </w:r>
          </w:p>
        </w:tc>
        <w:tc>
          <w:tcPr>
            <w:tcW w:w="71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widowControl w:val="0"/>
              <w:autoSpaceDE w:val="0"/>
              <w:autoSpaceDN w:val="0"/>
              <w:adjustRightInd w:val="0"/>
              <w:jc w:val="both"/>
              <w:rPr>
                <w:color w:val="22272F"/>
                <w:lang w:eastAsia="en-US"/>
              </w:rPr>
            </w:pPr>
            <w:r>
              <w:rPr>
                <w:color w:val="22272F"/>
                <w:lang w:eastAsia="en-US"/>
              </w:rPr>
              <w:t>72</w:t>
            </w:r>
          </w:p>
        </w:tc>
        <w:tc>
          <w:tcPr>
            <w:tcW w:w="850" w:type="dxa"/>
            <w:gridSpan w:val="2"/>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72</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72</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r>
      <w:tr w:rsidR="003F1080" w:rsidTr="003364A1">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5</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ind w:firstLine="8"/>
              <w:jc w:val="both"/>
              <w:rPr>
                <w:lang w:eastAsia="en-US"/>
              </w:rPr>
            </w:pPr>
            <w:r>
              <w:rPr>
                <w:lang w:eastAsia="en-US"/>
              </w:rPr>
              <w:t>Заключение соглашений на осуществление полномочий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ind w:firstLine="395"/>
              <w:jc w:val="center"/>
              <w:rPr>
                <w:lang w:eastAsia="en-US"/>
              </w:rPr>
            </w:pPr>
            <w:r>
              <w:rPr>
                <w:lang w:eastAsia="en-US"/>
              </w:rPr>
              <w:t>кол-во</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jc w:val="center"/>
              <w:rPr>
                <w:rFonts w:eastAsiaTheme="minorEastAsia"/>
                <w:lang w:eastAsia="en-US"/>
              </w:rPr>
            </w:pPr>
            <w:r>
              <w:rPr>
                <w:rFonts w:eastAsiaTheme="minorEastAsia"/>
                <w:lang w:eastAsia="en-US"/>
              </w:rPr>
              <w:t>4</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4</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4</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4</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4</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4</w:t>
            </w:r>
          </w:p>
        </w:tc>
        <w:tc>
          <w:tcPr>
            <w:tcW w:w="71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widowControl w:val="0"/>
              <w:autoSpaceDE w:val="0"/>
              <w:autoSpaceDN w:val="0"/>
              <w:adjustRightInd w:val="0"/>
              <w:jc w:val="both"/>
              <w:rPr>
                <w:color w:val="22272F"/>
                <w:lang w:eastAsia="en-US"/>
              </w:rPr>
            </w:pPr>
            <w:r>
              <w:rPr>
                <w:color w:val="22272F"/>
                <w:lang w:eastAsia="en-US"/>
              </w:rPr>
              <w:t>4</w:t>
            </w:r>
          </w:p>
        </w:tc>
        <w:tc>
          <w:tcPr>
            <w:tcW w:w="850" w:type="dxa"/>
            <w:gridSpan w:val="2"/>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4</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4</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r>
      <w:tr w:rsidR="003F1080" w:rsidTr="003364A1">
        <w:trPr>
          <w:gridAfter w:val="2"/>
          <w:wAfter w:w="31" w:type="dxa"/>
        </w:trPr>
        <w:tc>
          <w:tcPr>
            <w:tcW w:w="1417" w:type="dxa"/>
            <w:gridSpan w:val="2"/>
            <w:tcBorders>
              <w:top w:val="single" w:sz="6" w:space="0" w:color="000000"/>
              <w:left w:val="single" w:sz="6" w:space="0" w:color="000000"/>
              <w:bottom w:val="nil"/>
              <w:right w:val="single" w:sz="4" w:space="0" w:color="auto"/>
            </w:tcBorders>
            <w:shd w:val="clear" w:color="auto" w:fill="FFFFFF"/>
          </w:tcPr>
          <w:p w:rsidR="003F1080" w:rsidRDefault="003F1080" w:rsidP="00501CAA">
            <w:pPr>
              <w:pStyle w:val="a5"/>
              <w:spacing w:after="0" w:line="240" w:lineRule="auto"/>
              <w:ind w:left="0"/>
              <w:rPr>
                <w:rFonts w:ascii="Times New Roman" w:hAnsi="Times New Roman" w:cs="Times New Roman"/>
                <w:sz w:val="24"/>
                <w:szCs w:val="24"/>
              </w:rPr>
            </w:pPr>
          </w:p>
        </w:tc>
        <w:tc>
          <w:tcPr>
            <w:tcW w:w="1699" w:type="dxa"/>
            <w:tcBorders>
              <w:top w:val="single" w:sz="6" w:space="0" w:color="000000"/>
              <w:left w:val="single" w:sz="6" w:space="0" w:color="000000"/>
              <w:bottom w:val="nil"/>
              <w:right w:val="single" w:sz="6" w:space="0" w:color="000000"/>
            </w:tcBorders>
            <w:shd w:val="clear" w:color="auto" w:fill="FFFFFF"/>
          </w:tcPr>
          <w:p w:rsidR="003F1080" w:rsidRDefault="003F1080" w:rsidP="00501CAA">
            <w:pPr>
              <w:pStyle w:val="a5"/>
              <w:spacing w:after="0" w:line="240" w:lineRule="auto"/>
              <w:ind w:left="0"/>
              <w:rPr>
                <w:rFonts w:ascii="Times New Roman" w:hAnsi="Times New Roman" w:cs="Times New Roman"/>
                <w:sz w:val="24"/>
                <w:szCs w:val="24"/>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pStyle w:val="a5"/>
              <w:spacing w:after="0" w:line="240" w:lineRule="auto"/>
              <w:ind w:left="0"/>
              <w:rPr>
                <w:rFonts w:ascii="Times New Roman" w:hAnsi="Times New Roman" w:cs="Times New Roman"/>
                <w:sz w:val="24"/>
                <w:szCs w:val="24"/>
              </w:rPr>
            </w:pPr>
          </w:p>
        </w:tc>
        <w:tc>
          <w:tcPr>
            <w:tcW w:w="11321" w:type="dxa"/>
            <w:gridSpan w:val="30"/>
            <w:tcBorders>
              <w:top w:val="single" w:sz="6" w:space="0" w:color="000000"/>
              <w:left w:val="single" w:sz="6" w:space="0" w:color="000000"/>
              <w:bottom w:val="nil"/>
              <w:right w:val="single" w:sz="4" w:space="0" w:color="auto"/>
            </w:tcBorders>
            <w:shd w:val="clear" w:color="auto" w:fill="FFFFFF"/>
            <w:hideMark/>
          </w:tcPr>
          <w:p w:rsidR="003F1080" w:rsidRDefault="003F1080" w:rsidP="00501CAA">
            <w:pPr>
              <w:pStyle w:val="a5"/>
              <w:spacing w:after="0" w:line="240" w:lineRule="auto"/>
              <w:ind w:left="0"/>
              <w:rPr>
                <w:rFonts w:ascii="Times New Roman" w:eastAsiaTheme="minorHAnsi" w:hAnsi="Times New Roman" w:cs="Times New Roman"/>
                <w:sz w:val="24"/>
                <w:szCs w:val="24"/>
              </w:rPr>
            </w:pPr>
            <w:r>
              <w:rPr>
                <w:rFonts w:ascii="Times New Roman" w:hAnsi="Times New Roman" w:cs="Times New Roman"/>
                <w:sz w:val="24"/>
                <w:szCs w:val="24"/>
              </w:rPr>
              <w:t>Комплекс процессных мероприятий</w:t>
            </w:r>
            <w:r>
              <w:rPr>
                <w:rFonts w:ascii="Times New Roman" w:hAnsi="Times New Roman" w:cs="Times New Roman"/>
                <w:color w:val="000000"/>
                <w:sz w:val="24"/>
                <w:szCs w:val="24"/>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color w:val="000000"/>
                <w:sz w:val="24"/>
                <w:szCs w:val="24"/>
              </w:rPr>
              <w:t>Крючковский</w:t>
            </w:r>
            <w:proofErr w:type="spellEnd"/>
            <w:r>
              <w:rPr>
                <w:rFonts w:ascii="Times New Roman" w:hAnsi="Times New Roman" w:cs="Times New Roman"/>
                <w:color w:val="000000"/>
                <w:sz w:val="24"/>
                <w:szCs w:val="24"/>
              </w:rPr>
              <w:t xml:space="preserve"> сельсовет»</w:t>
            </w:r>
          </w:p>
        </w:tc>
      </w:tr>
      <w:tr w:rsidR="003F1080"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Проведение  инвентаризации объектов недвижимого имущества</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center"/>
              <w:rPr>
                <w:color w:val="22272F"/>
                <w:lang w:eastAsia="en-US"/>
              </w:rPr>
            </w:pPr>
            <w:r>
              <w:rPr>
                <w:lang w:eastAsia="en-US"/>
              </w:rPr>
              <w:t>кол-во</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jc w:val="center"/>
              <w:rPr>
                <w:rFonts w:eastAsiaTheme="minorEastAsia"/>
                <w:lang w:eastAsia="en-US"/>
              </w:rPr>
            </w:pPr>
            <w:r>
              <w:rPr>
                <w:rFonts w:eastAsiaTheme="minorEastAsia"/>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w:t>
            </w:r>
          </w:p>
        </w:tc>
        <w:tc>
          <w:tcPr>
            <w:tcW w:w="605" w:type="dxa"/>
            <w:gridSpan w:val="2"/>
            <w:tcBorders>
              <w:top w:val="single" w:sz="6" w:space="0" w:color="000000"/>
              <w:left w:val="single" w:sz="6" w:space="0" w:color="000000"/>
              <w:bottom w:val="nil"/>
              <w:right w:val="single" w:sz="6" w:space="0" w:color="000000"/>
            </w:tcBorders>
            <w:shd w:val="clear" w:color="auto" w:fill="FFFFFF"/>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957"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widowControl w:val="0"/>
              <w:autoSpaceDE w:val="0"/>
              <w:autoSpaceDN w:val="0"/>
              <w:adjustRightInd w:val="0"/>
              <w:jc w:val="both"/>
              <w:rPr>
                <w:color w:val="22272F"/>
                <w:lang w:eastAsia="en-US"/>
              </w:rPr>
            </w:pPr>
            <w:r>
              <w:rPr>
                <w:color w:val="22272F"/>
                <w:lang w:eastAsia="en-US"/>
              </w:rPr>
              <w:t>1</w:t>
            </w:r>
          </w:p>
          <w:p w:rsidR="003F1080" w:rsidRDefault="003F1080" w:rsidP="00501CAA">
            <w:pPr>
              <w:rPr>
                <w:rFonts w:eastAsiaTheme="minorEastAsia"/>
                <w:lang w:eastAsia="en-US"/>
              </w:rPr>
            </w:pPr>
          </w:p>
        </w:tc>
        <w:tc>
          <w:tcPr>
            <w:tcW w:w="867" w:type="dxa"/>
            <w:gridSpan w:val="4"/>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1</w:t>
            </w:r>
          </w:p>
        </w:tc>
        <w:tc>
          <w:tcPr>
            <w:tcW w:w="1466" w:type="dxa"/>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Генеральный план поселения</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r>
      <w:tr w:rsidR="003F1080"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2</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Регистрация  права  собственности  на объекты недвижимого имущества</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center"/>
              <w:rPr>
                <w:color w:val="22272F"/>
                <w:lang w:eastAsia="en-US"/>
              </w:rPr>
            </w:pPr>
            <w:proofErr w:type="spellStart"/>
            <w:r>
              <w:rPr>
                <w:color w:val="22272F"/>
                <w:lang w:eastAsia="en-US"/>
              </w:rPr>
              <w:t>шт</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jc w:val="center"/>
              <w:rPr>
                <w:rFonts w:eastAsiaTheme="minorEastAsia"/>
                <w:lang w:eastAsia="en-US"/>
              </w:rPr>
            </w:pPr>
            <w:r>
              <w:rPr>
                <w:rFonts w:eastAsiaTheme="minorEastAsia"/>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1</w:t>
            </w:r>
          </w:p>
        </w:tc>
        <w:tc>
          <w:tcPr>
            <w:tcW w:w="570" w:type="dxa"/>
            <w:tcBorders>
              <w:top w:val="single" w:sz="6" w:space="0" w:color="000000"/>
              <w:left w:val="single" w:sz="6" w:space="0" w:color="000000"/>
              <w:bottom w:val="nil"/>
              <w:right w:val="single" w:sz="6" w:space="0" w:color="000000"/>
            </w:tcBorders>
            <w:shd w:val="clear" w:color="auto" w:fill="FFFFFF"/>
          </w:tcPr>
          <w:p w:rsidR="003F1080" w:rsidRDefault="003F1080" w:rsidP="00501CAA">
            <w:pPr>
              <w:widowControl w:val="0"/>
              <w:autoSpaceDE w:val="0"/>
              <w:autoSpaceDN w:val="0"/>
              <w:adjustRightInd w:val="0"/>
              <w:jc w:val="both"/>
              <w:rPr>
                <w:color w:val="22272F"/>
                <w:lang w:eastAsia="en-US"/>
              </w:rPr>
            </w:pPr>
            <w:r>
              <w:rPr>
                <w:color w:val="22272F"/>
                <w:lang w:eastAsia="en-US"/>
              </w:rPr>
              <w:t>1</w:t>
            </w:r>
          </w:p>
        </w:tc>
        <w:tc>
          <w:tcPr>
            <w:tcW w:w="992" w:type="dxa"/>
            <w:gridSpan w:val="4"/>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1</w:t>
            </w:r>
          </w:p>
        </w:tc>
        <w:tc>
          <w:tcPr>
            <w:tcW w:w="852"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r>
              <w:rPr>
                <w:rFonts w:eastAsiaTheme="minorEastAsia"/>
                <w:lang w:eastAsia="en-US"/>
              </w:rPr>
              <w:t>1</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3F1080" w:rsidRDefault="003F1080" w:rsidP="00501CAA">
            <w:pPr>
              <w:rPr>
                <w:rFonts w:eastAsiaTheme="minorEastAsia"/>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Генеральный план поселения</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F1080" w:rsidRDefault="003F1080" w:rsidP="00501CAA">
            <w:pPr>
              <w:rPr>
                <w:rFonts w:eastAsiaTheme="minorEastAsia"/>
                <w:lang w:eastAsia="en-US"/>
              </w:rPr>
            </w:pPr>
            <w:r>
              <w:rPr>
                <w:rFonts w:eastAsiaTheme="minorEastAsia"/>
                <w:lang w:eastAsia="en-US"/>
              </w:rPr>
              <w:t>-</w:t>
            </w:r>
          </w:p>
        </w:tc>
      </w:tr>
      <w:tr w:rsidR="003F1080" w:rsidTr="003364A1">
        <w:trPr>
          <w:gridAfter w:val="2"/>
          <w:wAfter w:w="31" w:type="dxa"/>
        </w:trPr>
        <w:tc>
          <w:tcPr>
            <w:tcW w:w="1417" w:type="dxa"/>
            <w:gridSpan w:val="2"/>
            <w:tcBorders>
              <w:top w:val="single" w:sz="6" w:space="0" w:color="000000"/>
              <w:left w:val="single" w:sz="6" w:space="0" w:color="000000"/>
              <w:bottom w:val="nil"/>
              <w:right w:val="single" w:sz="4" w:space="0" w:color="auto"/>
            </w:tcBorders>
            <w:shd w:val="clear" w:color="auto" w:fill="FFFFFF"/>
          </w:tcPr>
          <w:p w:rsidR="003F1080" w:rsidRDefault="003F1080" w:rsidP="00501CAA">
            <w:pPr>
              <w:pStyle w:val="a5"/>
              <w:spacing w:after="0" w:line="240" w:lineRule="auto"/>
              <w:ind w:left="0"/>
              <w:rPr>
                <w:rFonts w:ascii="Times New Roman" w:hAnsi="Times New Roman" w:cs="Times New Roman"/>
                <w:sz w:val="24"/>
                <w:szCs w:val="24"/>
              </w:rPr>
            </w:pPr>
          </w:p>
        </w:tc>
        <w:tc>
          <w:tcPr>
            <w:tcW w:w="1699" w:type="dxa"/>
            <w:tcBorders>
              <w:top w:val="single" w:sz="6" w:space="0" w:color="000000"/>
              <w:left w:val="single" w:sz="6" w:space="0" w:color="000000"/>
              <w:bottom w:val="nil"/>
              <w:right w:val="single" w:sz="6" w:space="0" w:color="000000"/>
            </w:tcBorders>
            <w:shd w:val="clear" w:color="auto" w:fill="FFFFFF"/>
          </w:tcPr>
          <w:p w:rsidR="003F1080" w:rsidRDefault="003F1080" w:rsidP="00501CAA">
            <w:pPr>
              <w:pStyle w:val="a5"/>
              <w:spacing w:after="0" w:line="240" w:lineRule="auto"/>
              <w:ind w:left="0"/>
              <w:rPr>
                <w:rFonts w:ascii="Times New Roman" w:hAnsi="Times New Roman" w:cs="Times New Roman"/>
                <w:sz w:val="24"/>
                <w:szCs w:val="24"/>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3F1080" w:rsidRDefault="003F1080" w:rsidP="00501CAA">
            <w:pPr>
              <w:pStyle w:val="a5"/>
              <w:spacing w:after="0" w:line="240" w:lineRule="auto"/>
              <w:ind w:left="0"/>
              <w:rPr>
                <w:rFonts w:ascii="Times New Roman" w:hAnsi="Times New Roman" w:cs="Times New Roman"/>
                <w:sz w:val="24"/>
                <w:szCs w:val="24"/>
              </w:rPr>
            </w:pPr>
          </w:p>
        </w:tc>
        <w:tc>
          <w:tcPr>
            <w:tcW w:w="11321" w:type="dxa"/>
            <w:gridSpan w:val="30"/>
            <w:tcBorders>
              <w:top w:val="single" w:sz="6" w:space="0" w:color="000000"/>
              <w:left w:val="single" w:sz="6" w:space="0" w:color="000000"/>
              <w:bottom w:val="nil"/>
              <w:right w:val="single" w:sz="4" w:space="0" w:color="auto"/>
            </w:tcBorders>
            <w:shd w:val="clear" w:color="auto" w:fill="FFFFFF"/>
            <w:hideMark/>
          </w:tcPr>
          <w:p w:rsidR="003F1080" w:rsidRDefault="003F1080" w:rsidP="00501CAA">
            <w:pPr>
              <w:pStyle w:val="a5"/>
              <w:spacing w:after="0" w:line="240" w:lineRule="auto"/>
              <w:ind w:left="0"/>
              <w:rPr>
                <w:rFonts w:ascii="Times New Roman" w:eastAsiaTheme="minorHAnsi" w:hAnsi="Times New Roman" w:cs="Times New Roman"/>
                <w:color w:val="22272F"/>
                <w:sz w:val="24"/>
                <w:szCs w:val="24"/>
              </w:rPr>
            </w:pPr>
            <w:r>
              <w:rPr>
                <w:rFonts w:ascii="Times New Roman" w:hAnsi="Times New Roman" w:cs="Times New Roman"/>
                <w:sz w:val="24"/>
                <w:szCs w:val="24"/>
              </w:rPr>
              <w:t>Комплекс процессных мероприятий</w:t>
            </w:r>
            <w:r>
              <w:rPr>
                <w:rFonts w:ascii="Times New Roman" w:hAnsi="Times New Roman" w:cs="Times New Roman"/>
                <w:color w:val="000000"/>
                <w:sz w:val="24"/>
                <w:szCs w:val="24"/>
              </w:rPr>
              <w:t xml:space="preserve"> «Жилищно-коммунальное хозяйство и  благоустройство территории муниципального образования </w:t>
            </w:r>
            <w:proofErr w:type="spellStart"/>
            <w:r>
              <w:rPr>
                <w:rFonts w:ascii="Times New Roman" w:hAnsi="Times New Roman" w:cs="Times New Roman"/>
                <w:color w:val="000000"/>
                <w:sz w:val="24"/>
                <w:szCs w:val="24"/>
              </w:rPr>
              <w:t>Крючковский</w:t>
            </w:r>
            <w:proofErr w:type="spellEnd"/>
            <w:r>
              <w:rPr>
                <w:rFonts w:ascii="Times New Roman" w:hAnsi="Times New Roman" w:cs="Times New Roman"/>
                <w:color w:val="000000"/>
                <w:sz w:val="24"/>
                <w:szCs w:val="24"/>
              </w:rPr>
              <w:t xml:space="preserve"> сельсовет»</w:t>
            </w:r>
          </w:p>
        </w:tc>
      </w:tr>
      <w:tr w:rsidR="00D00B56"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color w:val="FF0000"/>
                <w:lang w:eastAsia="en-US"/>
              </w:rPr>
            </w:pPr>
            <w:r>
              <w:rPr>
                <w:rFonts w:ascii="Times New Roman" w:hAnsi="Times New Roman"/>
                <w:lang w:eastAsia="en-US"/>
              </w:rPr>
              <w:t xml:space="preserve">монтаж и содержание сетей уличного освещения, увеличение количества освещаемых территорий для обеспечения комфортного проживания жителей поселения и </w:t>
            </w:r>
            <w:proofErr w:type="gramStart"/>
            <w:r>
              <w:rPr>
                <w:rFonts w:ascii="Times New Roman" w:hAnsi="Times New Roman"/>
                <w:lang w:eastAsia="en-US"/>
              </w:rPr>
              <w:t>безо-</w:t>
            </w:r>
            <w:proofErr w:type="spellStart"/>
            <w:r>
              <w:rPr>
                <w:rFonts w:ascii="Times New Roman" w:hAnsi="Times New Roman"/>
                <w:lang w:eastAsia="en-US"/>
              </w:rPr>
              <w:t>пасного</w:t>
            </w:r>
            <w:proofErr w:type="spellEnd"/>
            <w:proofErr w:type="gramEnd"/>
            <w:r>
              <w:rPr>
                <w:rFonts w:ascii="Times New Roman" w:hAnsi="Times New Roman"/>
                <w:lang w:eastAsia="en-US"/>
              </w:rPr>
              <w:t xml:space="preserve"> движения транспортных средств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85</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fb"/>
              <w:jc w:val="center"/>
              <w:rPr>
                <w:rFonts w:ascii="Times New Roman" w:hAnsi="Times New Roman" w:cs="Times New Roman"/>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00B56" w:rsidRDefault="00D00B56"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D00B56"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2</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lang w:eastAsia="en-US"/>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center"/>
              <w:rPr>
                <w:lang w:eastAsia="en-US"/>
              </w:rPr>
            </w:pPr>
            <w:r>
              <w:rPr>
                <w:lang w:eastAsia="en-US"/>
              </w:rPr>
              <w:t>штук</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center"/>
              <w:rPr>
                <w:color w:val="22272F"/>
                <w:lang w:eastAsia="en-US"/>
              </w:rPr>
            </w:pPr>
            <w:r>
              <w:rPr>
                <w:color w:val="22272F"/>
                <w:lang w:eastAsia="en-US"/>
              </w:rPr>
              <w:t>30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30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30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30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30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30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jc w:val="both"/>
              <w:rPr>
                <w:color w:val="22272F"/>
                <w:lang w:eastAsia="en-US"/>
              </w:rPr>
            </w:pPr>
            <w:r>
              <w:rPr>
                <w:color w:val="22272F"/>
                <w:lang w:eastAsia="en-US"/>
              </w:rPr>
              <w:t>30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jc w:val="both"/>
              <w:rPr>
                <w:color w:val="22272F"/>
                <w:lang w:eastAsia="en-US"/>
              </w:rPr>
            </w:pPr>
            <w:r>
              <w:rPr>
                <w:color w:val="22272F"/>
                <w:lang w:eastAsia="en-US"/>
              </w:rPr>
              <w:t>30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rPr>
                <w:rFonts w:eastAsiaTheme="minorEastAsia"/>
                <w:lang w:eastAsia="en-US"/>
              </w:rPr>
            </w:pPr>
            <w:r>
              <w:rPr>
                <w:rFonts w:eastAsiaTheme="minorEastAsia"/>
                <w:lang w:eastAsia="en-US"/>
              </w:rPr>
              <w:t>30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rPr>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EastAsia" w:hAnsiTheme="minorHAnsi"/>
                <w:lang w:eastAsia="en-US"/>
              </w:rPr>
            </w:pPr>
            <w:r>
              <w:rPr>
                <w:lang w:eastAsia="en-US"/>
              </w:rPr>
              <w:t>Правила благоустройства поселения</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w:t>
            </w:r>
          </w:p>
        </w:tc>
      </w:tr>
      <w:tr w:rsidR="00D00B56"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3</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center"/>
              <w:rPr>
                <w:lang w:eastAsia="en-US"/>
              </w:rPr>
            </w:pPr>
            <w:r>
              <w:rPr>
                <w:lang w:eastAsia="en-US"/>
              </w:rPr>
              <w:t>Кол-во</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center"/>
              <w:rPr>
                <w:color w:val="22272F"/>
                <w:lang w:eastAsia="en-US"/>
              </w:rPr>
            </w:pPr>
            <w:r>
              <w:rPr>
                <w:color w:val="22272F"/>
                <w:lang w:eastAsia="en-US"/>
              </w:rPr>
              <w:t>8</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rPr>
                <w:color w:val="22272F"/>
                <w:lang w:eastAsia="en-US"/>
              </w:rPr>
            </w:pPr>
            <w:r>
              <w:rPr>
                <w:color w:val="22272F"/>
                <w:lang w:eastAsia="en-US"/>
              </w:rPr>
              <w:t>1</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rPr>
                <w:color w:val="22272F"/>
                <w:lang w:eastAsia="en-US"/>
              </w:rPr>
            </w:pPr>
            <w:r>
              <w:rPr>
                <w:color w:val="22272F"/>
                <w:lang w:eastAsia="en-US"/>
              </w:rPr>
              <w:t>1</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rPr>
                <w:color w:val="22272F"/>
                <w:lang w:eastAsia="en-US"/>
              </w:rPr>
            </w:pPr>
            <w:r>
              <w:rPr>
                <w:color w:val="22272F"/>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rPr>
                <w:color w:val="22272F"/>
                <w:lang w:eastAsia="en-US"/>
              </w:rPr>
            </w:pPr>
            <w:r>
              <w:rPr>
                <w:color w:val="22272F"/>
                <w:lang w:eastAsia="en-US"/>
              </w:rPr>
              <w:t>1</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1</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rPr>
                <w:color w:val="22272F"/>
                <w:lang w:eastAsia="en-US"/>
              </w:rPr>
            </w:pPr>
            <w:r>
              <w:rPr>
                <w:color w:val="22272F"/>
                <w:lang w:eastAsia="en-US"/>
              </w:rPr>
              <w:t>1</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rPr>
                <w:color w:val="22272F"/>
                <w:lang w:eastAsia="en-US"/>
              </w:rPr>
            </w:pPr>
            <w:r>
              <w:rPr>
                <w:color w:val="22272F"/>
                <w:lang w:eastAsia="en-US"/>
              </w:rPr>
              <w:t>1</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rPr>
                <w:rFonts w:eastAsiaTheme="minorEastAsia"/>
                <w:lang w:eastAsia="en-US"/>
              </w:rPr>
            </w:pPr>
            <w:r>
              <w:rPr>
                <w:rFonts w:eastAsiaTheme="minorEastAsia"/>
                <w:lang w:eastAsia="en-US"/>
              </w:rPr>
              <w:t>1</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w:t>
            </w:r>
          </w:p>
        </w:tc>
      </w:tr>
      <w:tr w:rsidR="00D00B56"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widowControl w:val="0"/>
              <w:autoSpaceDE w:val="0"/>
              <w:autoSpaceDN w:val="0"/>
              <w:adjustRightInd w:val="0"/>
              <w:jc w:val="both"/>
              <w:rPr>
                <w:color w:val="22272F"/>
                <w:lang w:eastAsia="en-US"/>
              </w:rPr>
            </w:pPr>
            <w:r>
              <w:rPr>
                <w:color w:val="22272F"/>
                <w:lang w:eastAsia="en-US"/>
              </w:rPr>
              <w:t>4</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jc w:val="center"/>
              <w:rPr>
                <w:rFonts w:ascii="Times New Roman" w:hAnsi="Times New Roman" w:cs="Times New Roman"/>
                <w:lang w:eastAsia="en-US"/>
              </w:rPr>
            </w:pPr>
            <w:r>
              <w:rPr>
                <w:rFonts w:ascii="Times New Roman" w:hAnsi="Times New Roman" w:cs="Times New Roman"/>
                <w:lang w:eastAsia="en-US"/>
              </w:rPr>
              <w:t>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60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60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60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70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D00B56" w:rsidRDefault="007A6E6A" w:rsidP="00501CAA">
            <w:pPr>
              <w:pStyle w:val="afb"/>
              <w:rPr>
                <w:rFonts w:ascii="Times New Roman" w:hAnsi="Times New Roman" w:cs="Times New Roman"/>
                <w:lang w:eastAsia="en-US"/>
              </w:rPr>
            </w:pPr>
            <w:r>
              <w:rPr>
                <w:rFonts w:ascii="Times New Roman" w:hAnsi="Times New Roman" w:cs="Times New Roman"/>
                <w:lang w:eastAsia="en-US"/>
              </w:rPr>
              <w:t>70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D00B56" w:rsidRDefault="007A6E6A" w:rsidP="00501CAA">
            <w:pPr>
              <w:pStyle w:val="afb"/>
              <w:rPr>
                <w:rFonts w:ascii="Times New Roman" w:hAnsi="Times New Roman" w:cs="Times New Roman"/>
                <w:lang w:eastAsia="en-US"/>
              </w:rPr>
            </w:pPr>
            <w:r>
              <w:rPr>
                <w:rFonts w:ascii="Times New Roman" w:hAnsi="Times New Roman" w:cs="Times New Roman"/>
                <w:lang w:eastAsia="en-US"/>
              </w:rPr>
              <w:t>70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D00B56" w:rsidRDefault="007A6E6A" w:rsidP="00501CAA">
            <w:pPr>
              <w:pStyle w:val="afb"/>
              <w:rPr>
                <w:rFonts w:ascii="Times New Roman" w:hAnsi="Times New Roman" w:cs="Times New Roman"/>
                <w:lang w:eastAsia="en-US"/>
              </w:rPr>
            </w:pPr>
            <w:r>
              <w:rPr>
                <w:rFonts w:ascii="Times New Roman" w:hAnsi="Times New Roman" w:cs="Times New Roman"/>
                <w:lang w:eastAsia="en-US"/>
              </w:rPr>
              <w:t>70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fb"/>
              <w:rPr>
                <w:rFonts w:ascii="Times New Roman" w:hAnsi="Times New Roman" w:cs="Times New Roman"/>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pStyle w:val="afb"/>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00B56" w:rsidRDefault="00D00B56" w:rsidP="00501CAA">
            <w:pPr>
              <w:rPr>
                <w:rFonts w:eastAsiaTheme="minorEastAsia"/>
                <w:lang w:eastAsia="en-US"/>
              </w:rPr>
            </w:pPr>
            <w:r>
              <w:rPr>
                <w:rFonts w:eastAsiaTheme="minorEastAsia"/>
                <w:lang w:eastAsia="en-US"/>
              </w:rPr>
              <w:t>-</w:t>
            </w:r>
          </w:p>
        </w:tc>
      </w:tr>
      <w:tr w:rsidR="007A6E6A"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5</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left"/>
              <w:rPr>
                <w:rFonts w:ascii="Times New Roman" w:hAnsi="Times New Roman" w:cs="Times New Roman"/>
                <w:lang w:eastAsia="en-US"/>
              </w:rPr>
            </w:pPr>
            <w:r>
              <w:rPr>
                <w:rFonts w:ascii="Times New Roman" w:hAnsi="Times New Roman" w:cs="Times New Roman"/>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60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60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60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70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70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70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70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6</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left"/>
              <w:rPr>
                <w:rFonts w:ascii="Times New Roman" w:hAnsi="Times New Roman" w:cs="Times New Roman"/>
                <w:lang w:eastAsia="en-US"/>
              </w:rPr>
            </w:pPr>
            <w:r>
              <w:rPr>
                <w:rFonts w:ascii="Times New Roman" w:hAnsi="Times New Roman" w:cs="Times New Roman"/>
                <w:lang w:eastAsia="en-US"/>
              </w:rPr>
              <w:t>Устройство контейнерных площадок в населенных пунктах</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proofErr w:type="spellStart"/>
            <w:r>
              <w:rPr>
                <w:rFonts w:ascii="Times New Roman" w:hAnsi="Times New Roman" w:cs="Times New Roman"/>
                <w:lang w:eastAsia="en-US"/>
              </w:rPr>
              <w:t>шт</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1</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15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9</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6</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7</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Ликвидация несанкционированных свалок</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jc w:val="center"/>
              <w:rPr>
                <w:rFonts w:eastAsiaTheme="minorHAnsi"/>
                <w:lang w:eastAsia="en-US"/>
              </w:rPr>
            </w:pPr>
            <w:r>
              <w:rPr>
                <w:rFonts w:eastAsiaTheme="minorHAnsi"/>
                <w:lang w:eastAsia="en-US"/>
              </w:rPr>
              <w:t>30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HAnsi"/>
                <w:lang w:eastAsia="en-US"/>
              </w:rPr>
            </w:pPr>
            <w:r>
              <w:rPr>
                <w:rFonts w:eastAsiaTheme="minorHAnsi"/>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HAnsi"/>
                <w:lang w:eastAsia="en-US"/>
              </w:rPr>
            </w:pPr>
            <w:r>
              <w:rPr>
                <w:rFonts w:eastAsiaTheme="minorHAnsi"/>
                <w:lang w:eastAsia="en-US"/>
              </w:rPr>
              <w:t>50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70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80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90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pStyle w:val="afb"/>
              <w:jc w:val="center"/>
              <w:rPr>
                <w:rFonts w:ascii="Times New Roman" w:hAnsi="Times New Roman" w:cs="Times New Roman"/>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7A6E6A"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8</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Увеличение процента охвата населения системой сбора и вывоза ТКО</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rFonts w:eastAsiaTheme="minorHAnsi"/>
                <w:lang w:eastAsia="en-US"/>
              </w:rPr>
            </w:pPr>
            <w:r w:rsidRPr="007A6E6A">
              <w:rPr>
                <w:rFonts w:eastAsiaTheme="minorHAnsi"/>
                <w:lang w:eastAsia="en-US"/>
              </w:rPr>
              <w:t>60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rPr>
                <w:rFonts w:eastAsiaTheme="minorHAnsi"/>
                <w:lang w:eastAsia="en-US"/>
              </w:rPr>
            </w:pPr>
            <w:r w:rsidRPr="007A6E6A">
              <w:rPr>
                <w:rFonts w:eastAsiaTheme="minorHAnsi"/>
                <w:lang w:eastAsia="en-US"/>
              </w:rPr>
              <w:t>70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rPr>
                <w:rFonts w:eastAsiaTheme="minorHAnsi"/>
                <w:lang w:eastAsia="en-US"/>
              </w:rPr>
            </w:pPr>
            <w:r w:rsidRPr="007A6E6A">
              <w:rPr>
                <w:rFonts w:eastAsiaTheme="minorHAnsi"/>
                <w:lang w:eastAsia="en-US"/>
              </w:rPr>
              <w:t>80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90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100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rPr>
                <w:rFonts w:ascii="Times New Roman" w:hAnsi="Times New Roman" w:cs="Times New Roman"/>
                <w:lang w:eastAsia="en-US"/>
              </w:rPr>
            </w:pPr>
            <w:r w:rsidRPr="007A6E6A">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9</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70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70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1"/>
          <w:wAfter w:w="14"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10</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lang w:eastAsia="en-US"/>
              </w:rPr>
            </w:pPr>
            <w:r>
              <w:rPr>
                <w:lang w:eastAsia="en-US"/>
              </w:rPr>
              <w:t>Ремонт водопроводной сети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center"/>
              <w:rPr>
                <w:color w:val="22272F"/>
                <w:lang w:eastAsia="en-US"/>
              </w:rPr>
            </w:pPr>
            <w:proofErr w:type="spellStart"/>
            <w:r>
              <w:rPr>
                <w:color w:val="22272F"/>
                <w:lang w:eastAsia="en-US"/>
              </w:rPr>
              <w:t>Погон.метр</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rFonts w:eastAsiaTheme="minorEastAsia"/>
                <w:lang w:eastAsia="en-US"/>
              </w:rPr>
            </w:pPr>
            <w:r w:rsidRPr="007A6E6A">
              <w:rPr>
                <w:rFonts w:eastAsiaTheme="minorEastAsia"/>
                <w:lang w:eastAsia="en-US"/>
              </w:rPr>
              <w:t>250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250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100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100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300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D00B56" w:rsidTr="003364A1">
        <w:trPr>
          <w:gridAfter w:val="2"/>
          <w:wAfter w:w="31" w:type="dxa"/>
        </w:trPr>
        <w:tc>
          <w:tcPr>
            <w:tcW w:w="1417" w:type="dxa"/>
            <w:gridSpan w:val="2"/>
            <w:tcBorders>
              <w:top w:val="single" w:sz="6" w:space="0" w:color="000000"/>
              <w:left w:val="single" w:sz="6" w:space="0" w:color="000000"/>
              <w:bottom w:val="nil"/>
              <w:right w:val="single" w:sz="4" w:space="0" w:color="auto"/>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699" w:type="dxa"/>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1321" w:type="dxa"/>
            <w:gridSpan w:val="30"/>
            <w:tcBorders>
              <w:top w:val="single" w:sz="6" w:space="0" w:color="000000"/>
              <w:left w:val="single" w:sz="6" w:space="0" w:color="000000"/>
              <w:bottom w:val="nil"/>
              <w:right w:val="single" w:sz="4" w:space="0" w:color="auto"/>
            </w:tcBorders>
            <w:shd w:val="clear" w:color="auto" w:fill="FFFFFF"/>
            <w:hideMark/>
          </w:tcPr>
          <w:p w:rsidR="00D00B56" w:rsidRDefault="00D00B56" w:rsidP="00501CAA">
            <w:pPr>
              <w:pStyle w:val="a5"/>
              <w:spacing w:after="0" w:line="240" w:lineRule="auto"/>
              <w:ind w:left="0"/>
              <w:rPr>
                <w:rFonts w:ascii="Times New Roman" w:eastAsiaTheme="minorHAnsi" w:hAnsi="Times New Roman" w:cs="Times New Roman"/>
                <w:sz w:val="24"/>
                <w:szCs w:val="24"/>
              </w:rPr>
            </w:pPr>
            <w:r>
              <w:rPr>
                <w:rFonts w:ascii="Times New Roman" w:hAnsi="Times New Roman" w:cs="Times New Roman"/>
                <w:sz w:val="24"/>
                <w:szCs w:val="24"/>
              </w:rPr>
              <w:t>Комплекс процессных мероприятий</w:t>
            </w:r>
            <w:r>
              <w:rPr>
                <w:rFonts w:ascii="Times New Roman" w:hAnsi="Times New Roman" w:cs="Times New Roman"/>
                <w:color w:val="000000"/>
                <w:sz w:val="24"/>
                <w:szCs w:val="24"/>
              </w:rPr>
              <w:t xml:space="preserve"> «Обеспечение безопасности на территории муниципального образования </w:t>
            </w:r>
            <w:proofErr w:type="spellStart"/>
            <w:r>
              <w:rPr>
                <w:rFonts w:ascii="Times New Roman" w:hAnsi="Times New Roman" w:cs="Times New Roman"/>
                <w:color w:val="000000"/>
                <w:sz w:val="24"/>
                <w:szCs w:val="24"/>
              </w:rPr>
              <w:t>Крючковский</w:t>
            </w:r>
            <w:proofErr w:type="spellEnd"/>
            <w:r>
              <w:rPr>
                <w:rFonts w:ascii="Times New Roman" w:hAnsi="Times New Roman" w:cs="Times New Roman"/>
                <w:color w:val="000000"/>
                <w:sz w:val="24"/>
                <w:szCs w:val="24"/>
              </w:rPr>
              <w:t xml:space="preserve"> сельсовет»</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увеличение оснащенности сельских населенных пунктов первичными средствами пожаротушения;</w:t>
            </w:r>
          </w:p>
          <w:p w:rsidR="007A6E6A" w:rsidRDefault="007A6E6A" w:rsidP="00501CAA">
            <w:pPr>
              <w:ind w:firstLine="66"/>
              <w:rPr>
                <w:bCs/>
                <w:lang w:eastAsia="en-US"/>
              </w:rPr>
            </w:pPr>
            <w:r>
              <w:rPr>
                <w:lang w:eastAsia="en-US"/>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a"/>
              <w:spacing w:after="0" w:line="240" w:lineRule="auto"/>
              <w:ind w:firstLine="0"/>
              <w:jc w:val="center"/>
              <w:rPr>
                <w:sz w:val="24"/>
                <w:szCs w:val="24"/>
                <w:lang w:eastAsia="en-US"/>
              </w:rPr>
            </w:pPr>
            <w:r>
              <w:rPr>
                <w:sz w:val="24"/>
                <w:szCs w:val="24"/>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70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80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90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90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90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90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90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90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90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2</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ind w:firstLine="66"/>
              <w:rPr>
                <w:bCs/>
                <w:lang w:eastAsia="en-US"/>
              </w:rPr>
            </w:pPr>
            <w:r>
              <w:rPr>
                <w:bCs/>
                <w:lang w:eastAsia="en-US"/>
              </w:rPr>
              <w:t>Доля граждан, обученных по действиям в ЧС природного и техногенного характера в поселении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a"/>
              <w:spacing w:after="0" w:line="240" w:lineRule="auto"/>
              <w:ind w:firstLine="0"/>
              <w:jc w:val="center"/>
              <w:rPr>
                <w:sz w:val="24"/>
                <w:szCs w:val="24"/>
                <w:lang w:eastAsia="en-US"/>
              </w:rPr>
            </w:pPr>
            <w:r>
              <w:rPr>
                <w:sz w:val="24"/>
                <w:szCs w:val="24"/>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45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50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55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3</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ind w:firstLine="66"/>
              <w:rPr>
                <w:bCs/>
                <w:lang w:eastAsia="en-US"/>
              </w:rPr>
            </w:pPr>
            <w:r>
              <w:rPr>
                <w:bCs/>
                <w:lang w:eastAsia="en-US"/>
              </w:rPr>
              <w:t>Доля учреждений социальной сферы с наличием системы технической защиты объектов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ConsPlusCell"/>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ConsPlusCell"/>
              <w:jc w:val="center"/>
              <w:rPr>
                <w:lang w:eastAsia="en-US"/>
              </w:rPr>
            </w:pPr>
            <w:r w:rsidRPr="007A6E6A">
              <w:rPr>
                <w:lang w:eastAsia="en-US"/>
              </w:rPr>
              <w:t>83,3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ConsPlusCell"/>
              <w:jc w:val="center"/>
              <w:rPr>
                <w:lang w:eastAsia="en-US"/>
              </w:rPr>
            </w:pPr>
            <w:r w:rsidRPr="007A6E6A">
              <w:rPr>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ConsPlusCell"/>
              <w:jc w:val="center"/>
              <w:rPr>
                <w:lang w:eastAsia="en-US"/>
              </w:rPr>
            </w:pPr>
            <w:r w:rsidRPr="007A6E6A">
              <w:rPr>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4</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ind w:firstLine="66"/>
              <w:rPr>
                <w:bCs/>
                <w:lang w:eastAsia="en-US"/>
              </w:rPr>
            </w:pPr>
            <w:r>
              <w:rPr>
                <w:bCs/>
                <w:lang w:eastAsia="en-US"/>
              </w:rPr>
              <w:t>Удельный вес населения, постоянно принимающего участие в предупреждении чрезвычайных ситуаций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0,53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0,54</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0,55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0,6</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0,6</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0,6</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0,6</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0,6</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0,6</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5</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ind w:firstLine="66"/>
              <w:rPr>
                <w:bCs/>
                <w:lang w:eastAsia="en-US"/>
              </w:rPr>
            </w:pPr>
            <w:r>
              <w:rPr>
                <w:bCs/>
                <w:lang w:eastAsia="en-US"/>
              </w:rPr>
              <w:t>Охват населения, оповещаемого местной системой оповещения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ind w:firstLine="66"/>
              <w:rPr>
                <w:bCs/>
                <w:lang w:eastAsia="en-US"/>
              </w:rPr>
            </w:pPr>
            <w:r>
              <w:rPr>
                <w:bCs/>
                <w:lang w:eastAsia="en-US"/>
              </w:rPr>
              <w:t>Количество профилактических выездов по предупреждению происшествий на водных объектах</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jc w:val="center"/>
              <w:rPr>
                <w:lang w:eastAsia="en-US"/>
              </w:rPr>
            </w:pPr>
            <w:r>
              <w:rPr>
                <w:lang w:eastAsia="en-US"/>
              </w:rPr>
              <w:t>единиц</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2</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6</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lang w:eastAsia="en-US"/>
              </w:rPr>
            </w:pPr>
            <w:r w:rsidRPr="007A6E6A">
              <w:rPr>
                <w:lang w:eastAsia="en-US"/>
              </w:rPr>
              <w:t>7</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D00B56"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00B56" w:rsidRDefault="00D00B56" w:rsidP="00501CAA">
            <w:pPr>
              <w:rPr>
                <w:rFonts w:asciiTheme="minorHAnsi" w:eastAsiaTheme="minorEastAsia" w:hAnsiTheme="minorHAnsi"/>
                <w:lang w:eastAsia="en-US"/>
              </w:rPr>
            </w:pPr>
          </w:p>
        </w:tc>
        <w:tc>
          <w:tcPr>
            <w:tcW w:w="1815" w:type="dxa"/>
            <w:gridSpan w:val="6"/>
            <w:tcBorders>
              <w:top w:val="single" w:sz="6" w:space="0" w:color="000000"/>
              <w:left w:val="single" w:sz="6" w:space="0" w:color="000000"/>
              <w:bottom w:val="nil"/>
              <w:right w:val="single" w:sz="6" w:space="0" w:color="000000"/>
            </w:tcBorders>
            <w:shd w:val="clear" w:color="auto" w:fill="FFFFFF"/>
          </w:tcPr>
          <w:p w:rsidR="00D00B56" w:rsidRDefault="00D00B56" w:rsidP="00501CAA">
            <w:pPr>
              <w:rPr>
                <w:rFonts w:asciiTheme="minorHAnsi" w:eastAsiaTheme="minorHAnsi" w:hAnsiTheme="minorHAnsi"/>
                <w:lang w:eastAsia="en-US"/>
              </w:rPr>
            </w:pPr>
          </w:p>
        </w:tc>
        <w:tc>
          <w:tcPr>
            <w:tcW w:w="599"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rPr>
                <w:rFonts w:asciiTheme="minorHAnsi" w:eastAsiaTheme="minorHAnsi" w:hAnsiTheme="minorHAnsi"/>
                <w:lang w:eastAsia="en-US"/>
              </w:rPr>
            </w:pPr>
          </w:p>
        </w:tc>
        <w:tc>
          <w:tcPr>
            <w:tcW w:w="1481" w:type="dxa"/>
            <w:gridSpan w:val="2"/>
            <w:tcBorders>
              <w:top w:val="single" w:sz="6" w:space="0" w:color="000000"/>
              <w:left w:val="single" w:sz="6" w:space="0" w:color="000000"/>
              <w:bottom w:val="nil"/>
              <w:right w:val="single" w:sz="6" w:space="0" w:color="000000"/>
            </w:tcBorders>
            <w:shd w:val="clear" w:color="auto" w:fill="FFFFFF"/>
          </w:tcPr>
          <w:p w:rsidR="00D00B56" w:rsidRDefault="00D00B56"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00B56" w:rsidRDefault="00D00B56" w:rsidP="00501CAA">
            <w:pPr>
              <w:rPr>
                <w:rFonts w:asciiTheme="minorHAnsi" w:eastAsiaTheme="minorHAnsi" w:hAnsiTheme="minorHAnsi"/>
                <w:lang w:eastAsia="en-US"/>
              </w:rPr>
            </w:pPr>
          </w:p>
        </w:tc>
      </w:tr>
      <w:tr w:rsidR="00D00B56" w:rsidTr="003364A1">
        <w:trPr>
          <w:gridAfter w:val="2"/>
          <w:wAfter w:w="31" w:type="dxa"/>
        </w:trPr>
        <w:tc>
          <w:tcPr>
            <w:tcW w:w="1417" w:type="dxa"/>
            <w:gridSpan w:val="2"/>
            <w:tcBorders>
              <w:top w:val="single" w:sz="6" w:space="0" w:color="000000"/>
              <w:left w:val="single" w:sz="6" w:space="0" w:color="000000"/>
              <w:bottom w:val="nil"/>
              <w:right w:val="single" w:sz="4" w:space="0" w:color="auto"/>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699" w:type="dxa"/>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1321" w:type="dxa"/>
            <w:gridSpan w:val="30"/>
            <w:tcBorders>
              <w:top w:val="single" w:sz="6" w:space="0" w:color="000000"/>
              <w:left w:val="single" w:sz="6" w:space="0" w:color="000000"/>
              <w:bottom w:val="nil"/>
              <w:right w:val="single" w:sz="4" w:space="0" w:color="auto"/>
            </w:tcBorders>
            <w:shd w:val="clear" w:color="auto" w:fill="FFFFFF"/>
            <w:hideMark/>
          </w:tcPr>
          <w:p w:rsidR="00D00B56" w:rsidRDefault="00D00B56" w:rsidP="00501CAA">
            <w:pPr>
              <w:pStyle w:val="a5"/>
              <w:spacing w:after="0" w:line="240" w:lineRule="auto"/>
              <w:ind w:left="0"/>
              <w:rPr>
                <w:rFonts w:ascii="Times New Roman" w:eastAsiaTheme="minorHAnsi" w:hAnsi="Times New Roman" w:cs="Times New Roman"/>
                <w:sz w:val="24"/>
                <w:szCs w:val="24"/>
              </w:rPr>
            </w:pPr>
            <w:r>
              <w:rPr>
                <w:rFonts w:ascii="Times New Roman" w:hAnsi="Times New Roman" w:cs="Times New Roman"/>
                <w:sz w:val="24"/>
                <w:szCs w:val="24"/>
              </w:rPr>
              <w:t>Комплекс процессных мероприятий</w:t>
            </w:r>
            <w:r>
              <w:rPr>
                <w:rFonts w:ascii="Times New Roman" w:hAnsi="Times New Roman" w:cs="Times New Roman"/>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color w:val="000000"/>
                <w:sz w:val="24"/>
                <w:szCs w:val="24"/>
              </w:rPr>
              <w:t>Крючковский</w:t>
            </w:r>
            <w:proofErr w:type="spellEnd"/>
            <w:r>
              <w:rPr>
                <w:rFonts w:ascii="Times New Roman" w:hAnsi="Times New Roman" w:cs="Times New Roman"/>
                <w:color w:val="000000"/>
                <w:sz w:val="24"/>
                <w:szCs w:val="24"/>
              </w:rPr>
              <w:t xml:space="preserve"> сельсовет»</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Увеличение численности участников культурно -досуговых мероприятий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rFonts w:eastAsiaTheme="minorEastAsia"/>
                <w:lang w:eastAsia="en-US"/>
              </w:rPr>
            </w:pPr>
            <w:r w:rsidRPr="007A6E6A">
              <w:rPr>
                <w:rFonts w:eastAsiaTheme="minorEastAsia"/>
                <w:lang w:eastAsia="en-US"/>
              </w:rPr>
              <w:t>10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10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15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20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20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20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20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20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Работники культуры</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2</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Доля помещений в зданиях учреждения культуры, которые требуют капитального ремонта, реконструкцию помещений или текущий ремонт</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center"/>
              <w:rPr>
                <w:rFonts w:ascii="Times New Roman" w:hAnsi="Times New Roman" w:cs="Times New Roman"/>
                <w:lang w:eastAsia="en-US"/>
              </w:rPr>
            </w:pPr>
            <w:r>
              <w:rPr>
                <w:rFonts w:ascii="Times New Roman" w:hAnsi="Times New Roman" w:cs="Times New Roman"/>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jc w:val="center"/>
              <w:rPr>
                <w:rFonts w:eastAsiaTheme="minorEastAsia"/>
                <w:lang w:eastAsia="en-US"/>
              </w:rPr>
            </w:pPr>
            <w:r w:rsidRPr="007A6E6A">
              <w:rPr>
                <w:rFonts w:eastAsiaTheme="minorEastAsia"/>
                <w:lang w:eastAsia="en-US"/>
              </w:rPr>
              <w:t>50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50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40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widowControl w:val="0"/>
              <w:autoSpaceDE w:val="0"/>
              <w:autoSpaceDN w:val="0"/>
              <w:adjustRightInd w:val="0"/>
              <w:jc w:val="both"/>
              <w:rPr>
                <w:color w:val="22272F"/>
                <w:lang w:eastAsia="en-US"/>
              </w:rPr>
            </w:pPr>
            <w:r w:rsidRPr="007A6E6A">
              <w:rPr>
                <w:color w:val="22272F"/>
                <w:lang w:eastAsia="en-US"/>
              </w:rPr>
              <w:t>30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20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10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D00B56" w:rsidTr="003364A1">
        <w:trPr>
          <w:gridAfter w:val="2"/>
          <w:wAfter w:w="31" w:type="dxa"/>
        </w:trPr>
        <w:tc>
          <w:tcPr>
            <w:tcW w:w="1417" w:type="dxa"/>
            <w:gridSpan w:val="2"/>
            <w:tcBorders>
              <w:top w:val="single" w:sz="6" w:space="0" w:color="000000"/>
              <w:left w:val="single" w:sz="6" w:space="0" w:color="000000"/>
              <w:bottom w:val="nil"/>
              <w:right w:val="single" w:sz="4" w:space="0" w:color="auto"/>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699" w:type="dxa"/>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D00B56" w:rsidRDefault="00D00B56" w:rsidP="00501CAA">
            <w:pPr>
              <w:pStyle w:val="a5"/>
              <w:spacing w:after="0" w:line="240" w:lineRule="auto"/>
              <w:ind w:left="0"/>
              <w:rPr>
                <w:rFonts w:ascii="Times New Roman" w:hAnsi="Times New Roman" w:cs="Times New Roman"/>
                <w:sz w:val="24"/>
                <w:szCs w:val="24"/>
              </w:rPr>
            </w:pPr>
          </w:p>
        </w:tc>
        <w:tc>
          <w:tcPr>
            <w:tcW w:w="11321" w:type="dxa"/>
            <w:gridSpan w:val="30"/>
            <w:tcBorders>
              <w:top w:val="single" w:sz="6" w:space="0" w:color="000000"/>
              <w:left w:val="single" w:sz="6" w:space="0" w:color="000000"/>
              <w:bottom w:val="nil"/>
              <w:right w:val="single" w:sz="4" w:space="0" w:color="auto"/>
            </w:tcBorders>
            <w:shd w:val="clear" w:color="auto" w:fill="FFFFFF"/>
            <w:hideMark/>
          </w:tcPr>
          <w:p w:rsidR="00D00B56" w:rsidRDefault="00D00B56" w:rsidP="00501CAA">
            <w:pPr>
              <w:pStyle w:val="a5"/>
              <w:spacing w:after="0" w:line="240" w:lineRule="auto"/>
              <w:ind w:left="0"/>
              <w:rPr>
                <w:rFonts w:ascii="Times New Roman" w:eastAsiaTheme="minorHAnsi" w:hAnsi="Times New Roman" w:cs="Times New Roman"/>
                <w:color w:val="22272F"/>
                <w:sz w:val="24"/>
                <w:szCs w:val="24"/>
              </w:rPr>
            </w:pPr>
            <w:r>
              <w:rPr>
                <w:rFonts w:ascii="Times New Roman" w:hAnsi="Times New Roman" w:cs="Times New Roman"/>
                <w:sz w:val="24"/>
                <w:szCs w:val="24"/>
              </w:rPr>
              <w:t>Комплекс процессных мероприятий</w:t>
            </w:r>
            <w:r>
              <w:rPr>
                <w:rFonts w:ascii="Times New Roman" w:hAnsi="Times New Roman" w:cs="Times New Roman"/>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sz w:val="24"/>
                <w:szCs w:val="24"/>
              </w:rPr>
              <w:t>Крючковский</w:t>
            </w:r>
            <w:proofErr w:type="spellEnd"/>
            <w:r>
              <w:rPr>
                <w:rFonts w:ascii="Times New Roman" w:hAnsi="Times New Roman" w:cs="Times New Roman"/>
                <w:color w:val="000000"/>
                <w:sz w:val="24"/>
                <w:szCs w:val="24"/>
              </w:rPr>
              <w:t xml:space="preserve"> сельсовет»</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5"/>
              <w:spacing w:after="0" w:line="240" w:lineRule="auto"/>
              <w:ind w:left="0"/>
              <w:rPr>
                <w:rFonts w:ascii="Times New Roman" w:hAnsi="Times New Roman" w:cs="Times New Roman"/>
              </w:rPr>
            </w:pPr>
            <w:r>
              <w:rPr>
                <w:rFonts w:ascii="Times New Roman" w:eastAsia="Calibri"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w:t>
            </w:r>
            <w:proofErr w:type="gramStart"/>
            <w:r>
              <w:rPr>
                <w:rFonts w:ascii="Times New Roman" w:eastAsia="Calibri" w:hAnsi="Times New Roman" w:cs="Times New Roman"/>
                <w:sz w:val="24"/>
                <w:szCs w:val="24"/>
              </w:rPr>
              <w:t>поселения ;</w:t>
            </w:r>
            <w:proofErr w:type="gramEnd"/>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проценты</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20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20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30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30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2</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5"/>
              <w:spacing w:after="0" w:line="240" w:lineRule="auto"/>
              <w:ind w:left="0"/>
              <w:rPr>
                <w:rFonts w:ascii="Times New Roman" w:hAnsi="Times New Roman" w:cs="Times New Roman"/>
              </w:rPr>
            </w:pPr>
            <w:r>
              <w:rPr>
                <w:rFonts w:ascii="Times New Roman" w:eastAsia="Calibri" w:hAnsi="Times New Roman" w:cs="Times New Roman"/>
                <w:sz w:val="24"/>
                <w:szCs w:val="24"/>
              </w:rPr>
              <w:t xml:space="preserve"> уровень обеспеченности населения спортивными сооружениями,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проценты</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12</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25</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30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30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3</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5"/>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r>
              <w:rPr>
                <w:rFonts w:ascii="Times New Roman" w:hAnsi="Times New Roman" w:cs="Times New Roman"/>
                <w:lang w:eastAsia="en-US"/>
              </w:rPr>
              <w:t>проценты</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50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70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70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rPr>
                <w:rFonts w:eastAsiaTheme="minorEastAsia"/>
                <w:lang w:eastAsia="en-US"/>
              </w:rPr>
            </w:pPr>
            <w:r w:rsidRPr="007A6E6A">
              <w:rPr>
                <w:rFonts w:eastAsiaTheme="minorEastAsia"/>
                <w:lang w:eastAsia="en-US"/>
              </w:rPr>
              <w:t>70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70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70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70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4</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5"/>
              <w:spacing w:after="0" w:line="240" w:lineRule="auto"/>
              <w:ind w:left="0"/>
              <w:rPr>
                <w:rFonts w:ascii="Times New Roman" w:hAnsi="Times New Roman" w:cs="Times New Roman"/>
              </w:rPr>
            </w:pPr>
            <w:r>
              <w:rPr>
                <w:rFonts w:ascii="Times New Roman" w:eastAsia="Calibri" w:hAnsi="Times New Roman" w:cs="Times New Roman"/>
                <w:sz w:val="24"/>
                <w:szCs w:val="24"/>
              </w:rPr>
              <w:t xml:space="preserve"> количество мероприятий в сфере гражданско-патриотического воспитания молодежи; </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3</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4</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4</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4</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4</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4</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4</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4</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Работники культуры</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5</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5"/>
              <w:spacing w:after="0" w:line="240" w:lineRule="auto"/>
              <w:ind w:left="0"/>
              <w:rPr>
                <w:rFonts w:ascii="Times New Roman" w:hAnsi="Times New Roman" w:cs="Times New Roman"/>
              </w:rPr>
            </w:pPr>
            <w:r>
              <w:rPr>
                <w:rFonts w:ascii="Times New Roman" w:eastAsia="Calibri" w:hAnsi="Times New Roman" w:cs="Times New Roman"/>
                <w:sz w:val="24"/>
                <w:szCs w:val="24"/>
              </w:rPr>
              <w:t>количество  мероприятий по реализации творческого потенциала молодежи;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7</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8</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Работники культуры</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6</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5"/>
              <w:spacing w:after="0" w:line="240" w:lineRule="auto"/>
              <w:ind w:left="0"/>
              <w:rPr>
                <w:rFonts w:ascii="Times New Roman" w:hAnsi="Times New Roman" w:cs="Times New Roman"/>
              </w:rPr>
            </w:pPr>
            <w:r>
              <w:rPr>
                <w:rFonts w:ascii="Times New Roman" w:eastAsia="Calibri" w:hAnsi="Times New Roman" w:cs="Times New Roman"/>
                <w:sz w:val="24"/>
                <w:szCs w:val="24"/>
              </w:rPr>
              <w:t>количество мероприятий по профилактике социально-негативных проявлений среди молодежи;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4</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6</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6</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Работники культуры</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7A6E6A"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widowControl w:val="0"/>
              <w:autoSpaceDE w:val="0"/>
              <w:autoSpaceDN w:val="0"/>
              <w:adjustRightInd w:val="0"/>
              <w:jc w:val="both"/>
              <w:rPr>
                <w:color w:val="22272F"/>
                <w:lang w:eastAsia="en-US"/>
              </w:rPr>
            </w:pPr>
            <w:r>
              <w:rPr>
                <w:color w:val="22272F"/>
                <w:lang w:eastAsia="en-US"/>
              </w:rPr>
              <w:t>7</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8</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7A6E6A" w:rsidRPr="007A6E6A" w:rsidRDefault="007A6E6A" w:rsidP="00501CAA">
            <w:pPr>
              <w:pStyle w:val="afb"/>
              <w:jc w:val="center"/>
              <w:rPr>
                <w:rFonts w:ascii="Times New Roman" w:hAnsi="Times New Roman" w:cs="Times New Roman"/>
                <w:lang w:eastAsia="en-US"/>
              </w:rPr>
            </w:pPr>
            <w:r w:rsidRPr="007A6E6A">
              <w:rPr>
                <w:rFonts w:ascii="Times New Roman" w:hAnsi="Times New Roman" w:cs="Times New Roman"/>
                <w:lang w:eastAsia="en-US"/>
              </w:rPr>
              <w:t>10</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7A6E6A" w:rsidRPr="007A6E6A" w:rsidRDefault="007A6E6A" w:rsidP="00501CAA">
            <w:pPr>
              <w:rPr>
                <w:rFonts w:eastAsiaTheme="minorHAnsi"/>
                <w:lang w:eastAsia="en-US"/>
              </w:rPr>
            </w:pPr>
            <w:r w:rsidRPr="007A6E6A">
              <w:rPr>
                <w:rFonts w:eastAsiaTheme="minorHAnsi"/>
                <w:lang w:eastAsia="en-US"/>
              </w:rPr>
              <w:t>10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Работники культуры</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7A6E6A" w:rsidRDefault="007A6E6A" w:rsidP="00501CAA">
            <w:pPr>
              <w:rPr>
                <w:rFonts w:eastAsiaTheme="minorEastAsia"/>
                <w:lang w:eastAsia="en-US"/>
              </w:rPr>
            </w:pPr>
            <w:r>
              <w:rPr>
                <w:rFonts w:eastAsiaTheme="minorEastAsia"/>
                <w:lang w:eastAsia="en-US"/>
              </w:rPr>
              <w:t>-</w:t>
            </w:r>
          </w:p>
        </w:tc>
      </w:tr>
      <w:tr w:rsidR="00D00B56" w:rsidTr="003364A1">
        <w:trPr>
          <w:gridAfter w:val="2"/>
          <w:wAfter w:w="31" w:type="dxa"/>
        </w:trPr>
        <w:tc>
          <w:tcPr>
            <w:tcW w:w="1417" w:type="dxa"/>
            <w:gridSpan w:val="2"/>
            <w:tcBorders>
              <w:top w:val="single" w:sz="6" w:space="0" w:color="000000"/>
              <w:left w:val="single" w:sz="6" w:space="0" w:color="000000"/>
              <w:bottom w:val="nil"/>
              <w:right w:val="single" w:sz="4" w:space="0" w:color="auto"/>
            </w:tcBorders>
            <w:shd w:val="clear" w:color="auto" w:fill="FFFFFF"/>
          </w:tcPr>
          <w:p w:rsidR="00D00B56" w:rsidRDefault="00D00B56" w:rsidP="00501CAA">
            <w:pPr>
              <w:widowControl w:val="0"/>
              <w:autoSpaceDE w:val="0"/>
              <w:autoSpaceDN w:val="0"/>
              <w:adjustRightInd w:val="0"/>
              <w:jc w:val="both"/>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jc w:val="both"/>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jc w:val="both"/>
              <w:rPr>
                <w:lang w:eastAsia="en-US"/>
              </w:rPr>
            </w:pPr>
          </w:p>
        </w:tc>
        <w:tc>
          <w:tcPr>
            <w:tcW w:w="11321" w:type="dxa"/>
            <w:gridSpan w:val="30"/>
            <w:tcBorders>
              <w:top w:val="single" w:sz="6" w:space="0" w:color="000000"/>
              <w:left w:val="single" w:sz="6" w:space="0" w:color="000000"/>
              <w:bottom w:val="nil"/>
              <w:right w:val="single" w:sz="4" w:space="0" w:color="auto"/>
            </w:tcBorders>
            <w:shd w:val="clear" w:color="auto" w:fill="FFFFFF"/>
            <w:hideMark/>
          </w:tcPr>
          <w:p w:rsidR="00D00B56" w:rsidRDefault="00D00B56" w:rsidP="00501CAA">
            <w:pPr>
              <w:widowControl w:val="0"/>
              <w:autoSpaceDE w:val="0"/>
              <w:autoSpaceDN w:val="0"/>
              <w:adjustRightInd w:val="0"/>
              <w:jc w:val="both"/>
              <w:rPr>
                <w:color w:val="22272F"/>
                <w:lang w:eastAsia="en-US"/>
              </w:rPr>
            </w:pPr>
            <w:r>
              <w:rPr>
                <w:lang w:eastAsia="en-US"/>
              </w:rPr>
              <w:t>Комплекс процессных мероприятий</w:t>
            </w:r>
            <w:r>
              <w:rPr>
                <w:color w:val="000000"/>
                <w:lang w:eastAsia="en-US"/>
              </w:rPr>
              <w:t xml:space="preserve"> </w:t>
            </w:r>
            <w:r>
              <w:rPr>
                <w:lang w:eastAsia="en-US"/>
              </w:rPr>
              <w:t>"Осуществление отдельных государственных полномочий»</w:t>
            </w:r>
          </w:p>
        </w:tc>
      </w:tr>
      <w:tr w:rsidR="00307E5B"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rPr>
                <w:lang w:eastAsia="en-US"/>
              </w:rPr>
            </w:pPr>
            <w:r>
              <w:rPr>
                <w:lang w:eastAsia="en-US"/>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pStyle w:val="afb"/>
              <w:rPr>
                <w:rFonts w:ascii="Times New Roman" w:hAnsi="Times New Roman" w:cs="Times New Roman"/>
                <w:lang w:eastAsia="en-US"/>
              </w:rPr>
            </w:pPr>
            <w:r w:rsidRPr="00307E5B">
              <w:rPr>
                <w:rFonts w:ascii="Times New Roman" w:hAnsi="Times New Roman" w:cs="Times New Roman"/>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pStyle w:val="afb"/>
              <w:rPr>
                <w:rFonts w:ascii="Times New Roman" w:hAnsi="Times New Roman" w:cs="Times New Roman"/>
                <w:lang w:eastAsia="en-US"/>
              </w:rPr>
            </w:pPr>
            <w:r w:rsidRPr="00307E5B">
              <w:rPr>
                <w:rFonts w:ascii="Times New Roman" w:hAnsi="Times New Roman" w:cs="Times New Roman"/>
                <w:lang w:eastAsia="en-US"/>
              </w:rPr>
              <w:t>1</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pStyle w:val="afb"/>
              <w:rPr>
                <w:rFonts w:ascii="Times New Roman" w:hAnsi="Times New Roman" w:cs="Times New Roman"/>
                <w:lang w:eastAsia="en-US"/>
              </w:rPr>
            </w:pPr>
            <w:r w:rsidRPr="00307E5B">
              <w:rPr>
                <w:rFonts w:ascii="Times New Roman" w:hAnsi="Times New Roman" w:cs="Times New Roman"/>
                <w:lang w:eastAsia="en-US"/>
              </w:rPr>
              <w:t>1</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widowControl w:val="0"/>
              <w:autoSpaceDE w:val="0"/>
              <w:autoSpaceDN w:val="0"/>
              <w:adjustRightInd w:val="0"/>
              <w:jc w:val="both"/>
              <w:rPr>
                <w:color w:val="22272F"/>
                <w:lang w:eastAsia="en-US"/>
              </w:rPr>
            </w:pPr>
            <w:r w:rsidRPr="00307E5B">
              <w:rPr>
                <w:color w:val="22272F"/>
                <w:lang w:eastAsia="en-US"/>
              </w:rPr>
              <w:t>1</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rPr>
                <w:rFonts w:eastAsiaTheme="minorEastAsia"/>
                <w:lang w:eastAsia="en-US"/>
              </w:rPr>
            </w:pPr>
            <w:r w:rsidRPr="00307E5B">
              <w:rPr>
                <w:rFonts w:eastAsiaTheme="minorEastAsia"/>
                <w:lang w:eastAsia="en-US"/>
              </w:rPr>
              <w:t>1</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7E5B" w:rsidRPr="00307E5B" w:rsidRDefault="00307E5B" w:rsidP="00501CAA">
            <w:pPr>
              <w:rPr>
                <w:rFonts w:eastAsiaTheme="minorEastAsia"/>
                <w:lang w:eastAsia="en-US"/>
              </w:rPr>
            </w:pPr>
            <w:r w:rsidRPr="00307E5B">
              <w:rPr>
                <w:rFonts w:eastAsiaTheme="minorEastAsia"/>
                <w:lang w:eastAsia="en-US"/>
              </w:rPr>
              <w:t>1</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307E5B" w:rsidRPr="00307E5B" w:rsidRDefault="00307E5B" w:rsidP="00501CAA">
            <w:pPr>
              <w:rPr>
                <w:rFonts w:eastAsiaTheme="minorHAnsi"/>
                <w:lang w:eastAsia="en-US"/>
              </w:rPr>
            </w:pPr>
            <w:r w:rsidRPr="00307E5B">
              <w:rPr>
                <w:rFonts w:eastAsiaTheme="minorHAnsi"/>
                <w:lang w:eastAsia="en-US"/>
              </w:rPr>
              <w:t>1</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307E5B" w:rsidRPr="00307E5B" w:rsidRDefault="00307E5B" w:rsidP="00501CAA">
            <w:pPr>
              <w:rPr>
                <w:rFonts w:eastAsiaTheme="minorHAnsi"/>
                <w:lang w:eastAsia="en-US"/>
              </w:rPr>
            </w:pPr>
            <w:r w:rsidRPr="00307E5B">
              <w:rPr>
                <w:rFonts w:eastAsiaTheme="minorHAnsi"/>
                <w:lang w:eastAsia="en-US"/>
              </w:rPr>
              <w:t>1</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307E5B" w:rsidRPr="00307E5B" w:rsidRDefault="00307E5B" w:rsidP="00501CAA">
            <w:pPr>
              <w:rPr>
                <w:rFonts w:eastAsiaTheme="minorHAnsi"/>
                <w:lang w:eastAsia="en-US"/>
              </w:rPr>
            </w:pPr>
            <w:r w:rsidRPr="00307E5B">
              <w:rPr>
                <w:rFonts w:eastAsiaTheme="minorHAnsi"/>
                <w:lang w:eastAsia="en-US"/>
              </w:rPr>
              <w:t>1</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307E5B" w:rsidRDefault="00307E5B"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D00B56" w:rsidTr="003364A1">
        <w:trPr>
          <w:gridAfter w:val="2"/>
          <w:wAfter w:w="31" w:type="dxa"/>
        </w:trPr>
        <w:tc>
          <w:tcPr>
            <w:tcW w:w="1417" w:type="dxa"/>
            <w:gridSpan w:val="2"/>
            <w:tcBorders>
              <w:top w:val="single" w:sz="6" w:space="0" w:color="000000"/>
              <w:left w:val="single" w:sz="6" w:space="0" w:color="000000"/>
              <w:bottom w:val="nil"/>
              <w:right w:val="single" w:sz="4" w:space="0" w:color="auto"/>
            </w:tcBorders>
            <w:shd w:val="clear" w:color="auto" w:fill="FFFFFF"/>
          </w:tcPr>
          <w:p w:rsidR="00D00B56" w:rsidRDefault="00D00B56" w:rsidP="00501CAA">
            <w:pPr>
              <w:widowControl w:val="0"/>
              <w:autoSpaceDE w:val="0"/>
              <w:autoSpaceDN w:val="0"/>
              <w:adjustRightInd w:val="0"/>
              <w:jc w:val="both"/>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jc w:val="both"/>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D00B56" w:rsidRDefault="00D00B56" w:rsidP="00501CAA">
            <w:pPr>
              <w:widowControl w:val="0"/>
              <w:autoSpaceDE w:val="0"/>
              <w:autoSpaceDN w:val="0"/>
              <w:adjustRightInd w:val="0"/>
              <w:jc w:val="both"/>
              <w:rPr>
                <w:lang w:eastAsia="en-US"/>
              </w:rPr>
            </w:pPr>
          </w:p>
        </w:tc>
        <w:tc>
          <w:tcPr>
            <w:tcW w:w="11321" w:type="dxa"/>
            <w:gridSpan w:val="30"/>
            <w:tcBorders>
              <w:top w:val="single" w:sz="6" w:space="0" w:color="000000"/>
              <w:left w:val="single" w:sz="6" w:space="0" w:color="000000"/>
              <w:bottom w:val="nil"/>
              <w:right w:val="single" w:sz="4" w:space="0" w:color="auto"/>
            </w:tcBorders>
            <w:shd w:val="clear" w:color="auto" w:fill="FFFFFF"/>
            <w:hideMark/>
          </w:tcPr>
          <w:p w:rsidR="00D00B56" w:rsidRDefault="00D00B56" w:rsidP="00501CAA">
            <w:pPr>
              <w:widowControl w:val="0"/>
              <w:autoSpaceDE w:val="0"/>
              <w:autoSpaceDN w:val="0"/>
              <w:adjustRightInd w:val="0"/>
              <w:jc w:val="both"/>
              <w:rPr>
                <w:color w:val="22272F"/>
                <w:lang w:eastAsia="en-US"/>
              </w:rPr>
            </w:pPr>
            <w:r>
              <w:rPr>
                <w:lang w:eastAsia="en-US"/>
              </w:rPr>
              <w:t xml:space="preserve">Комплекс процессных мероприятий «Дорожная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p>
        </w:tc>
      </w:tr>
      <w:tr w:rsidR="00307E5B" w:rsidTr="003364A1">
        <w:trPr>
          <w:gridAfter w:val="2"/>
          <w:wAfter w:w="31" w:type="dxa"/>
        </w:trPr>
        <w:tc>
          <w:tcPr>
            <w:tcW w:w="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color w:val="22272F"/>
                <w:lang w:eastAsia="en-US"/>
              </w:rPr>
            </w:pPr>
            <w:r>
              <w:rPr>
                <w:color w:val="22272F"/>
                <w:lang w:eastAsia="en-US"/>
              </w:rPr>
              <w:t>1</w:t>
            </w:r>
          </w:p>
        </w:tc>
        <w:tc>
          <w:tcPr>
            <w:tcW w:w="254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ind w:firstLine="8"/>
              <w:jc w:val="both"/>
              <w:rPr>
                <w:lang w:eastAsia="en-US"/>
              </w:rPr>
            </w:pPr>
            <w:r>
              <w:rPr>
                <w:lang w:eastAsia="en-US"/>
              </w:rPr>
              <w:t>Протяженность отремонтированных автомобильных дорог сельского поселения нарастающим итогом</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jc w:val="center"/>
              <w:rPr>
                <w:szCs w:val="28"/>
                <w:lang w:eastAsia="en-US"/>
              </w:rPr>
            </w:pPr>
            <w:r>
              <w:rPr>
                <w:szCs w:val="28"/>
                <w:lang w:eastAsia="en-US"/>
              </w:rPr>
              <w:t>км</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jc w:val="center"/>
              <w:rPr>
                <w:color w:val="000000"/>
                <w:lang w:eastAsia="en-US"/>
              </w:rPr>
            </w:pPr>
            <w:r w:rsidRPr="00307E5B">
              <w:rPr>
                <w:lang w:eastAsia="en-US"/>
              </w:rPr>
              <w:t>0,7</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jc w:val="center"/>
              <w:rPr>
                <w:color w:val="000000"/>
                <w:lang w:eastAsia="en-US"/>
              </w:rPr>
            </w:pPr>
            <w:r w:rsidRPr="00307E5B">
              <w:rPr>
                <w:color w:val="000000"/>
                <w:lang w:eastAsia="en-US"/>
              </w:rPr>
              <w:t>-</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jc w:val="center"/>
              <w:rPr>
                <w:color w:val="000000"/>
                <w:lang w:eastAsia="en-US"/>
              </w:rPr>
            </w:pPr>
            <w:r w:rsidRPr="00307E5B">
              <w:rPr>
                <w:color w:val="000000"/>
                <w:lang w:eastAsia="en-US"/>
              </w:rPr>
              <w:t>0,85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jc w:val="center"/>
              <w:rPr>
                <w:color w:val="000000"/>
                <w:lang w:eastAsia="en-US"/>
              </w:rPr>
            </w:pPr>
            <w:r w:rsidRPr="00307E5B">
              <w:rPr>
                <w:color w:val="000000"/>
                <w:lang w:eastAsia="en-US"/>
              </w:rPr>
              <w:t>1,0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Pr="00307E5B" w:rsidRDefault="00307E5B" w:rsidP="00501CAA">
            <w:pPr>
              <w:widowControl w:val="0"/>
              <w:autoSpaceDE w:val="0"/>
              <w:autoSpaceDN w:val="0"/>
              <w:adjustRightInd w:val="0"/>
              <w:jc w:val="both"/>
              <w:rPr>
                <w:color w:val="22272F"/>
                <w:lang w:eastAsia="en-US"/>
              </w:rPr>
            </w:pPr>
            <w:r w:rsidRPr="00307E5B">
              <w:rPr>
                <w:color w:val="22272F"/>
                <w:lang w:eastAsia="en-US"/>
              </w:rPr>
              <w:t>-</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7E5B" w:rsidRPr="00307E5B" w:rsidRDefault="00307E5B" w:rsidP="00501CAA">
            <w:pPr>
              <w:widowControl w:val="0"/>
              <w:autoSpaceDE w:val="0"/>
              <w:autoSpaceDN w:val="0"/>
              <w:adjustRightInd w:val="0"/>
              <w:jc w:val="both"/>
              <w:rPr>
                <w:color w:val="22272F"/>
                <w:lang w:eastAsia="en-US"/>
              </w:rPr>
            </w:pPr>
            <w:r w:rsidRPr="00307E5B">
              <w:rPr>
                <w:color w:val="22272F"/>
                <w:lang w:eastAsia="en-US"/>
              </w:rPr>
              <w:t>-</w:t>
            </w:r>
          </w:p>
        </w:tc>
        <w:tc>
          <w:tcPr>
            <w:tcW w:w="907" w:type="dxa"/>
            <w:gridSpan w:val="4"/>
            <w:tcBorders>
              <w:top w:val="single" w:sz="6" w:space="0" w:color="000000"/>
              <w:left w:val="single" w:sz="6" w:space="0" w:color="000000"/>
              <w:bottom w:val="nil"/>
              <w:right w:val="single" w:sz="6" w:space="0" w:color="000000"/>
            </w:tcBorders>
            <w:shd w:val="clear" w:color="auto" w:fill="FFFFFF"/>
          </w:tcPr>
          <w:p w:rsidR="00307E5B" w:rsidRPr="00307E5B" w:rsidRDefault="00307E5B" w:rsidP="00501CAA">
            <w:pPr>
              <w:widowControl w:val="0"/>
              <w:autoSpaceDE w:val="0"/>
              <w:autoSpaceDN w:val="0"/>
              <w:adjustRightInd w:val="0"/>
              <w:jc w:val="both"/>
              <w:rPr>
                <w:color w:val="22272F"/>
                <w:lang w:eastAsia="en-US"/>
              </w:rPr>
            </w:pPr>
            <w:r w:rsidRPr="00307E5B">
              <w:rPr>
                <w:color w:val="22272F"/>
                <w:lang w:eastAsia="en-US"/>
              </w:rPr>
              <w:t>2</w:t>
            </w:r>
          </w:p>
        </w:tc>
        <w:tc>
          <w:tcPr>
            <w:tcW w:w="908" w:type="dxa"/>
            <w:gridSpan w:val="2"/>
            <w:tcBorders>
              <w:top w:val="single" w:sz="6" w:space="0" w:color="000000"/>
              <w:left w:val="single" w:sz="6" w:space="0" w:color="000000"/>
              <w:bottom w:val="nil"/>
              <w:right w:val="single" w:sz="6" w:space="0" w:color="000000"/>
            </w:tcBorders>
            <w:shd w:val="clear" w:color="auto" w:fill="FFFFFF"/>
          </w:tcPr>
          <w:p w:rsidR="00307E5B" w:rsidRPr="00307E5B" w:rsidRDefault="00307E5B" w:rsidP="00501CAA">
            <w:pPr>
              <w:widowControl w:val="0"/>
              <w:autoSpaceDE w:val="0"/>
              <w:autoSpaceDN w:val="0"/>
              <w:adjustRightInd w:val="0"/>
              <w:jc w:val="both"/>
              <w:rPr>
                <w:color w:val="22272F"/>
                <w:lang w:eastAsia="en-US"/>
              </w:rPr>
            </w:pPr>
            <w:r w:rsidRPr="00307E5B">
              <w:rPr>
                <w:color w:val="22272F"/>
                <w:lang w:eastAsia="en-US"/>
              </w:rPr>
              <w:t>2,5</w:t>
            </w:r>
          </w:p>
        </w:tc>
        <w:tc>
          <w:tcPr>
            <w:tcW w:w="599" w:type="dxa"/>
            <w:gridSpan w:val="2"/>
            <w:tcBorders>
              <w:top w:val="single" w:sz="6" w:space="0" w:color="000000"/>
              <w:left w:val="single" w:sz="6" w:space="0" w:color="000000"/>
              <w:bottom w:val="nil"/>
              <w:right w:val="single" w:sz="6" w:space="0" w:color="000000"/>
            </w:tcBorders>
            <w:shd w:val="clear" w:color="auto" w:fill="FFFFFF"/>
          </w:tcPr>
          <w:p w:rsidR="00307E5B" w:rsidRPr="00307E5B" w:rsidRDefault="00307E5B" w:rsidP="00501CAA">
            <w:pPr>
              <w:widowControl w:val="0"/>
              <w:autoSpaceDE w:val="0"/>
              <w:autoSpaceDN w:val="0"/>
              <w:adjustRightInd w:val="0"/>
              <w:jc w:val="both"/>
              <w:rPr>
                <w:color w:val="22272F"/>
                <w:lang w:eastAsia="en-US"/>
              </w:rPr>
            </w:pPr>
            <w:r w:rsidRPr="00307E5B">
              <w:rPr>
                <w:color w:val="22272F"/>
                <w:lang w:eastAsia="en-US"/>
              </w:rPr>
              <w:t>3</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both"/>
              <w:rPr>
                <w:color w:val="22272F"/>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7E5B" w:rsidRDefault="00307E5B" w:rsidP="00501CAA">
            <w:pPr>
              <w:widowControl w:val="0"/>
              <w:autoSpaceDE w:val="0"/>
              <w:autoSpaceDN w:val="0"/>
              <w:adjustRightInd w:val="0"/>
              <w:jc w:val="both"/>
              <w:rPr>
                <w:color w:val="22272F"/>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307E5B" w:rsidTr="003364A1">
        <w:trPr>
          <w:gridAfter w:val="2"/>
          <w:wAfter w:w="31" w:type="dxa"/>
        </w:trPr>
        <w:tc>
          <w:tcPr>
            <w:tcW w:w="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color w:val="22272F"/>
                <w:lang w:eastAsia="en-US"/>
              </w:rPr>
            </w:pPr>
            <w:r>
              <w:rPr>
                <w:color w:val="22272F"/>
                <w:lang w:eastAsia="en-US"/>
              </w:rPr>
              <w:t>2</w:t>
            </w:r>
          </w:p>
        </w:tc>
        <w:tc>
          <w:tcPr>
            <w:tcW w:w="2547"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ind w:firstLine="8"/>
              <w:jc w:val="both"/>
              <w:rPr>
                <w:lang w:eastAsia="en-US"/>
              </w:rPr>
            </w:pPr>
            <w:r>
              <w:rPr>
                <w:lang w:eastAsia="en-US"/>
              </w:rPr>
              <w:t>Доля протяженности освещенных частей улиц, проездов в их общей протяженности</w:t>
            </w:r>
          </w:p>
        </w:tc>
        <w:tc>
          <w:tcPr>
            <w:tcW w:w="11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ind w:firstLine="127"/>
              <w:rPr>
                <w:lang w:eastAsia="en-US"/>
              </w:rPr>
            </w:pPr>
            <w:r>
              <w:rPr>
                <w:lang w:eastAsia="en-US"/>
              </w:rPr>
              <w:t>процентов</w:t>
            </w:r>
          </w:p>
        </w:tc>
        <w:tc>
          <w:tcPr>
            <w:tcW w:w="85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lang w:eastAsia="en-US"/>
              </w:rPr>
            </w:pPr>
            <w:r>
              <w:rPr>
                <w:lang w:eastAsia="en-US"/>
              </w:rPr>
              <w:t> </w:t>
            </w:r>
          </w:p>
        </w:tc>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lang w:eastAsia="en-US"/>
              </w:rPr>
            </w:pPr>
            <w:r>
              <w:rPr>
                <w:lang w:eastAsia="en-US"/>
              </w:rPr>
              <w:t>90</w:t>
            </w:r>
          </w:p>
        </w:tc>
        <w:tc>
          <w:tcPr>
            <w:tcW w:w="683" w:type="dxa"/>
            <w:gridSpan w:val="4"/>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lang w:eastAsia="en-US"/>
              </w:rPr>
            </w:pPr>
            <w:r>
              <w:rPr>
                <w:lang w:eastAsia="en-US"/>
              </w:rPr>
              <w:t>90</w:t>
            </w:r>
          </w:p>
        </w:tc>
        <w:tc>
          <w:tcPr>
            <w:tcW w:w="73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lang w:eastAsia="en-US"/>
              </w:rPr>
            </w:pPr>
            <w:r>
              <w:rPr>
                <w:lang w:eastAsia="en-US"/>
              </w:rPr>
              <w:t>90</w:t>
            </w:r>
          </w:p>
        </w:tc>
        <w:tc>
          <w:tcPr>
            <w:tcW w:w="71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lang w:eastAsia="en-US"/>
              </w:rPr>
            </w:pPr>
            <w:r>
              <w:rPr>
                <w:lang w:eastAsia="en-US"/>
              </w:rPr>
              <w:t> 90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color w:val="22272F"/>
                <w:lang w:eastAsia="en-US"/>
              </w:rPr>
            </w:pPr>
            <w:r>
              <w:rPr>
                <w:color w:val="22272F"/>
                <w:lang w:eastAsia="en-US"/>
              </w:rPr>
              <w:t>90</w:t>
            </w:r>
          </w:p>
        </w:tc>
        <w:tc>
          <w:tcPr>
            <w:tcW w:w="907" w:type="dxa"/>
            <w:gridSpan w:val="4"/>
            <w:tcBorders>
              <w:top w:val="single" w:sz="6" w:space="0" w:color="000000"/>
              <w:left w:val="single" w:sz="6" w:space="0" w:color="000000"/>
              <w:bottom w:val="single" w:sz="6" w:space="0" w:color="000000"/>
              <w:right w:val="single" w:sz="6" w:space="0" w:color="000000"/>
            </w:tcBorders>
            <w:shd w:val="clear" w:color="auto" w:fill="FFFFFF"/>
          </w:tcPr>
          <w:p w:rsidR="00307E5B" w:rsidRDefault="00307E5B" w:rsidP="00501CAA">
            <w:pPr>
              <w:widowControl w:val="0"/>
              <w:autoSpaceDE w:val="0"/>
              <w:autoSpaceDN w:val="0"/>
              <w:adjustRightInd w:val="0"/>
              <w:jc w:val="both"/>
              <w:rPr>
                <w:color w:val="22272F"/>
                <w:lang w:eastAsia="en-US"/>
              </w:rPr>
            </w:pPr>
            <w:r>
              <w:rPr>
                <w:color w:val="22272F"/>
                <w:lang w:eastAsia="en-US"/>
              </w:rPr>
              <w:t>90</w:t>
            </w:r>
          </w:p>
        </w:tc>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07E5B" w:rsidRDefault="00307E5B" w:rsidP="00501CAA">
            <w:pPr>
              <w:widowControl w:val="0"/>
              <w:autoSpaceDE w:val="0"/>
              <w:autoSpaceDN w:val="0"/>
              <w:adjustRightInd w:val="0"/>
              <w:jc w:val="both"/>
              <w:rPr>
                <w:color w:val="22272F"/>
                <w:lang w:eastAsia="en-US"/>
              </w:rPr>
            </w:pPr>
            <w:r>
              <w:rPr>
                <w:color w:val="22272F"/>
                <w:lang w:eastAsia="en-US"/>
              </w:rPr>
              <w:t>90</w:t>
            </w: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FFFFFF"/>
          </w:tcPr>
          <w:p w:rsidR="00307E5B" w:rsidRDefault="00307E5B" w:rsidP="00501CAA">
            <w:pPr>
              <w:widowControl w:val="0"/>
              <w:autoSpaceDE w:val="0"/>
              <w:autoSpaceDN w:val="0"/>
              <w:adjustRightInd w:val="0"/>
              <w:jc w:val="both"/>
              <w:rPr>
                <w:color w:val="22272F"/>
                <w:lang w:eastAsia="en-US"/>
              </w:rPr>
            </w:pPr>
            <w:r>
              <w:rPr>
                <w:color w:val="22272F"/>
                <w:lang w:eastAsia="en-US"/>
              </w:rPr>
              <w:t>90</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Pr>
          <w:p w:rsidR="00307E5B" w:rsidRDefault="00307E5B" w:rsidP="00501CAA">
            <w:pPr>
              <w:widowControl w:val="0"/>
              <w:autoSpaceDE w:val="0"/>
              <w:autoSpaceDN w:val="0"/>
              <w:adjustRightInd w:val="0"/>
              <w:jc w:val="both"/>
              <w:rPr>
                <w:color w:val="22272F"/>
                <w:lang w:eastAsia="en-US"/>
              </w:rPr>
            </w:pPr>
          </w:p>
        </w:tc>
        <w:tc>
          <w:tcPr>
            <w:tcW w:w="993"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b/>
                <w:color w:val="22272F"/>
                <w:lang w:eastAsia="en-US"/>
              </w:rPr>
            </w:pPr>
            <w:r>
              <w:rPr>
                <w:color w:val="22272F"/>
                <w:lang w:eastAsia="en-US"/>
              </w:rPr>
              <w:t> </w:t>
            </w:r>
          </w:p>
        </w:tc>
        <w:tc>
          <w:tcPr>
            <w:tcW w:w="993"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r>
      <w:tr w:rsidR="00307E5B" w:rsidTr="003364A1">
        <w:trPr>
          <w:gridAfter w:val="2"/>
          <w:wAfter w:w="31" w:type="dxa"/>
        </w:trPr>
        <w:tc>
          <w:tcPr>
            <w:tcW w:w="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color w:val="22272F"/>
                <w:lang w:eastAsia="en-US"/>
              </w:rPr>
            </w:pPr>
            <w:r>
              <w:rPr>
                <w:color w:val="22272F"/>
                <w:lang w:eastAsia="en-US"/>
              </w:rPr>
              <w:t>3</w:t>
            </w:r>
          </w:p>
        </w:tc>
        <w:tc>
          <w:tcPr>
            <w:tcW w:w="2547"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ind w:firstLine="8"/>
              <w:jc w:val="both"/>
              <w:rPr>
                <w:lang w:eastAsia="en-US"/>
              </w:rPr>
            </w:pPr>
            <w:r>
              <w:rPr>
                <w:szCs w:val="28"/>
                <w:lang w:eastAsia="en-US"/>
              </w:rPr>
              <w:t xml:space="preserve">Количество квадратных метров покрытия на капитальный ремонт и ремонт автомобильных дорог общего пользования  населенных пунктов   </w:t>
            </w:r>
          </w:p>
        </w:tc>
        <w:tc>
          <w:tcPr>
            <w:tcW w:w="11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jc w:val="center"/>
              <w:rPr>
                <w:szCs w:val="28"/>
                <w:vertAlign w:val="superscript"/>
                <w:lang w:eastAsia="en-US"/>
              </w:rPr>
            </w:pPr>
            <w:proofErr w:type="gramStart"/>
            <w:r>
              <w:rPr>
                <w:szCs w:val="28"/>
                <w:lang w:eastAsia="en-US"/>
              </w:rPr>
              <w:t>тыс.м</w:t>
            </w:r>
            <w:proofErr w:type="gramEnd"/>
            <w:r>
              <w:rPr>
                <w:szCs w:val="28"/>
                <w:vertAlign w:val="superscript"/>
                <w:lang w:eastAsia="en-US"/>
              </w:rPr>
              <w:t>2</w:t>
            </w:r>
          </w:p>
        </w:tc>
        <w:tc>
          <w:tcPr>
            <w:tcW w:w="85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Pr="00307E5B" w:rsidRDefault="00307E5B" w:rsidP="00501CAA">
            <w:pPr>
              <w:jc w:val="center"/>
              <w:rPr>
                <w:szCs w:val="28"/>
                <w:lang w:eastAsia="en-US"/>
              </w:rPr>
            </w:pPr>
            <w:r w:rsidRPr="00307E5B">
              <w:rPr>
                <w:lang w:eastAsia="en-US"/>
              </w:rPr>
              <w:t>4,2</w:t>
            </w:r>
          </w:p>
        </w:tc>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Pr="00307E5B" w:rsidRDefault="00307E5B" w:rsidP="00501CAA">
            <w:pPr>
              <w:jc w:val="center"/>
              <w:rPr>
                <w:color w:val="000000"/>
                <w:szCs w:val="28"/>
                <w:lang w:eastAsia="en-US"/>
              </w:rPr>
            </w:pPr>
            <w:r w:rsidRPr="00307E5B">
              <w:rPr>
                <w:color w:val="000000"/>
                <w:szCs w:val="28"/>
                <w:lang w:eastAsia="en-US"/>
              </w:rPr>
              <w:t>-</w:t>
            </w:r>
          </w:p>
        </w:tc>
        <w:tc>
          <w:tcPr>
            <w:tcW w:w="683" w:type="dxa"/>
            <w:gridSpan w:val="4"/>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Pr="00307E5B" w:rsidRDefault="00307E5B" w:rsidP="00501CAA">
            <w:pPr>
              <w:jc w:val="center"/>
              <w:rPr>
                <w:color w:val="000000"/>
                <w:szCs w:val="28"/>
                <w:lang w:eastAsia="en-US"/>
              </w:rPr>
            </w:pPr>
            <w:r w:rsidRPr="00307E5B">
              <w:rPr>
                <w:color w:val="000000"/>
                <w:szCs w:val="28"/>
                <w:lang w:eastAsia="en-US"/>
              </w:rPr>
              <w:t>5,1</w:t>
            </w:r>
          </w:p>
        </w:tc>
        <w:tc>
          <w:tcPr>
            <w:tcW w:w="73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Pr="00307E5B" w:rsidRDefault="00307E5B" w:rsidP="00501CAA">
            <w:pPr>
              <w:jc w:val="center"/>
              <w:rPr>
                <w:szCs w:val="28"/>
                <w:lang w:eastAsia="en-US"/>
              </w:rPr>
            </w:pPr>
            <w:r w:rsidRPr="00307E5B">
              <w:rPr>
                <w:szCs w:val="28"/>
                <w:lang w:eastAsia="en-US"/>
              </w:rPr>
              <w:t>6,0</w:t>
            </w:r>
          </w:p>
        </w:tc>
        <w:tc>
          <w:tcPr>
            <w:tcW w:w="71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Pr="00307E5B" w:rsidRDefault="00307E5B" w:rsidP="00501CAA">
            <w:pPr>
              <w:jc w:val="center"/>
              <w:rPr>
                <w:szCs w:val="28"/>
                <w:lang w:eastAsia="en-US"/>
              </w:rPr>
            </w:pPr>
            <w:r w:rsidRPr="00307E5B">
              <w:rPr>
                <w:szCs w:val="28"/>
                <w:lang w:eastAsia="en-US"/>
              </w:rPr>
              <w:t>6,0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7E5B" w:rsidRPr="00307E5B" w:rsidRDefault="00307E5B" w:rsidP="00501CAA">
            <w:pPr>
              <w:rPr>
                <w:rFonts w:eastAsiaTheme="minorEastAsia"/>
                <w:lang w:eastAsia="en-US"/>
              </w:rPr>
            </w:pPr>
            <w:r w:rsidRPr="00307E5B">
              <w:rPr>
                <w:rFonts w:eastAsiaTheme="minorEastAsia"/>
                <w:lang w:eastAsia="en-US"/>
              </w:rPr>
              <w:t>6,0</w:t>
            </w:r>
          </w:p>
        </w:tc>
        <w:tc>
          <w:tcPr>
            <w:tcW w:w="907" w:type="dxa"/>
            <w:gridSpan w:val="4"/>
            <w:tcBorders>
              <w:top w:val="single" w:sz="6" w:space="0" w:color="000000"/>
              <w:left w:val="single" w:sz="6" w:space="0" w:color="000000"/>
              <w:bottom w:val="single" w:sz="6" w:space="0" w:color="000000"/>
              <w:right w:val="single" w:sz="6" w:space="0" w:color="000000"/>
            </w:tcBorders>
            <w:shd w:val="clear" w:color="auto" w:fill="FFFFFF"/>
          </w:tcPr>
          <w:p w:rsidR="00307E5B" w:rsidRPr="00307E5B" w:rsidRDefault="00307E5B" w:rsidP="00501CAA">
            <w:pPr>
              <w:rPr>
                <w:rFonts w:eastAsiaTheme="minorHAnsi"/>
                <w:lang w:eastAsia="en-US"/>
              </w:rPr>
            </w:pPr>
            <w:r w:rsidRPr="00307E5B">
              <w:rPr>
                <w:rFonts w:eastAsiaTheme="minorHAnsi"/>
                <w:lang w:eastAsia="en-US"/>
              </w:rPr>
              <w:t>6,0</w:t>
            </w:r>
          </w:p>
        </w:tc>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07E5B" w:rsidRPr="00307E5B" w:rsidRDefault="00307E5B" w:rsidP="00501CAA">
            <w:pPr>
              <w:rPr>
                <w:rFonts w:eastAsiaTheme="minorHAnsi"/>
                <w:lang w:eastAsia="en-US"/>
              </w:rPr>
            </w:pPr>
            <w:r w:rsidRPr="00307E5B">
              <w:rPr>
                <w:rFonts w:eastAsiaTheme="minorHAnsi"/>
                <w:lang w:eastAsia="en-US"/>
              </w:rPr>
              <w:t>6,0</w:t>
            </w: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FFFFFF"/>
          </w:tcPr>
          <w:p w:rsidR="00307E5B" w:rsidRPr="00307E5B" w:rsidRDefault="00307E5B" w:rsidP="00501CAA">
            <w:pPr>
              <w:rPr>
                <w:rFonts w:eastAsiaTheme="minorHAnsi"/>
                <w:lang w:eastAsia="en-US"/>
              </w:rPr>
            </w:pPr>
            <w:r w:rsidRPr="00307E5B">
              <w:rPr>
                <w:rFonts w:eastAsiaTheme="minorHAnsi"/>
                <w:lang w:eastAsia="en-US"/>
              </w:rPr>
              <w:t>6,0</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Pr>
          <w:p w:rsidR="00307E5B" w:rsidRDefault="00307E5B"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rPr>
                <w:rFonts w:asciiTheme="minorHAnsi" w:eastAsiaTheme="minorHAnsi" w:hAnsiTheme="minorHAnsi"/>
                <w:lang w:eastAsia="en-US"/>
              </w:rPr>
            </w:pPr>
          </w:p>
        </w:tc>
        <w:tc>
          <w:tcPr>
            <w:tcW w:w="993"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7E5B" w:rsidRDefault="00307E5B" w:rsidP="00501CAA">
            <w:pPr>
              <w:rPr>
                <w:rFonts w:asciiTheme="minorHAnsi" w:eastAsiaTheme="minorEastAsia" w:hAnsiTheme="minorHAnsi"/>
                <w:lang w:eastAsia="en-US"/>
              </w:rPr>
            </w:pPr>
            <w:r>
              <w:rPr>
                <w:rFonts w:asciiTheme="minorHAnsi" w:eastAsiaTheme="minorEastAsia" w:hAnsiTheme="minorHAnsi"/>
                <w:lang w:eastAsia="en-US"/>
              </w:rPr>
              <w:t>-</w:t>
            </w:r>
          </w:p>
        </w:tc>
      </w:tr>
    </w:tbl>
    <w:p w:rsidR="00606EA3" w:rsidRDefault="00606EA3" w:rsidP="00501CAA">
      <w:pPr>
        <w:jc w:val="right"/>
        <w:rPr>
          <w:sz w:val="28"/>
          <w:szCs w:val="28"/>
        </w:rPr>
      </w:pPr>
    </w:p>
    <w:p w:rsidR="00606EA3" w:rsidRDefault="00606EA3" w:rsidP="00501CAA">
      <w:pPr>
        <w:jc w:val="right"/>
        <w:rPr>
          <w:sz w:val="28"/>
          <w:szCs w:val="28"/>
        </w:rPr>
      </w:pPr>
    </w:p>
    <w:p w:rsidR="00606EA3" w:rsidRDefault="00606EA3" w:rsidP="00501CAA">
      <w:pPr>
        <w:jc w:val="right"/>
        <w:rPr>
          <w:sz w:val="28"/>
          <w:szCs w:val="28"/>
        </w:rPr>
      </w:pPr>
    </w:p>
    <w:p w:rsidR="00307E5B" w:rsidRDefault="00307E5B" w:rsidP="00501CAA">
      <w:pPr>
        <w:jc w:val="right"/>
        <w:rPr>
          <w:sz w:val="28"/>
          <w:szCs w:val="28"/>
        </w:rPr>
      </w:pPr>
    </w:p>
    <w:p w:rsidR="00307E5B" w:rsidRDefault="00307E5B" w:rsidP="00501CAA">
      <w:pPr>
        <w:jc w:val="right"/>
        <w:rPr>
          <w:sz w:val="28"/>
          <w:szCs w:val="28"/>
        </w:rPr>
      </w:pPr>
    </w:p>
    <w:p w:rsidR="00307E5B" w:rsidRDefault="00307E5B" w:rsidP="00501CAA">
      <w:pPr>
        <w:jc w:val="right"/>
        <w:rPr>
          <w:sz w:val="28"/>
          <w:szCs w:val="28"/>
        </w:rPr>
      </w:pPr>
    </w:p>
    <w:p w:rsidR="00307E5B" w:rsidRDefault="00307E5B" w:rsidP="00501CAA">
      <w:pPr>
        <w:jc w:val="right"/>
        <w:rPr>
          <w:sz w:val="28"/>
          <w:szCs w:val="28"/>
        </w:rPr>
      </w:pPr>
    </w:p>
    <w:p w:rsidR="00307E5B" w:rsidRDefault="00307E5B" w:rsidP="00501CAA">
      <w:pPr>
        <w:jc w:val="right"/>
        <w:rPr>
          <w:sz w:val="28"/>
          <w:szCs w:val="28"/>
        </w:rPr>
      </w:pPr>
    </w:p>
    <w:p w:rsidR="00307E5B" w:rsidRDefault="00307E5B" w:rsidP="00501CAA">
      <w:pPr>
        <w:jc w:val="right"/>
        <w:rPr>
          <w:sz w:val="28"/>
          <w:szCs w:val="28"/>
        </w:rPr>
      </w:pPr>
    </w:p>
    <w:p w:rsidR="00307E5B" w:rsidRDefault="00307E5B" w:rsidP="00501CAA">
      <w:pPr>
        <w:jc w:val="right"/>
        <w:rPr>
          <w:sz w:val="28"/>
          <w:szCs w:val="28"/>
        </w:rPr>
      </w:pPr>
    </w:p>
    <w:p w:rsidR="00606EA3" w:rsidRDefault="00606EA3" w:rsidP="00501CAA">
      <w:pPr>
        <w:jc w:val="right"/>
        <w:rPr>
          <w:sz w:val="28"/>
          <w:szCs w:val="28"/>
        </w:rPr>
      </w:pPr>
      <w:r>
        <w:rPr>
          <w:sz w:val="28"/>
          <w:szCs w:val="28"/>
        </w:rPr>
        <w:t>Приложение 3</w:t>
      </w:r>
    </w:p>
    <w:p w:rsidR="00606EA3" w:rsidRDefault="00606EA3" w:rsidP="00501CAA">
      <w:pPr>
        <w:jc w:val="center"/>
        <w:rPr>
          <w:sz w:val="28"/>
          <w:szCs w:val="28"/>
        </w:rPr>
      </w:pPr>
      <w:r>
        <w:rPr>
          <w:sz w:val="28"/>
          <w:szCs w:val="28"/>
        </w:rPr>
        <w:t xml:space="preserve">                                                                                                                                                                               к муниципальной программе</w:t>
      </w:r>
    </w:p>
    <w:p w:rsidR="00606EA3" w:rsidRDefault="00606EA3" w:rsidP="00501CAA">
      <w:pPr>
        <w:jc w:val="right"/>
        <w:rPr>
          <w:sz w:val="28"/>
          <w:szCs w:val="28"/>
        </w:rPr>
      </w:pPr>
    </w:p>
    <w:p w:rsidR="00606EA3" w:rsidRDefault="00606EA3" w:rsidP="00501CAA">
      <w:pPr>
        <w:jc w:val="center"/>
        <w:rPr>
          <w:sz w:val="28"/>
          <w:szCs w:val="28"/>
        </w:rPr>
      </w:pPr>
      <w:r>
        <w:rPr>
          <w:b/>
          <w:color w:val="000000"/>
          <w:sz w:val="28"/>
          <w:szCs w:val="28"/>
        </w:rPr>
        <w:t xml:space="preserve">4.Структура </w:t>
      </w:r>
      <w:r>
        <w:rPr>
          <w:b/>
          <w:sz w:val="28"/>
          <w:szCs w:val="28"/>
        </w:rPr>
        <w:t>муниципальной</w:t>
      </w:r>
      <w:r>
        <w:rPr>
          <w:b/>
          <w:color w:val="000000"/>
          <w:sz w:val="28"/>
          <w:szCs w:val="28"/>
        </w:rPr>
        <w:t xml:space="preserve"> программы</w:t>
      </w:r>
      <w:r>
        <w:rPr>
          <w:color w:val="000000"/>
          <w:sz w:val="28"/>
          <w:szCs w:val="28"/>
        </w:rPr>
        <w:t xml:space="preserve"> </w:t>
      </w:r>
      <w:r>
        <w:rPr>
          <w:sz w:val="28"/>
          <w:szCs w:val="28"/>
        </w:rPr>
        <w:t xml:space="preserve"> представлена в таблице</w:t>
      </w:r>
    </w:p>
    <w:tbl>
      <w:tblPr>
        <w:tblW w:w="158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3"/>
        <w:gridCol w:w="5035"/>
        <w:gridCol w:w="5774"/>
        <w:gridCol w:w="4394"/>
      </w:tblGrid>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 п/п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Задачи структурного элемента</w:t>
            </w:r>
            <w:r>
              <w:rPr>
                <w:rStyle w:val="afffa"/>
                <w:color w:val="22272F"/>
                <w:lang w:eastAsia="en-US"/>
              </w:rPr>
              <w:footnoteReference w:id="9"/>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Краткое описание ожидаемых эффектов от реализации задачи структурного элемент</w:t>
            </w:r>
            <w:r>
              <w:rPr>
                <w:color w:val="000000"/>
                <w:lang w:eastAsia="en-US"/>
              </w:rPr>
              <w:t>а</w:t>
            </w:r>
            <w:r>
              <w:rPr>
                <w:rStyle w:val="afffa"/>
                <w:lang w:eastAsia="en-US"/>
              </w:rPr>
              <w:footnoteReference w:id="10"/>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Связь с показателями</w:t>
            </w:r>
            <w:r>
              <w:rPr>
                <w:rStyle w:val="afffa"/>
                <w:color w:val="22272F"/>
                <w:lang w:eastAsia="en-US"/>
              </w:rPr>
              <w:footnoteReference w:id="11"/>
            </w:r>
          </w:p>
        </w:tc>
      </w:tr>
      <w:tr w:rsidR="00606EA3" w:rsidTr="003364A1">
        <w:trPr>
          <w:tblHeader/>
        </w:trPr>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2</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4</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color w:val="22272F"/>
                <w:sz w:val="24"/>
                <w:szCs w:val="24"/>
              </w:rPr>
              <w:t>Направление «Общегосударственные вопросы»</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1.</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b/>
                <w:sz w:val="24"/>
                <w:szCs w:val="24"/>
              </w:rPr>
            </w:pPr>
            <w:r>
              <w:rPr>
                <w:rFonts w:ascii="Times New Roman" w:hAnsi="Times New Roman" w:cs="Times New Roman"/>
                <w:b/>
                <w:color w:val="22272F"/>
                <w:sz w:val="24"/>
                <w:szCs w:val="24"/>
              </w:rPr>
              <w:t>Комплекс процессных мероприятий «</w:t>
            </w:r>
            <w:r>
              <w:rPr>
                <w:rFonts w:ascii="Times New Roman" w:hAnsi="Times New Roman" w:cs="Times New Roman"/>
                <w:b/>
                <w:color w:val="000000"/>
                <w:sz w:val="24"/>
                <w:szCs w:val="24"/>
              </w:rPr>
              <w:t xml:space="preserve">Обеспечение деятельности аппарата управления администрации </w:t>
            </w:r>
            <w:proofErr w:type="spellStart"/>
            <w:r>
              <w:rPr>
                <w:rFonts w:ascii="Times New Roman" w:hAnsi="Times New Roman" w:cs="Times New Roman"/>
                <w:b/>
                <w:color w:val="000000"/>
                <w:sz w:val="24"/>
                <w:szCs w:val="24"/>
              </w:rPr>
              <w:t>Крючковского</w:t>
            </w:r>
            <w:proofErr w:type="spellEnd"/>
            <w:r>
              <w:rPr>
                <w:rFonts w:ascii="Times New Roman" w:hAnsi="Times New Roman" w:cs="Times New Roman"/>
                <w:b/>
                <w:color w:val="000000"/>
                <w:sz w:val="24"/>
                <w:szCs w:val="24"/>
              </w:rPr>
              <w:t xml:space="preserve"> сельсовета</w:t>
            </w:r>
            <w:r>
              <w:rPr>
                <w:rFonts w:ascii="Times New Roman" w:hAnsi="Times New Roman" w:cs="Times New Roman"/>
                <w:b/>
                <w:sz w:val="24"/>
                <w:szCs w:val="24"/>
              </w:rPr>
              <w:t>»</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r>
              <w:rPr>
                <w:color w:val="22272F"/>
                <w:lang w:eastAsia="en-US"/>
              </w:rPr>
              <w:t>Ответственный за реализацию: администрация муниципального образования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Функционирование высшего должностного лица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22272F"/>
                <w:lang w:eastAsia="en-US"/>
              </w:rPr>
              <w:t> </w:t>
            </w:r>
            <w:r>
              <w:rPr>
                <w:color w:val="000000"/>
                <w:lang w:eastAsia="en-US"/>
              </w:rPr>
              <w:t>Руководство и управление в сфере установленных функций органа местного самоуправления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Совершенствование муниципального управления, повышение его эффективности</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Функционирование и развитие муниципальной службы в администрации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lang w:eastAsia="en-US"/>
              </w:rPr>
            </w:pPr>
            <w:r>
              <w:rPr>
                <w:rFonts w:ascii="Times New Roman" w:hAnsi="Times New Roman" w:cs="Times New Roman"/>
                <w:lang w:eastAsia="en-US"/>
              </w:rPr>
              <w:t>Проведение муниципальных правовых актов в соответствие с требованиями федеральных законов и законов Оренбургской области</w:t>
            </w:r>
          </w:p>
          <w:p w:rsidR="00606EA3" w:rsidRDefault="00606EA3" w:rsidP="00501CAA">
            <w:pPr>
              <w:rPr>
                <w:lang w:eastAsia="en-US"/>
              </w:rPr>
            </w:pPr>
            <w:r>
              <w:rPr>
                <w:lang w:eastAsia="en-US"/>
              </w:rPr>
              <w:t>Проведение антикоррупционной экспертизы проектов муниципальных правовых актов</w:t>
            </w:r>
          </w:p>
          <w:p w:rsidR="00606EA3" w:rsidRDefault="00606EA3" w:rsidP="00501CAA">
            <w:pPr>
              <w:rPr>
                <w:lang w:eastAsia="en-US"/>
              </w:rPr>
            </w:pPr>
            <w:r>
              <w:rPr>
                <w:lang w:eastAsia="en-US"/>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С</w:t>
            </w:r>
            <w:r>
              <w:rPr>
                <w:lang w:eastAsia="en-US"/>
              </w:rPr>
              <w:t xml:space="preserve">оздание условий для повышения эффективности реализации муниципальной политики в администрации муниципального образования </w:t>
            </w:r>
            <w:proofErr w:type="spellStart"/>
            <w:r>
              <w:rPr>
                <w:lang w:eastAsia="en-US"/>
              </w:rPr>
              <w:t>Крючковский</w:t>
            </w:r>
            <w:proofErr w:type="spellEnd"/>
            <w:r>
              <w:rPr>
                <w:lang w:eastAsia="en-US"/>
              </w:rPr>
              <w:t xml:space="preserve"> сельсовет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1.1.3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Финансовое обеспечение технического персонала администрации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ind w:firstLine="103"/>
              <w:rPr>
                <w:lang w:eastAsia="en-US"/>
              </w:rPr>
            </w:pPr>
            <w:r>
              <w:rPr>
                <w:color w:val="22272F"/>
                <w:lang w:eastAsia="en-US"/>
              </w:rPr>
              <w:t>Создание условий для деятельности администрации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С</w:t>
            </w:r>
            <w:r>
              <w:rPr>
                <w:lang w:eastAsia="en-US"/>
              </w:rPr>
              <w:t>оздание условий для деятельности администрации</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1.1.4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Заключение соглашений на осуществление полномочий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lang w:eastAsia="en-US"/>
              </w:rPr>
            </w:pPr>
            <w:r>
              <w:rPr>
                <w:rFonts w:ascii="Times New Roman" w:hAnsi="Times New Roman" w:cs="Times New Roman"/>
                <w:lang w:eastAsia="en-US"/>
              </w:rPr>
              <w:t>Проведение контрольных мероприятий в сфере распоряжения и использования муниципального имущества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Совершенствование муниципального управления, повышение его эффективности</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1.1.5</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color w:val="000000"/>
                <w:lang w:eastAsia="en-US"/>
              </w:rPr>
              <w:t>Пенсионное обслуживание муниципальных служащих</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lang w:eastAsia="en-US"/>
              </w:rPr>
            </w:pPr>
            <w:r>
              <w:rPr>
                <w:rFonts w:ascii="Times New Roman" w:hAnsi="Times New Roman" w:cs="Times New Roman"/>
                <w:color w:val="000000"/>
                <w:lang w:eastAsia="en-US"/>
              </w:rPr>
              <w:t>Пенсионное обслуживание муниципальных служащих</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2.</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b/>
                <w:lang w:eastAsia="en-US"/>
              </w:rPr>
              <w:t>Комплекс процессных мероприятий</w:t>
            </w:r>
            <w:r>
              <w:rPr>
                <w:b/>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ind w:firstLine="103"/>
              <w:rPr>
                <w:color w:val="22272F"/>
                <w:lang w:eastAsia="en-US"/>
              </w:rPr>
            </w:pPr>
            <w:r>
              <w:rPr>
                <w:color w:val="22272F"/>
                <w:lang w:eastAsia="en-US"/>
              </w:rPr>
              <w:t>Постановка на государственный кадастровый учёт и обеспечение регистрации права муниципальной собственности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Обеспечение устойчивого развития территории муниципальных образований </w:t>
            </w:r>
            <w:proofErr w:type="spellStart"/>
            <w:r>
              <w:rPr>
                <w:lang w:eastAsia="en-US"/>
              </w:rPr>
              <w:t>Крючковский</w:t>
            </w:r>
            <w:proofErr w:type="spellEnd"/>
            <w:r>
              <w:rPr>
                <w:lang w:eastAsia="en-US"/>
              </w:rPr>
              <w:t xml:space="preserve"> сельсовет, развития инженерной, транспортной и социальной инфраструктур, учета интересов граждан и муниципальных образований</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ind w:firstLine="35"/>
              <w:rPr>
                <w:color w:val="22272F"/>
                <w:lang w:eastAsia="en-US"/>
              </w:rPr>
            </w:pPr>
            <w:r>
              <w:rPr>
                <w:color w:val="22272F"/>
                <w:lang w:eastAsia="en-US"/>
              </w:rPr>
              <w:t>Финансирование мероприятий по проведению инвентаризации объектов недвижимого имущества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Проведение инвентаризации объектов недвижимого имущества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Повышение эффективности управления муниципальной собственностью</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color w:val="22272F"/>
                <w:sz w:val="24"/>
                <w:szCs w:val="24"/>
              </w:rPr>
              <w:t>Направление «</w:t>
            </w:r>
            <w:r>
              <w:rPr>
                <w:rFonts w:ascii="Times New Roman" w:hAnsi="Times New Roman" w:cs="Times New Roman"/>
                <w:sz w:val="24"/>
                <w:szCs w:val="24"/>
              </w:rPr>
              <w:t>Жилищно-коммунальное хозяйство</w:t>
            </w:r>
            <w:r>
              <w:rPr>
                <w:rFonts w:ascii="Times New Roman" w:hAnsi="Times New Roman" w:cs="Times New Roman"/>
                <w:color w:val="22272F"/>
                <w:sz w:val="24"/>
                <w:szCs w:val="24"/>
              </w:rPr>
              <w:t>»</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3</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Комплекс процессных мероприятий</w:t>
            </w:r>
            <w:r>
              <w:rPr>
                <w:rFonts w:ascii="Times New Roman" w:hAnsi="Times New Roman" w:cs="Times New Roman"/>
                <w:b/>
                <w:color w:val="000000"/>
                <w:sz w:val="24"/>
                <w:szCs w:val="24"/>
              </w:rPr>
              <w:t xml:space="preserve"> «Жилищно-коммунальное хозяйство и  благоустройство территории муниципального образования </w:t>
            </w:r>
            <w:proofErr w:type="spellStart"/>
            <w:r>
              <w:rPr>
                <w:rFonts w:ascii="Times New Roman" w:hAnsi="Times New Roman" w:cs="Times New Roman"/>
                <w:b/>
                <w:color w:val="000000"/>
                <w:sz w:val="24"/>
                <w:szCs w:val="24"/>
              </w:rPr>
              <w:t>Крючковский</w:t>
            </w:r>
            <w:proofErr w:type="spellEnd"/>
            <w:r>
              <w:rPr>
                <w:rFonts w:ascii="Times New Roman" w:hAnsi="Times New Roman" w:cs="Times New Roman"/>
                <w:b/>
                <w:color w:val="000000"/>
                <w:sz w:val="24"/>
                <w:szCs w:val="24"/>
              </w:rPr>
              <w:t xml:space="preserve"> сельсовет»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Standard"/>
              <w:rPr>
                <w:rFonts w:cs="Times New Roman"/>
                <w:lang w:val="ru-RU"/>
              </w:rPr>
            </w:pPr>
            <w:r>
              <w:rPr>
                <w:rFonts w:cs="Times New Roman"/>
                <w:lang w:val="ru-RU"/>
              </w:rPr>
              <w:t>Содержание муниципального жилищного фонда, в том числе капитальный ремонт муниципального жилищного фонда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color w:val="000000"/>
                <w:lang w:eastAsia="en-US"/>
              </w:rPr>
            </w:pPr>
            <w:r>
              <w:rPr>
                <w:rFonts w:ascii="Times New Roman" w:hAnsi="Times New Roman" w:cs="Times New Roman"/>
                <w:color w:val="000000"/>
                <w:lang w:eastAsia="en-US"/>
              </w:rPr>
              <w:t xml:space="preserve">Оплата взносов на капитальный ремонт помещений, </w:t>
            </w:r>
            <w:proofErr w:type="gramStart"/>
            <w:r>
              <w:rPr>
                <w:rFonts w:ascii="Times New Roman" w:hAnsi="Times New Roman" w:cs="Times New Roman"/>
                <w:color w:val="000000"/>
                <w:lang w:eastAsia="en-US"/>
              </w:rPr>
              <w:t>тех.обслуживание</w:t>
            </w:r>
            <w:proofErr w:type="gramEnd"/>
            <w:r>
              <w:rPr>
                <w:rFonts w:ascii="Times New Roman" w:hAnsi="Times New Roman" w:cs="Times New Roman"/>
                <w:color w:val="000000"/>
                <w:lang w:eastAsia="en-US"/>
              </w:rPr>
              <w:t xml:space="preserve"> внутридомового газового оборудования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Комфортные условия жизнедеятельности населения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snapToGrid w:val="0"/>
              <w:ind w:firstLine="177"/>
              <w:rPr>
                <w:color w:val="000000"/>
                <w:lang w:eastAsia="en-US"/>
              </w:rPr>
            </w:pPr>
            <w:r>
              <w:rPr>
                <w:color w:val="000000"/>
                <w:lang w:eastAsia="en-US"/>
              </w:rPr>
              <w:t>Мероприятия по модернизации систем водоснабжения и водоотведения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000000"/>
                <w:lang w:eastAsia="en-US"/>
              </w:rPr>
              <w:t>повышение качества и надежности предоставления коммунальных услуг населению</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Комфортные условия жизнедеятельности населения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3.1.3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Standard"/>
              <w:rPr>
                <w:rFonts w:cs="Times New Roman"/>
                <w:lang w:val="ru-RU"/>
              </w:rPr>
            </w:pPr>
            <w:r>
              <w:rPr>
                <w:rFonts w:cs="Times New Roman"/>
                <w:lang w:val="ru-RU"/>
              </w:rPr>
              <w:t>Озеленение территории поселения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color w:val="000000"/>
                <w:lang w:eastAsia="en-US"/>
              </w:rPr>
            </w:pPr>
            <w:r>
              <w:rPr>
                <w:rFonts w:ascii="Times New Roman" w:hAnsi="Times New Roman" w:cs="Times New Roman"/>
                <w:color w:val="000000"/>
                <w:lang w:eastAsia="en-US"/>
              </w:rPr>
              <w:t>Посадка деревьев и кустарников, уход за зелеными насаждениями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Повышение уровня благоустроенности территории муниципального образования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3.1.4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Standard"/>
              <w:rPr>
                <w:rFonts w:cs="Times New Roman"/>
                <w:lang w:val="ru-RU"/>
              </w:rPr>
            </w:pPr>
            <w:r>
              <w:rPr>
                <w:rFonts w:cs="Times New Roman"/>
                <w:lang w:val="ru-RU"/>
              </w:rPr>
              <w:t>Организация и содержание мест захоронения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000000"/>
                <w:lang w:eastAsia="en-US"/>
              </w:rPr>
              <w:t>Содержание и текущий ремонт мест захоронения, мероприятия направленные на реализацию приоритетных проектов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Поддержание мест захоронений в удовлетворительном состоянии</w:t>
            </w:r>
          </w:p>
        </w:tc>
      </w:tr>
      <w:tr w:rsidR="00307E5B"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7E5B" w:rsidRDefault="00307E5B" w:rsidP="00501CAA">
            <w:pPr>
              <w:rPr>
                <w:color w:val="22272F"/>
                <w:lang w:eastAsia="en-US"/>
              </w:rPr>
            </w:pPr>
            <w:r>
              <w:rPr>
                <w:color w:val="22272F"/>
                <w:lang w:eastAsia="en-US"/>
              </w:rPr>
              <w:t>3.1.4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7E5B" w:rsidRPr="00307E5B" w:rsidRDefault="00307E5B" w:rsidP="00501CAA">
            <w:pPr>
              <w:pStyle w:val="Standard"/>
              <w:rPr>
                <w:rFonts w:cs="Times New Roman"/>
                <w:lang w:val="ru-RU"/>
              </w:rPr>
            </w:pPr>
            <w:r w:rsidRPr="00307E5B">
              <w:rPr>
                <w:lang w:val="ru-RU"/>
              </w:rPr>
              <w:t>Организация ритуальных услуг по захоронению  граждан</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7E5B" w:rsidRDefault="00307E5B" w:rsidP="00501CAA">
            <w:pPr>
              <w:rPr>
                <w:color w:val="000000"/>
                <w:lang w:eastAsia="en-US"/>
              </w:rPr>
            </w:pPr>
            <w:r w:rsidRPr="00307E5B">
              <w:t>Организация ритуальных услуг по захоронению  граждан</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7E5B" w:rsidRDefault="00307E5B" w:rsidP="00501CAA">
            <w:pPr>
              <w:rPr>
                <w:color w:val="22272F"/>
                <w:lang w:eastAsia="en-US"/>
              </w:rPr>
            </w:pPr>
            <w:r>
              <w:t>Захоронение</w:t>
            </w:r>
            <w:r w:rsidRPr="00307E5B">
              <w:t xml:space="preserve"> граждан</w:t>
            </w:r>
            <w:r>
              <w:t xml:space="preserve">, </w:t>
            </w:r>
            <w:proofErr w:type="spellStart"/>
            <w:r>
              <w:t>учасников</w:t>
            </w:r>
            <w:proofErr w:type="spellEnd"/>
            <w:r>
              <w:t xml:space="preserve"> СВО</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3.1.</w:t>
            </w:r>
            <w:r w:rsidR="00307E5B">
              <w:rPr>
                <w:color w:val="22272F"/>
                <w:lang w:eastAsia="en-US"/>
              </w:rPr>
              <w:t>5</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Standard"/>
              <w:rPr>
                <w:rFonts w:cs="Times New Roman"/>
                <w:lang w:val="ru-RU"/>
              </w:rPr>
            </w:pPr>
            <w:r>
              <w:rPr>
                <w:rFonts w:cs="Times New Roman"/>
                <w:lang w:val="ru-RU"/>
              </w:rPr>
              <w:t>Финансовое обеспечение мероприятий по благоустройству поселений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color w:val="000000"/>
                <w:lang w:eastAsia="en-US"/>
              </w:rPr>
            </w:pPr>
            <w:r>
              <w:rPr>
                <w:rFonts w:ascii="Times New Roman" w:hAnsi="Times New Roman" w:cs="Times New Roman"/>
                <w:color w:val="000000"/>
                <w:lang w:eastAsia="en-US"/>
              </w:rPr>
              <w:t>Создание благоприятных условий для проживания и отдыха населения, улучшение санитарного состояния территории поселения, 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Совершенствование системы комплексного благоустройства  поселения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3.1.6</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Standard"/>
              <w:rPr>
                <w:rFonts w:cs="Times New Roman"/>
                <w:lang w:val="ru-RU"/>
              </w:rPr>
            </w:pPr>
            <w:r>
              <w:rPr>
                <w:rFonts w:cs="Times New Roman"/>
                <w:lang w:val="ru-RU"/>
              </w:rPr>
              <w:t>Обустройство и содержание площадок для сбора твердых коммунальных отходов</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color w:val="000000"/>
                <w:lang w:eastAsia="en-US"/>
              </w:rPr>
            </w:pPr>
            <w:r>
              <w:rPr>
                <w:rFonts w:ascii="Times New Roman" w:hAnsi="Times New Roman" w:cs="Times New Roman"/>
                <w:color w:val="000000"/>
                <w:lang w:eastAsia="en-US"/>
              </w:rPr>
              <w:t>Установка  и содержание контейнеров накопления твердых коммунальных отходов, заключение договора о вывозе ТКО</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Обустройство и содержание площадок для сбора твердых коммунальных отходов</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sz w:val="28"/>
                <w:szCs w:val="28"/>
              </w:rPr>
            </w:pPr>
            <w:r>
              <w:rPr>
                <w:rFonts w:ascii="Times New Roman" w:hAnsi="Times New Roman" w:cs="Times New Roman"/>
                <w:color w:val="22272F"/>
                <w:sz w:val="24"/>
                <w:szCs w:val="24"/>
              </w:rPr>
              <w:t xml:space="preserve">Направление </w:t>
            </w:r>
            <w:r>
              <w:rPr>
                <w:rFonts w:ascii="Times New Roman" w:eastAsia="Arial Unicode MS" w:hAnsi="Times New Roman" w:cs="Times New Roman"/>
                <w:color w:val="000000"/>
                <w:kern w:val="3"/>
                <w:sz w:val="24"/>
                <w:szCs w:val="24"/>
                <w:lang w:bidi="en-US"/>
              </w:rPr>
              <w:t>«Национальная безопасность и правоохранительная деятельность»</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4</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Комплекс процессных мероприятий</w:t>
            </w:r>
            <w:r>
              <w:rPr>
                <w:rFonts w:ascii="Times New Roman" w:hAnsi="Times New Roman" w:cs="Times New Roman"/>
                <w:b/>
                <w:color w:val="000000"/>
                <w:sz w:val="24"/>
                <w:szCs w:val="24"/>
              </w:rPr>
              <w:t xml:space="preserve"> «Обеспечение безопасности на территории муниципального образования </w:t>
            </w:r>
            <w:proofErr w:type="spellStart"/>
            <w:r>
              <w:rPr>
                <w:rFonts w:ascii="Times New Roman" w:hAnsi="Times New Roman" w:cs="Times New Roman"/>
                <w:b/>
                <w:color w:val="000000"/>
                <w:sz w:val="24"/>
                <w:szCs w:val="24"/>
              </w:rPr>
              <w:t>Крючковский</w:t>
            </w:r>
            <w:proofErr w:type="spellEnd"/>
            <w:r>
              <w:rPr>
                <w:rFonts w:ascii="Times New Roman" w:hAnsi="Times New Roman" w:cs="Times New Roman"/>
                <w:b/>
                <w:color w:val="000000"/>
                <w:sz w:val="24"/>
                <w:szCs w:val="24"/>
              </w:rPr>
              <w:t xml:space="preserve"> сельсовет»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rFonts w:eastAsia="Arial Unicode MS"/>
                <w:color w:val="000000"/>
                <w:kern w:val="3"/>
                <w:lang w:eastAsia="en-US" w:bidi="en-US"/>
              </w:rPr>
              <w:t xml:space="preserve">Ответственный за реализацию: </w:t>
            </w:r>
            <w:r>
              <w:rPr>
                <w:color w:val="22272F"/>
                <w:lang w:eastAsia="en-US"/>
              </w:rPr>
              <w:t>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000000"/>
                <w:lang w:eastAsia="en-US"/>
              </w:rPr>
              <w:t xml:space="preserve">Создание резерва финансовых и  материальных ресурсов для ликвидации чрезвычайных ситуаций, </w:t>
            </w:r>
            <w:proofErr w:type="spellStart"/>
            <w:r>
              <w:rPr>
                <w:color w:val="000000"/>
                <w:lang w:eastAsia="en-US"/>
              </w:rPr>
              <w:t>софинансирование</w:t>
            </w:r>
            <w:proofErr w:type="spellEnd"/>
            <w:r>
              <w:rPr>
                <w:color w:val="000000"/>
                <w:lang w:eastAsia="en-US"/>
              </w:rPr>
              <w:t xml:space="preserve"> мероприятий в области защиты населения и территорий от чрезвычайных ситуаций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000000"/>
                <w:lang w:eastAsia="en-US"/>
              </w:rPr>
              <w:t>Обеспечение эффективного предупреждения и ликвидации чрезвычайных ситуаций природного и техногенного характера, пожаров путем распространения листовок, плакатов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Охват населения, оповещаемого местной системой оповещения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snapToGrid w:val="0"/>
              <w:ind w:firstLine="177"/>
              <w:rPr>
                <w:lang w:eastAsia="en-US"/>
              </w:rPr>
            </w:pPr>
            <w:r>
              <w:rPr>
                <w:lang w:eastAsia="en-US"/>
              </w:rPr>
              <w:t>Обеспечение пожарной безопасности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000000"/>
                <w:lang w:eastAsia="en-US"/>
              </w:rPr>
              <w:t>Содержание добровольной пожарной команды, 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Удельный вес населения, постоянно принимающего участие в предупреждении чрезвычайных ситуаций</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snapToGrid w:val="0"/>
              <w:ind w:firstLine="177"/>
              <w:rPr>
                <w:color w:val="000000"/>
                <w:lang w:eastAsia="en-US"/>
              </w:rPr>
            </w:pPr>
            <w:r>
              <w:rPr>
                <w:color w:val="000000"/>
                <w:lang w:eastAsia="en-US"/>
              </w:rPr>
              <w:t>Финансовое обеспечение деятельности и мероприятий добровольной народной дружины</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000000"/>
                <w:lang w:eastAsia="en-US"/>
              </w:rPr>
              <w:t>Участие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Доля граждан, обученных по действиям в ЧС природного и техногенного характера в поселении</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snapToGrid w:val="0"/>
              <w:ind w:firstLine="177"/>
              <w:rPr>
                <w:color w:val="000000"/>
                <w:lang w:eastAsia="en-US"/>
              </w:rPr>
            </w:pPr>
            <w:r>
              <w:rPr>
                <w:color w:val="000000"/>
                <w:lang w:eastAsia="en-US"/>
              </w:rPr>
              <w:t>Другие вопросы в области национальной безопасности и правоохранительной деятельности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000000"/>
                <w:lang w:eastAsia="en-US"/>
              </w:rPr>
            </w:pPr>
            <w:r>
              <w:rPr>
                <w:color w:val="000000"/>
                <w:lang w:eastAsia="en-US"/>
              </w:rPr>
              <w:t>Организация безопасности и поддержание правопорядка на территории поселения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color w:val="22272F"/>
                <w:sz w:val="24"/>
                <w:szCs w:val="24"/>
              </w:rPr>
              <w:t xml:space="preserve">Направление </w:t>
            </w:r>
            <w:r>
              <w:rPr>
                <w:rFonts w:ascii="Times New Roman" w:eastAsia="Arial Unicode MS" w:hAnsi="Times New Roman" w:cs="Times New Roman"/>
                <w:color w:val="000000"/>
                <w:kern w:val="3"/>
                <w:sz w:val="24"/>
                <w:szCs w:val="24"/>
                <w:lang w:bidi="en-US"/>
              </w:rPr>
              <w:t>«Культура и кинематография»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5.</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Комплекс процессных мероприятий</w:t>
            </w:r>
            <w:r>
              <w:rPr>
                <w:rFonts w:ascii="Times New Roman" w:hAnsi="Times New Roman" w:cs="Times New Roman"/>
                <w:b/>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b/>
                <w:color w:val="000000"/>
                <w:sz w:val="24"/>
                <w:szCs w:val="24"/>
              </w:rPr>
              <w:t>Крючковский</w:t>
            </w:r>
            <w:proofErr w:type="spellEnd"/>
            <w:r>
              <w:rPr>
                <w:rFonts w:ascii="Times New Roman" w:hAnsi="Times New Roman" w:cs="Times New Roman"/>
                <w:b/>
                <w:color w:val="000000"/>
                <w:sz w:val="24"/>
                <w:szCs w:val="24"/>
              </w:rPr>
              <w:t xml:space="preserve"> сельсовет»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5.1.1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ind w:firstLine="177"/>
              <w:rPr>
                <w:color w:val="22272F"/>
                <w:lang w:eastAsia="en-US"/>
              </w:rPr>
            </w:pPr>
            <w:r>
              <w:rPr>
                <w:color w:val="22272F"/>
                <w:lang w:eastAsia="en-US"/>
              </w:rPr>
              <w:t>Организация и проведение культурно массовых мероприятий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ind w:firstLine="103"/>
              <w:rPr>
                <w:color w:val="22272F"/>
                <w:lang w:eastAsia="en-US"/>
              </w:rPr>
            </w:pPr>
            <w:r>
              <w:rPr>
                <w:color w:val="22272F"/>
                <w:lang w:eastAsia="en-US"/>
              </w:rPr>
              <w:t>Создание условий для культурного отдыха населения путем проведения культурно - досуговых массовых мероприятий;</w:t>
            </w:r>
          </w:p>
          <w:p w:rsidR="00606EA3" w:rsidRDefault="00606EA3" w:rsidP="00501CAA">
            <w:pPr>
              <w:ind w:firstLine="103"/>
              <w:rPr>
                <w:color w:val="22272F"/>
                <w:lang w:eastAsia="en-US"/>
              </w:rPr>
            </w:pPr>
            <w:r>
              <w:rPr>
                <w:color w:val="22272F"/>
                <w:lang w:eastAsia="en-US"/>
              </w:rPr>
              <w:t>Увеличение численности участников культурно -досуговых мероприятий;</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Повышение духовно-нравственного уровня населения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5.1.2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ind w:firstLine="177"/>
              <w:rPr>
                <w:color w:val="22272F"/>
                <w:lang w:eastAsia="en-US"/>
              </w:rPr>
            </w:pPr>
            <w:r>
              <w:rPr>
                <w:color w:val="22272F"/>
                <w:lang w:eastAsia="en-US"/>
              </w:rPr>
              <w:t>Организация библиотечного обслуживания населения,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ind w:firstLine="103"/>
              <w:rPr>
                <w:color w:val="22272F"/>
                <w:lang w:eastAsia="en-US"/>
              </w:rPr>
            </w:pPr>
            <w:r>
              <w:rPr>
                <w:color w:val="22272F"/>
                <w:lang w:eastAsia="en-US"/>
              </w:rPr>
              <w:t>Повышение доступности и качества библиотечных услуг</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Повышение духовно-нравственного уровня населения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5.1.3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fc"/>
              <w:rPr>
                <w:rFonts w:ascii="Times New Roman" w:hAnsi="Times New Roman" w:cs="Times New Roman"/>
                <w:color w:val="22272F"/>
                <w:lang w:eastAsia="en-US"/>
              </w:rPr>
            </w:pPr>
            <w:r>
              <w:rPr>
                <w:rFonts w:ascii="Times New Roman" w:hAnsi="Times New Roman" w:cs="Times New Roman"/>
                <w:color w:val="22272F"/>
                <w:lang w:eastAsia="en-US"/>
              </w:rPr>
              <w:t xml:space="preserve"> Средства по соглашению переданные в районный бюджет на клубы и дома культуры</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ind w:firstLine="103"/>
              <w:rPr>
                <w:color w:val="22272F"/>
                <w:lang w:eastAsia="en-US"/>
              </w:rPr>
            </w:pPr>
            <w:r>
              <w:rPr>
                <w:color w:val="22272F"/>
                <w:lang w:eastAsia="en-US"/>
              </w:rPr>
              <w:t>развитие материально-технической базы, текущий ремонт и реконструкция  помещений учреждений культуры, услуги по комплексу коммунального обслуживания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Обеспечение деятельности подведомственных учреждений культуры</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Направление </w:t>
            </w:r>
            <w:r>
              <w:rPr>
                <w:rFonts w:eastAsia="Arial Unicode MS"/>
                <w:color w:val="000000"/>
                <w:kern w:val="3"/>
                <w:lang w:eastAsia="en-US" w:bidi="en-US"/>
              </w:rPr>
              <w:t>«Физическая культура и спорт»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6.</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Комплекс процессных мероприятий</w:t>
            </w:r>
            <w:r>
              <w:rPr>
                <w:rFonts w:ascii="Times New Roman" w:hAnsi="Times New Roman" w:cs="Times New Roman"/>
                <w:b/>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b/>
                <w:color w:val="000000"/>
                <w:sz w:val="24"/>
                <w:szCs w:val="24"/>
              </w:rPr>
              <w:t>Крючковский</w:t>
            </w:r>
            <w:proofErr w:type="spellEnd"/>
            <w:r>
              <w:rPr>
                <w:rFonts w:ascii="Times New Roman" w:hAnsi="Times New Roman" w:cs="Times New Roman"/>
                <w:b/>
                <w:color w:val="000000"/>
                <w:sz w:val="24"/>
                <w:szCs w:val="24"/>
              </w:rPr>
              <w:t xml:space="preserve"> сельсовет»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6.1.1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Молодежная политика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Мероприятия по патриотическому воспитанию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Повышение духовно-нравственного уровня молодежи</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6.1.2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Организация и проведение спортивных массовых мероприятий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Увеличение количества жителей, принимающих участие в спортивных мероприятиях</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Укрепление здоровья, популяризация физической культуры и массового спорта на территории муниципального образования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Направление </w:t>
            </w:r>
            <w:r>
              <w:rPr>
                <w:rFonts w:eastAsia="Arial Unicode MS"/>
                <w:color w:val="000000"/>
                <w:kern w:val="3"/>
                <w:lang w:eastAsia="en-US" w:bidi="en-US"/>
              </w:rPr>
              <w:t>«Национальная оборона»»</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7.</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Комплекс процессных мероприятий</w:t>
            </w:r>
            <w:r>
              <w:rPr>
                <w:rFonts w:ascii="Times New Roman" w:hAnsi="Times New Roman" w:cs="Times New Roman"/>
                <w:b/>
                <w:color w:val="000000"/>
                <w:sz w:val="24"/>
                <w:szCs w:val="24"/>
              </w:rPr>
              <w:t xml:space="preserve"> </w:t>
            </w:r>
            <w:r>
              <w:rPr>
                <w:rFonts w:ascii="Times New Roman" w:hAnsi="Times New Roman" w:cs="Times New Roman"/>
                <w:b/>
                <w:sz w:val="24"/>
                <w:szCs w:val="24"/>
              </w:rPr>
              <w:t>"Осуществление отдельных государственных полномочий»</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7.1.1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Содержание специалиста по первичному воинскому учёту</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Содержание специалиста по первичному воинскому учету</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color w:val="22272F"/>
                <w:sz w:val="24"/>
                <w:szCs w:val="24"/>
              </w:rPr>
              <w:t xml:space="preserve">Направление </w:t>
            </w:r>
            <w:r>
              <w:rPr>
                <w:rFonts w:ascii="Times New Roman" w:eastAsia="Arial Unicode MS" w:hAnsi="Times New Roman" w:cs="Times New Roman"/>
                <w:color w:val="000000"/>
                <w:kern w:val="3"/>
                <w:sz w:val="24"/>
                <w:szCs w:val="24"/>
                <w:lang w:bidi="en-US"/>
              </w:rPr>
              <w:t>«Национальная экономика»»</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8.</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Комплекс процессных мероприятий «Дорожная деятельность муниципального образования </w:t>
            </w:r>
            <w:proofErr w:type="spellStart"/>
            <w:r>
              <w:rPr>
                <w:rFonts w:ascii="Times New Roman" w:hAnsi="Times New Roman" w:cs="Times New Roman"/>
                <w:b/>
                <w:sz w:val="24"/>
                <w:szCs w:val="24"/>
              </w:rPr>
              <w:t>Крючковский</w:t>
            </w:r>
            <w:proofErr w:type="spellEnd"/>
            <w:r>
              <w:rPr>
                <w:rFonts w:ascii="Times New Roman" w:hAnsi="Times New Roman" w:cs="Times New Roman"/>
                <w:b/>
                <w:sz w:val="24"/>
                <w:szCs w:val="24"/>
              </w:rPr>
              <w:t xml:space="preserve"> сельсовет»</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8.1.1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snapToGrid w:val="0"/>
              <w:ind w:firstLine="35"/>
              <w:rPr>
                <w:lang w:eastAsia="en-US"/>
              </w:rPr>
            </w:pPr>
            <w:r>
              <w:rPr>
                <w:lang w:eastAsia="en-US"/>
              </w:rPr>
              <w:t>Содержание автомобильных дорог общего пользования и искусственных сооружений на них за счет средств бюджета поселения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sz w:val="24"/>
                <w:szCs w:val="24"/>
              </w:rPr>
              <w:t xml:space="preserve">Организация безопасности дорожного движения,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Выполнение работ по содержанию, ремонту автомобильных дорог и пешеходных мостов</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8.1.2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snapToGrid w:val="0"/>
              <w:rPr>
                <w:lang w:eastAsia="en-US"/>
              </w:rPr>
            </w:pPr>
            <w:r>
              <w:rPr>
                <w:lang w:eastAsia="en-US"/>
              </w:rPr>
              <w:t xml:space="preserve">Уличное освещение территории сел </w:t>
            </w:r>
            <w:proofErr w:type="spellStart"/>
            <w:proofErr w:type="gramStart"/>
            <w:r>
              <w:rPr>
                <w:lang w:eastAsia="en-US"/>
              </w:rPr>
              <w:t>муници-пального</w:t>
            </w:r>
            <w:proofErr w:type="spellEnd"/>
            <w:proofErr w:type="gramEnd"/>
            <w:r>
              <w:rPr>
                <w:lang w:eastAsia="en-US"/>
              </w:rPr>
              <w:t xml:space="preserve"> образования </w:t>
            </w:r>
            <w:proofErr w:type="spellStart"/>
            <w:r>
              <w:rPr>
                <w:lang w:eastAsia="en-US"/>
              </w:rPr>
              <w:t>Крючковский</w:t>
            </w:r>
            <w:proofErr w:type="spellEnd"/>
            <w:r>
              <w:rPr>
                <w:lang w:eastAsia="en-US"/>
              </w:rPr>
              <w:t xml:space="preserve"> сельсовет, организация и содержание уличного освещения </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sz w:val="24"/>
                <w:szCs w:val="24"/>
              </w:rPr>
              <w:t>Организация безопасности дорожного движения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Выполнение работ по замене и установке светильников уличного освещения</w:t>
            </w:r>
          </w:p>
        </w:tc>
      </w:tr>
      <w:tr w:rsidR="00606EA3" w:rsidTr="003364A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8.1.3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snapToGrid w:val="0"/>
              <w:ind w:firstLine="35"/>
              <w:rPr>
                <w:lang w:eastAsia="en-US"/>
              </w:rPr>
            </w:pPr>
            <w:r>
              <w:rPr>
                <w:lang w:eastAsia="en-US"/>
              </w:rPr>
              <w:t>Капитальный ремонт и ремонт автомобильных дорог общего пользования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sz w:val="24"/>
                <w:szCs w:val="24"/>
              </w:rPr>
              <w:t>Приобретение материалов на ремонт дорог, разработка проектно- сметной документации, ремонт автомобильных дорог</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Протяженность отремонтированных автомобильных дорог сельского поселения нарастающим итогом</w:t>
            </w:r>
          </w:p>
        </w:tc>
      </w:tr>
    </w:tbl>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3364A1" w:rsidRDefault="003364A1" w:rsidP="00501CAA">
      <w:pPr>
        <w:jc w:val="center"/>
        <w:rPr>
          <w:b/>
          <w:sz w:val="28"/>
          <w:szCs w:val="28"/>
        </w:rPr>
      </w:pPr>
    </w:p>
    <w:p w:rsidR="003364A1" w:rsidRDefault="003364A1" w:rsidP="00501CAA">
      <w:pPr>
        <w:jc w:val="center"/>
        <w:rPr>
          <w:b/>
          <w:sz w:val="28"/>
          <w:szCs w:val="28"/>
        </w:rPr>
      </w:pPr>
    </w:p>
    <w:p w:rsidR="003364A1" w:rsidRDefault="003364A1" w:rsidP="00501CAA">
      <w:pPr>
        <w:jc w:val="center"/>
        <w:rPr>
          <w:b/>
          <w:sz w:val="28"/>
          <w:szCs w:val="28"/>
        </w:rPr>
      </w:pPr>
    </w:p>
    <w:p w:rsidR="003364A1" w:rsidRDefault="003364A1" w:rsidP="00501CAA">
      <w:pPr>
        <w:jc w:val="center"/>
        <w:rPr>
          <w:b/>
          <w:sz w:val="28"/>
          <w:szCs w:val="28"/>
        </w:rPr>
      </w:pPr>
    </w:p>
    <w:p w:rsidR="003364A1" w:rsidRDefault="003364A1" w:rsidP="00501CAA">
      <w:pPr>
        <w:jc w:val="center"/>
        <w:rPr>
          <w:b/>
          <w:sz w:val="28"/>
          <w:szCs w:val="28"/>
        </w:rPr>
      </w:pPr>
    </w:p>
    <w:p w:rsidR="003364A1" w:rsidRDefault="003364A1" w:rsidP="00501CAA">
      <w:pPr>
        <w:jc w:val="center"/>
        <w:rPr>
          <w:b/>
          <w:sz w:val="28"/>
          <w:szCs w:val="28"/>
        </w:rPr>
      </w:pPr>
    </w:p>
    <w:p w:rsidR="00606EA3" w:rsidRDefault="00606EA3" w:rsidP="00501CAA">
      <w:pPr>
        <w:jc w:val="center"/>
        <w:rPr>
          <w:b/>
          <w:sz w:val="28"/>
          <w:szCs w:val="28"/>
        </w:rPr>
      </w:pPr>
    </w:p>
    <w:p w:rsidR="00606EA3" w:rsidRDefault="00606EA3" w:rsidP="00501CAA">
      <w:pPr>
        <w:jc w:val="center"/>
        <w:rPr>
          <w:b/>
          <w:sz w:val="28"/>
          <w:szCs w:val="28"/>
        </w:rPr>
      </w:pPr>
    </w:p>
    <w:p w:rsidR="00606EA3" w:rsidRDefault="00606EA3" w:rsidP="00501CAA">
      <w:pPr>
        <w:jc w:val="right"/>
        <w:rPr>
          <w:sz w:val="28"/>
          <w:szCs w:val="28"/>
        </w:rPr>
      </w:pPr>
      <w:r>
        <w:rPr>
          <w:sz w:val="28"/>
          <w:szCs w:val="28"/>
        </w:rPr>
        <w:t>Приложение 4</w:t>
      </w:r>
    </w:p>
    <w:p w:rsidR="00606EA3" w:rsidRDefault="00606EA3" w:rsidP="00501CAA">
      <w:pPr>
        <w:jc w:val="center"/>
        <w:rPr>
          <w:sz w:val="28"/>
          <w:szCs w:val="28"/>
        </w:rPr>
      </w:pPr>
      <w:r>
        <w:rPr>
          <w:sz w:val="28"/>
          <w:szCs w:val="28"/>
        </w:rPr>
        <w:t xml:space="preserve">                                                                                                                                                                              к  муниципальной программе</w:t>
      </w:r>
    </w:p>
    <w:p w:rsidR="00606EA3" w:rsidRDefault="00606EA3" w:rsidP="00501CAA">
      <w:pPr>
        <w:jc w:val="center"/>
        <w:rPr>
          <w:b/>
          <w:sz w:val="28"/>
          <w:szCs w:val="28"/>
        </w:rPr>
      </w:pPr>
    </w:p>
    <w:p w:rsidR="00606EA3" w:rsidRDefault="00606EA3" w:rsidP="00501CAA">
      <w:pPr>
        <w:jc w:val="center"/>
        <w:rPr>
          <w:sz w:val="28"/>
          <w:szCs w:val="28"/>
        </w:rPr>
      </w:pPr>
      <w:r>
        <w:rPr>
          <w:b/>
          <w:sz w:val="28"/>
          <w:szCs w:val="28"/>
        </w:rPr>
        <w:t>Перечень мероприятий (результатов) муниципальной программы</w:t>
      </w:r>
      <w:r>
        <w:rPr>
          <w:sz w:val="28"/>
          <w:szCs w:val="28"/>
        </w:rPr>
        <w:t xml:space="preserve"> по </w:t>
      </w:r>
      <w:proofErr w:type="gramStart"/>
      <w:r>
        <w:rPr>
          <w:sz w:val="28"/>
          <w:szCs w:val="28"/>
        </w:rPr>
        <w:t>согласно таблицы</w:t>
      </w:r>
      <w:proofErr w:type="gramEnd"/>
      <w:r>
        <w:rPr>
          <w:sz w:val="28"/>
          <w:szCs w:val="28"/>
        </w:rPr>
        <w:t xml:space="preserve"> </w:t>
      </w:r>
    </w:p>
    <w:p w:rsidR="00606EA3" w:rsidRDefault="00606EA3" w:rsidP="00501CAA">
      <w:pPr>
        <w:jc w:val="center"/>
        <w:rPr>
          <w:sz w:val="28"/>
          <w:szCs w:val="28"/>
          <w:highlight w:val="yellow"/>
        </w:rPr>
      </w:pPr>
    </w:p>
    <w:tbl>
      <w:tblPr>
        <w:tblW w:w="16175" w:type="dxa"/>
        <w:shd w:val="clear" w:color="auto" w:fill="FFFFFF"/>
        <w:tblLayout w:type="fixed"/>
        <w:tblLook w:val="04A0" w:firstRow="1" w:lastRow="0" w:firstColumn="1" w:lastColumn="0" w:noHBand="0" w:noVBand="1"/>
      </w:tblPr>
      <w:tblGrid>
        <w:gridCol w:w="524"/>
        <w:gridCol w:w="459"/>
        <w:gridCol w:w="2718"/>
        <w:gridCol w:w="3827"/>
        <w:gridCol w:w="851"/>
        <w:gridCol w:w="850"/>
        <w:gridCol w:w="851"/>
        <w:gridCol w:w="851"/>
        <w:gridCol w:w="850"/>
        <w:gridCol w:w="986"/>
        <w:gridCol w:w="857"/>
        <w:gridCol w:w="850"/>
        <w:gridCol w:w="851"/>
        <w:gridCol w:w="850"/>
      </w:tblGrid>
      <w:tr w:rsidR="00307E5B" w:rsidTr="00401253">
        <w:trPr>
          <w:trHeight w:val="240"/>
        </w:trPr>
        <w:tc>
          <w:tcPr>
            <w:tcW w:w="52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b/>
                <w:color w:val="22272F"/>
                <w:lang w:eastAsia="en-US"/>
              </w:rPr>
            </w:pPr>
            <w:r>
              <w:rPr>
                <w:color w:val="22272F"/>
                <w:sz w:val="22"/>
                <w:szCs w:val="22"/>
                <w:lang w:eastAsia="en-US"/>
              </w:rPr>
              <w:t>№ п/п</w:t>
            </w:r>
          </w:p>
        </w:tc>
        <w:tc>
          <w:tcPr>
            <w:tcW w:w="3177"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b/>
                <w:color w:val="22272F"/>
                <w:lang w:eastAsia="en-US"/>
              </w:rPr>
            </w:pPr>
            <w:r>
              <w:rPr>
                <w:color w:val="22272F"/>
                <w:sz w:val="22"/>
                <w:szCs w:val="22"/>
                <w:lang w:eastAsia="en-US"/>
              </w:rPr>
              <w:t>Наименование мероприятия (результата)</w:t>
            </w:r>
          </w:p>
        </w:tc>
        <w:tc>
          <w:tcPr>
            <w:tcW w:w="382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b/>
                <w:color w:val="22272F"/>
                <w:lang w:eastAsia="en-US"/>
              </w:rPr>
            </w:pPr>
            <w:r>
              <w:rPr>
                <w:color w:val="22272F"/>
                <w:sz w:val="22"/>
                <w:szCs w:val="22"/>
                <w:lang w:eastAsia="en-US"/>
              </w:rPr>
              <w:t>Характеристика</w:t>
            </w:r>
            <w:r>
              <w:rPr>
                <w:rStyle w:val="afffa"/>
                <w:b/>
                <w:color w:val="22272F"/>
                <w:sz w:val="22"/>
                <w:szCs w:val="22"/>
                <w:lang w:eastAsia="en-US"/>
              </w:rPr>
              <w:footnoteReference w:id="12"/>
            </w:r>
          </w:p>
        </w:tc>
        <w:tc>
          <w:tcPr>
            <w:tcW w:w="8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b/>
                <w:color w:val="22272F"/>
                <w:lang w:eastAsia="en-US"/>
              </w:rPr>
            </w:pPr>
            <w:r>
              <w:rPr>
                <w:color w:val="22272F"/>
                <w:sz w:val="22"/>
                <w:szCs w:val="22"/>
                <w:lang w:eastAsia="en-US"/>
              </w:rPr>
              <w:t>Единица измерения</w:t>
            </w:r>
          </w:p>
        </w:tc>
        <w:tc>
          <w:tcPr>
            <w:tcW w:w="8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b/>
                <w:color w:val="22272F"/>
                <w:lang w:eastAsia="en-US"/>
              </w:rPr>
            </w:pPr>
            <w:r>
              <w:rPr>
                <w:color w:val="22272F"/>
                <w:sz w:val="22"/>
                <w:szCs w:val="22"/>
                <w:lang w:eastAsia="en-US"/>
              </w:rPr>
              <w:t>Базовое значение</w:t>
            </w:r>
          </w:p>
        </w:tc>
        <w:tc>
          <w:tcPr>
            <w:tcW w:w="6946" w:type="dxa"/>
            <w:gridSpan w:val="8"/>
            <w:tcBorders>
              <w:top w:val="single" w:sz="6" w:space="0" w:color="000000"/>
              <w:left w:val="single" w:sz="6" w:space="0" w:color="000000"/>
              <w:bottom w:val="nil"/>
              <w:right w:val="single" w:sz="6" w:space="0" w:color="000000"/>
            </w:tcBorders>
            <w:shd w:val="clear" w:color="auto" w:fill="FFFFFF"/>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Значения мероприятия (результата) по годам</w:t>
            </w:r>
          </w:p>
        </w:tc>
      </w:tr>
      <w:tr w:rsidR="00307E5B" w:rsidTr="00401253">
        <w:tc>
          <w:tcPr>
            <w:tcW w:w="524" w:type="dxa"/>
            <w:vMerge/>
            <w:tcBorders>
              <w:top w:val="single" w:sz="6" w:space="0" w:color="000000"/>
              <w:left w:val="single" w:sz="6" w:space="0" w:color="000000"/>
              <w:bottom w:val="nil"/>
              <w:right w:val="nil"/>
            </w:tcBorders>
            <w:shd w:val="clear" w:color="auto" w:fill="FFFFFF"/>
            <w:vAlign w:val="center"/>
            <w:hideMark/>
          </w:tcPr>
          <w:p w:rsidR="00307E5B" w:rsidRDefault="00307E5B" w:rsidP="00501CAA">
            <w:pPr>
              <w:rPr>
                <w:b/>
                <w:color w:val="22272F"/>
                <w:lang w:eastAsia="en-US"/>
              </w:rPr>
            </w:pPr>
          </w:p>
        </w:tc>
        <w:tc>
          <w:tcPr>
            <w:tcW w:w="3177" w:type="dxa"/>
            <w:gridSpan w:val="2"/>
            <w:vMerge/>
            <w:tcBorders>
              <w:top w:val="single" w:sz="6" w:space="0" w:color="000000"/>
              <w:left w:val="single" w:sz="6" w:space="0" w:color="000000"/>
              <w:bottom w:val="nil"/>
              <w:right w:val="nil"/>
            </w:tcBorders>
            <w:shd w:val="clear" w:color="auto" w:fill="FFFFFF"/>
            <w:vAlign w:val="center"/>
            <w:hideMark/>
          </w:tcPr>
          <w:p w:rsidR="00307E5B" w:rsidRDefault="00307E5B" w:rsidP="00501CAA">
            <w:pPr>
              <w:rPr>
                <w:b/>
                <w:color w:val="22272F"/>
                <w:lang w:eastAsia="en-US"/>
              </w:rPr>
            </w:pPr>
          </w:p>
        </w:tc>
        <w:tc>
          <w:tcPr>
            <w:tcW w:w="3827" w:type="dxa"/>
            <w:vMerge/>
            <w:tcBorders>
              <w:top w:val="single" w:sz="6" w:space="0" w:color="000000"/>
              <w:left w:val="single" w:sz="6" w:space="0" w:color="000000"/>
              <w:bottom w:val="nil"/>
              <w:right w:val="nil"/>
            </w:tcBorders>
            <w:shd w:val="clear" w:color="auto" w:fill="FFFFFF"/>
            <w:vAlign w:val="center"/>
            <w:hideMark/>
          </w:tcPr>
          <w:p w:rsidR="00307E5B" w:rsidRDefault="00307E5B" w:rsidP="00501CAA">
            <w:pPr>
              <w:rPr>
                <w:b/>
                <w:color w:val="22272F"/>
                <w:lang w:eastAsia="en-US"/>
              </w:rPr>
            </w:pPr>
          </w:p>
        </w:tc>
        <w:tc>
          <w:tcPr>
            <w:tcW w:w="851" w:type="dxa"/>
            <w:vMerge/>
            <w:tcBorders>
              <w:top w:val="single" w:sz="6" w:space="0" w:color="000000"/>
              <w:left w:val="single" w:sz="6" w:space="0" w:color="000000"/>
              <w:bottom w:val="nil"/>
              <w:right w:val="nil"/>
            </w:tcBorders>
            <w:shd w:val="clear" w:color="auto" w:fill="FFFFFF"/>
            <w:vAlign w:val="center"/>
            <w:hideMark/>
          </w:tcPr>
          <w:p w:rsidR="00307E5B" w:rsidRDefault="00307E5B" w:rsidP="00501CAA">
            <w:pPr>
              <w:rPr>
                <w:b/>
                <w:color w:val="22272F"/>
                <w:lang w:eastAsia="en-US"/>
              </w:rPr>
            </w:pPr>
          </w:p>
        </w:tc>
        <w:tc>
          <w:tcPr>
            <w:tcW w:w="850" w:type="dxa"/>
            <w:vMerge/>
            <w:tcBorders>
              <w:top w:val="single" w:sz="6" w:space="0" w:color="000000"/>
              <w:left w:val="single" w:sz="6" w:space="0" w:color="000000"/>
              <w:bottom w:val="nil"/>
              <w:right w:val="nil"/>
            </w:tcBorders>
            <w:shd w:val="clear" w:color="auto" w:fill="FFFFFF"/>
            <w:vAlign w:val="center"/>
            <w:hideMark/>
          </w:tcPr>
          <w:p w:rsidR="00307E5B" w:rsidRDefault="00307E5B" w:rsidP="00501CAA">
            <w:pPr>
              <w:rPr>
                <w:b/>
                <w:color w:val="22272F"/>
                <w:lang w:eastAsia="en-US"/>
              </w:rPr>
            </w:pP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2023</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2024</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2025</w:t>
            </w:r>
          </w:p>
        </w:tc>
        <w:tc>
          <w:tcPr>
            <w:tcW w:w="986" w:type="dxa"/>
            <w:tcBorders>
              <w:top w:val="single" w:sz="6" w:space="0" w:color="000000"/>
              <w:left w:val="single" w:sz="6" w:space="0" w:color="000000"/>
              <w:bottom w:val="nil"/>
              <w:right w:val="single" w:sz="6" w:space="0" w:color="000000"/>
            </w:tcBorders>
            <w:shd w:val="clear" w:color="auto" w:fill="FFFFFF"/>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2026</w:t>
            </w:r>
          </w:p>
        </w:tc>
        <w:tc>
          <w:tcPr>
            <w:tcW w:w="85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2027</w:t>
            </w:r>
          </w:p>
        </w:tc>
        <w:tc>
          <w:tcPr>
            <w:tcW w:w="850" w:type="dxa"/>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2028</w:t>
            </w:r>
          </w:p>
        </w:tc>
        <w:tc>
          <w:tcPr>
            <w:tcW w:w="851" w:type="dxa"/>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2029</w:t>
            </w:r>
          </w:p>
        </w:tc>
        <w:tc>
          <w:tcPr>
            <w:tcW w:w="850" w:type="dxa"/>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2030</w:t>
            </w:r>
          </w:p>
        </w:tc>
      </w:tr>
      <w:tr w:rsidR="00307E5B" w:rsidTr="00401253">
        <w:tc>
          <w:tcPr>
            <w:tcW w:w="52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b/>
                <w:color w:val="22272F"/>
                <w:lang w:eastAsia="en-US"/>
              </w:rPr>
            </w:pPr>
            <w:r>
              <w:rPr>
                <w:color w:val="22272F"/>
                <w:sz w:val="22"/>
                <w:szCs w:val="22"/>
                <w:lang w:eastAsia="en-US"/>
              </w:rPr>
              <w:t>1</w:t>
            </w:r>
          </w:p>
        </w:tc>
        <w:tc>
          <w:tcPr>
            <w:tcW w:w="317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b/>
                <w:color w:val="22272F"/>
                <w:lang w:eastAsia="en-US"/>
              </w:rPr>
            </w:pPr>
            <w:r>
              <w:rPr>
                <w:color w:val="22272F"/>
                <w:sz w:val="22"/>
                <w:szCs w:val="22"/>
                <w:lang w:eastAsia="en-US"/>
              </w:rPr>
              <w:t>2</w:t>
            </w:r>
          </w:p>
        </w:tc>
        <w:tc>
          <w:tcPr>
            <w:tcW w:w="38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3</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4</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5</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6</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7</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8</w:t>
            </w:r>
          </w:p>
        </w:tc>
        <w:tc>
          <w:tcPr>
            <w:tcW w:w="986" w:type="dxa"/>
            <w:tcBorders>
              <w:top w:val="single" w:sz="6" w:space="0" w:color="000000"/>
              <w:left w:val="single" w:sz="6" w:space="0" w:color="000000"/>
              <w:bottom w:val="nil"/>
              <w:right w:val="single" w:sz="6" w:space="0" w:color="000000"/>
            </w:tcBorders>
            <w:shd w:val="clear" w:color="auto" w:fill="FFFFFF"/>
            <w:hideMark/>
          </w:tcPr>
          <w:p w:rsidR="00307E5B" w:rsidRDefault="00307E5B" w:rsidP="00501CAA">
            <w:pPr>
              <w:widowControl w:val="0"/>
              <w:autoSpaceDE w:val="0"/>
              <w:autoSpaceDN w:val="0"/>
              <w:adjustRightInd w:val="0"/>
              <w:jc w:val="center"/>
              <w:rPr>
                <w:color w:val="22272F"/>
                <w:lang w:eastAsia="en-US"/>
              </w:rPr>
            </w:pPr>
            <w:r>
              <w:rPr>
                <w:color w:val="22272F"/>
                <w:sz w:val="22"/>
                <w:szCs w:val="22"/>
                <w:lang w:eastAsia="en-US"/>
              </w:rPr>
              <w:t>9</w:t>
            </w:r>
          </w:p>
        </w:tc>
        <w:tc>
          <w:tcPr>
            <w:tcW w:w="85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center"/>
              <w:rPr>
                <w:color w:val="22272F"/>
                <w:lang w:eastAsia="en-US"/>
              </w:rPr>
            </w:pPr>
            <w:r>
              <w:rPr>
                <w:color w:val="22272F"/>
                <w:lang w:eastAsia="en-US"/>
              </w:rPr>
              <w:t>10</w:t>
            </w:r>
          </w:p>
        </w:tc>
        <w:tc>
          <w:tcPr>
            <w:tcW w:w="850" w:type="dxa"/>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center"/>
              <w:rPr>
                <w:color w:val="22272F"/>
                <w:lang w:eastAsia="en-US"/>
              </w:rPr>
            </w:pPr>
            <w:r>
              <w:rPr>
                <w:color w:val="22272F"/>
                <w:lang w:eastAsia="en-US"/>
              </w:rPr>
              <w:t>11</w:t>
            </w:r>
          </w:p>
        </w:tc>
        <w:tc>
          <w:tcPr>
            <w:tcW w:w="851" w:type="dxa"/>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center"/>
              <w:rPr>
                <w:color w:val="22272F"/>
                <w:lang w:eastAsia="en-US"/>
              </w:rPr>
            </w:pPr>
            <w:r>
              <w:rPr>
                <w:color w:val="22272F"/>
                <w:lang w:eastAsia="en-US"/>
              </w:rPr>
              <w:t>12</w:t>
            </w:r>
          </w:p>
        </w:tc>
        <w:tc>
          <w:tcPr>
            <w:tcW w:w="850" w:type="dxa"/>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center"/>
              <w:rPr>
                <w:color w:val="22272F"/>
                <w:lang w:eastAsia="en-US"/>
              </w:rPr>
            </w:pPr>
            <w:r>
              <w:rPr>
                <w:color w:val="22272F"/>
                <w:lang w:eastAsia="en-US"/>
              </w:rPr>
              <w:t>13</w:t>
            </w:r>
          </w:p>
        </w:tc>
      </w:tr>
      <w:tr w:rsidR="00307E5B" w:rsidTr="00401253">
        <w:tc>
          <w:tcPr>
            <w:tcW w:w="983" w:type="dxa"/>
            <w:gridSpan w:val="2"/>
            <w:tcBorders>
              <w:top w:val="single" w:sz="6" w:space="0" w:color="000000"/>
              <w:left w:val="single" w:sz="6" w:space="0" w:color="000000"/>
              <w:bottom w:val="nil"/>
              <w:right w:val="single" w:sz="6" w:space="0" w:color="000000"/>
            </w:tcBorders>
            <w:shd w:val="clear" w:color="auto" w:fill="FFFFFF"/>
          </w:tcPr>
          <w:p w:rsidR="00307E5B" w:rsidRDefault="00307E5B" w:rsidP="00501CAA">
            <w:pPr>
              <w:widowControl w:val="0"/>
              <w:autoSpaceDE w:val="0"/>
              <w:autoSpaceDN w:val="0"/>
              <w:adjustRightInd w:val="0"/>
              <w:jc w:val="both"/>
              <w:rPr>
                <w:color w:val="000000"/>
                <w:lang w:eastAsia="en-US"/>
              </w:rPr>
            </w:pPr>
          </w:p>
        </w:tc>
        <w:tc>
          <w:tcPr>
            <w:tcW w:w="15192"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p>
        </w:tc>
      </w:tr>
      <w:tr w:rsidR="00307E5B" w:rsidTr="00401253">
        <w:tc>
          <w:tcPr>
            <w:tcW w:w="983" w:type="dxa"/>
            <w:gridSpan w:val="2"/>
            <w:tcBorders>
              <w:top w:val="single" w:sz="6" w:space="0" w:color="000000"/>
              <w:left w:val="single" w:sz="6" w:space="0" w:color="000000"/>
              <w:bottom w:val="single" w:sz="4" w:space="0" w:color="auto"/>
              <w:right w:val="single" w:sz="6" w:space="0" w:color="000000"/>
            </w:tcBorders>
            <w:shd w:val="clear" w:color="auto" w:fill="FFFFFF"/>
          </w:tcPr>
          <w:p w:rsidR="00307E5B" w:rsidRDefault="00307E5B" w:rsidP="00501CAA">
            <w:pPr>
              <w:widowControl w:val="0"/>
              <w:autoSpaceDE w:val="0"/>
              <w:autoSpaceDN w:val="0"/>
              <w:adjustRightInd w:val="0"/>
              <w:jc w:val="both"/>
              <w:rPr>
                <w:color w:val="000000"/>
                <w:lang w:eastAsia="en-US"/>
              </w:rPr>
            </w:pPr>
          </w:p>
        </w:tc>
        <w:tc>
          <w:tcPr>
            <w:tcW w:w="15192" w:type="dxa"/>
            <w:gridSpan w:val="12"/>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07E5B" w:rsidRDefault="00307E5B" w:rsidP="00501CAA">
            <w:pPr>
              <w:widowControl w:val="0"/>
              <w:autoSpaceDE w:val="0"/>
              <w:autoSpaceDN w:val="0"/>
              <w:adjustRightInd w:val="0"/>
              <w:jc w:val="both"/>
              <w:rPr>
                <w:color w:val="000000"/>
                <w:lang w:eastAsia="en-US"/>
              </w:rPr>
            </w:pPr>
            <w:r>
              <w:rPr>
                <w:color w:val="000000"/>
                <w:lang w:eastAsia="en-US"/>
              </w:rPr>
              <w:t>Наименование задачи структурного элемента</w:t>
            </w:r>
            <w:r>
              <w:rPr>
                <w:color w:val="22272F"/>
                <w:lang w:eastAsia="en-US"/>
              </w:rPr>
              <w:t xml:space="preserve">: «Обеспечение долгосрочной сбалансированности и устойчивости бюджетной системы МО </w:t>
            </w:r>
            <w:proofErr w:type="spellStart"/>
            <w:r>
              <w:rPr>
                <w:color w:val="22272F"/>
                <w:lang w:eastAsia="en-US"/>
              </w:rPr>
              <w:t>Крючковский</w:t>
            </w:r>
            <w:proofErr w:type="spellEnd"/>
            <w:r>
              <w:rPr>
                <w:color w:val="22272F"/>
                <w:lang w:eastAsia="en-US"/>
              </w:rPr>
              <w:t xml:space="preserve"> сельсовет»</w:t>
            </w:r>
          </w:p>
        </w:tc>
      </w:tr>
      <w:tr w:rsidR="00401253" w:rsidTr="00401253">
        <w:tc>
          <w:tcPr>
            <w:tcW w:w="5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b/>
                <w:color w:val="22272F"/>
                <w:lang w:eastAsia="en-US"/>
              </w:rPr>
            </w:pPr>
            <w:r>
              <w:rPr>
                <w:color w:val="22272F"/>
                <w:lang w:eastAsia="en-US"/>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 xml:space="preserve"> «Глава муниципального образования» </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Default="00401253" w:rsidP="00501CAA">
            <w:pPr>
              <w:rPr>
                <w:lang w:eastAsia="en-US"/>
              </w:rPr>
            </w:pPr>
            <w:r>
              <w:rPr>
                <w:lang w:eastAsia="en-US"/>
              </w:rPr>
              <w:t>Соответствие муниципальных правовых актов действующему законодательству,</w:t>
            </w:r>
          </w:p>
          <w:p w:rsidR="00401253" w:rsidRDefault="00401253" w:rsidP="00501CAA">
            <w:pPr>
              <w:widowControl w:val="0"/>
              <w:autoSpaceDE w:val="0"/>
              <w:autoSpaceDN w:val="0"/>
              <w:adjustRightInd w:val="0"/>
              <w:rPr>
                <w:b/>
                <w:color w:val="22272F"/>
                <w:sz w:val="28"/>
                <w:szCs w:val="28"/>
                <w:lang w:eastAsia="en-US"/>
              </w:rPr>
            </w:pPr>
            <w:r>
              <w:rPr>
                <w:lang w:eastAsia="en-US"/>
              </w:rPr>
              <w:t xml:space="preserve">совершенствование </w:t>
            </w:r>
            <w:proofErr w:type="spellStart"/>
            <w:r>
              <w:rPr>
                <w:lang w:eastAsia="en-US"/>
              </w:rPr>
              <w:t>организа-ционных</w:t>
            </w:r>
            <w:proofErr w:type="spellEnd"/>
            <w:r>
              <w:rPr>
                <w:lang w:eastAsia="en-US"/>
              </w:rPr>
              <w:t xml:space="preserve"> и правовых механизмов профессиональной служебной деятельности муниципальных служащих в целях </w:t>
            </w:r>
            <w:proofErr w:type="gramStart"/>
            <w:r>
              <w:rPr>
                <w:lang w:eastAsia="en-US"/>
              </w:rPr>
              <w:t>повышения  качества</w:t>
            </w:r>
            <w:proofErr w:type="gramEnd"/>
            <w:r>
              <w:rPr>
                <w:lang w:eastAsia="en-US"/>
              </w:rPr>
              <w:t xml:space="preserve"> муниципальных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b/>
                <w:color w:val="22272F"/>
                <w:lang w:eastAsia="en-US"/>
              </w:rPr>
            </w:pPr>
            <w:r>
              <w:rPr>
                <w:color w:val="22272F"/>
                <w:sz w:val="28"/>
                <w:szCs w:val="28"/>
                <w:lang w:eastAsia="en-US"/>
              </w:rPr>
              <w:t> </w:t>
            </w:r>
            <w:r>
              <w:rPr>
                <w:color w:val="22272F"/>
                <w:lang w:eastAsia="en-US"/>
              </w:rPr>
              <w:t>Тыс. руб.</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b/>
                <w:color w:val="22272F"/>
                <w:lang w:eastAsia="en-US"/>
              </w:rPr>
            </w:pPr>
            <w:r w:rsidRPr="00401253">
              <w:rPr>
                <w:color w:val="22272F"/>
                <w:sz w:val="22"/>
                <w:szCs w:val="22"/>
                <w:lang w:eastAsia="en-US"/>
              </w:rPr>
              <w:t> 750,5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807,8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790,0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790,0</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790,0</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790,0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790,0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790,0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790,0</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b/>
                <w:color w:val="22272F"/>
                <w:lang w:eastAsia="en-US"/>
              </w:rPr>
            </w:pPr>
            <w:r>
              <w:rPr>
                <w:color w:val="22272F"/>
                <w:lang w:eastAsia="en-US"/>
              </w:rPr>
              <w:t>2</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 xml:space="preserve"> «Центральный аппарат»</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rPr>
                <w:b/>
                <w:color w:val="22272F"/>
                <w:sz w:val="28"/>
                <w:szCs w:val="28"/>
                <w:lang w:eastAsia="en-US"/>
              </w:rPr>
            </w:pPr>
            <w:r>
              <w:rPr>
                <w:color w:val="22272F"/>
                <w:sz w:val="28"/>
                <w:szCs w:val="28"/>
                <w:lang w:eastAsia="en-US"/>
              </w:rPr>
              <w:t> </w:t>
            </w:r>
            <w:r>
              <w:rPr>
                <w:lang w:eastAsia="en-US"/>
              </w:rPr>
              <w:t xml:space="preserve">Соответствие муниципальных правовых актов действующему законодательству, </w:t>
            </w:r>
            <w:proofErr w:type="gramStart"/>
            <w:r>
              <w:rPr>
                <w:lang w:eastAsia="en-US"/>
              </w:rPr>
              <w:t>совершен-</w:t>
            </w:r>
            <w:proofErr w:type="spellStart"/>
            <w:r>
              <w:rPr>
                <w:lang w:eastAsia="en-US"/>
              </w:rPr>
              <w:t>ствование</w:t>
            </w:r>
            <w:proofErr w:type="spellEnd"/>
            <w:proofErr w:type="gramEnd"/>
            <w:r>
              <w:rPr>
                <w:lang w:eastAsia="en-US"/>
              </w:rPr>
              <w:t xml:space="preserve">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b/>
                <w:color w:val="22272F"/>
                <w:lang w:eastAsia="en-US"/>
              </w:rPr>
            </w:pPr>
            <w:r>
              <w:rPr>
                <w:color w:val="22272F"/>
                <w:lang w:eastAsia="en-US"/>
              </w:rPr>
              <w:t xml:space="preserve"> 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 2401,6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3197,4</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3297,5</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3297,5</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3297,5</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3297,5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3297,5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3297,5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3297,5</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3</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Обеспечение деятельности технического персонала аппарата</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316,2</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315,5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316,2</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316,2</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316,2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316,2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316,2</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4</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17,6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17,6</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5</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Средства, передаваемые в районный бюджет по соглашению на осуществление полномочий по земельному контролю</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64,5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68,7</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6</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5,0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5,0</w:t>
            </w:r>
          </w:p>
        </w:tc>
      </w:tr>
      <w:tr w:rsidR="00401253" w:rsidTr="00401253">
        <w:trPr>
          <w:trHeight w:val="957"/>
        </w:trPr>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sz w:val="28"/>
                <w:szCs w:val="28"/>
                <w:lang w:eastAsia="en-US"/>
              </w:rPr>
              <w:t>7</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22272F"/>
                <w:lang w:eastAsia="en-US"/>
              </w:rPr>
              <w:t>Пенсионное обеспечение</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eastAsiaTheme="minorHAnsi"/>
                <w:lang w:eastAsia="en-US"/>
              </w:rPr>
            </w:pPr>
            <w:r>
              <w:rPr>
                <w:rFonts w:eastAsiaTheme="minorHAnsi"/>
                <w:lang w:eastAsia="en-US"/>
              </w:rPr>
              <w:t>Пенсионное обеспечение муниципальных служащих</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asciiTheme="minorHAnsi" w:eastAsiaTheme="minorHAnsi" w:hAnsiTheme="minorHAnsi"/>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HAnsi"/>
                <w:lang w:eastAsia="en-US"/>
              </w:rPr>
            </w:pPr>
            <w:r w:rsidRPr="00401253">
              <w:rPr>
                <w:rFonts w:eastAsiaTheme="minorHAnsi"/>
                <w:sz w:val="22"/>
                <w:szCs w:val="22"/>
                <w:lang w:eastAsia="en-US"/>
              </w:rPr>
              <w:t>164,6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HAnsi"/>
                <w:lang w:eastAsia="en-US"/>
              </w:rPr>
            </w:pPr>
            <w:r w:rsidRPr="00401253">
              <w:rPr>
                <w:rFonts w:eastAsiaTheme="minorHAnsi"/>
                <w:sz w:val="22"/>
                <w:szCs w:val="22"/>
                <w:lang w:eastAsia="en-US"/>
              </w:rPr>
              <w:t>148,3</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HAnsi"/>
                <w:lang w:eastAsia="en-US"/>
              </w:rPr>
            </w:pPr>
            <w:r w:rsidRPr="00401253">
              <w:rPr>
                <w:rFonts w:eastAsiaTheme="minorHAnsi"/>
                <w:sz w:val="22"/>
                <w:szCs w:val="22"/>
                <w:lang w:eastAsia="en-US"/>
              </w:rPr>
              <w:t>130,0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HAnsi"/>
                <w:lang w:eastAsia="en-US"/>
              </w:rPr>
            </w:pPr>
            <w:r w:rsidRPr="00401253">
              <w:rPr>
                <w:rFonts w:eastAsiaTheme="minorHAnsi"/>
                <w:sz w:val="22"/>
                <w:szCs w:val="22"/>
                <w:lang w:eastAsia="en-US"/>
              </w:rPr>
              <w:t>100,0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rPr>
                <w:rFonts w:eastAsiaTheme="minorHAnsi"/>
                <w:lang w:eastAsia="en-US"/>
              </w:rPr>
            </w:pPr>
            <w:r w:rsidRPr="00401253">
              <w:rPr>
                <w:rFonts w:eastAsiaTheme="minorHAnsi"/>
                <w:sz w:val="22"/>
                <w:szCs w:val="22"/>
                <w:lang w:eastAsia="en-US"/>
              </w:rPr>
              <w:t>100,0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rPr>
                <w:rFonts w:eastAsiaTheme="minorHAnsi"/>
                <w:lang w:eastAsia="en-US"/>
              </w:rPr>
            </w:pPr>
            <w:r w:rsidRPr="00401253">
              <w:rPr>
                <w:rFonts w:eastAsiaTheme="minorHAnsi"/>
                <w:sz w:val="22"/>
                <w:szCs w:val="22"/>
                <w:lang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rPr>
                <w:rFonts w:eastAsiaTheme="minorHAnsi"/>
                <w:lang w:eastAsia="en-US"/>
              </w:rPr>
            </w:pPr>
            <w:r w:rsidRPr="00401253">
              <w:rPr>
                <w:rFonts w:eastAsiaTheme="minorHAnsi"/>
                <w:sz w:val="22"/>
                <w:szCs w:val="22"/>
                <w:lang w:eastAsia="en-US"/>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rPr>
                <w:rFonts w:eastAsiaTheme="minorHAnsi"/>
                <w:lang w:eastAsia="en-US"/>
              </w:rPr>
            </w:pPr>
            <w:r w:rsidRPr="00401253">
              <w:rPr>
                <w:rFonts w:eastAsiaTheme="minorHAnsi"/>
                <w:sz w:val="22"/>
                <w:szCs w:val="22"/>
                <w:lang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rPr>
                <w:rFonts w:eastAsiaTheme="minorHAnsi"/>
                <w:lang w:eastAsia="en-US"/>
              </w:rPr>
            </w:pPr>
            <w:r w:rsidRPr="00401253">
              <w:rPr>
                <w:rFonts w:eastAsiaTheme="minorHAnsi"/>
                <w:sz w:val="22"/>
                <w:szCs w:val="22"/>
                <w:lang w:eastAsia="en-US"/>
              </w:rPr>
              <w:t>100,0</w:t>
            </w:r>
          </w:p>
        </w:tc>
      </w:tr>
      <w:tr w:rsidR="00401253" w:rsidTr="00401253">
        <w:tc>
          <w:tcPr>
            <w:tcW w:w="983" w:type="dxa"/>
            <w:gridSpan w:val="2"/>
            <w:tcBorders>
              <w:top w:val="single" w:sz="6" w:space="0" w:color="000000"/>
              <w:left w:val="single" w:sz="6" w:space="0" w:color="000000"/>
              <w:bottom w:val="single" w:sz="6" w:space="0" w:color="000000"/>
              <w:right w:val="single" w:sz="6" w:space="0" w:color="000000"/>
            </w:tcBorders>
            <w:shd w:val="clear" w:color="auto" w:fill="FFFFFF"/>
          </w:tcPr>
          <w:p w:rsidR="00401253" w:rsidRDefault="00401253" w:rsidP="00501CAA">
            <w:pPr>
              <w:widowControl w:val="0"/>
              <w:autoSpaceDE w:val="0"/>
              <w:autoSpaceDN w:val="0"/>
              <w:adjustRightInd w:val="0"/>
              <w:jc w:val="both"/>
              <w:rPr>
                <w:color w:val="000000"/>
                <w:lang w:eastAsia="en-US"/>
              </w:rPr>
            </w:pPr>
          </w:p>
        </w:tc>
        <w:tc>
          <w:tcPr>
            <w:tcW w:w="15192"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 </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sz w:val="28"/>
                <w:szCs w:val="28"/>
                <w:lang w:eastAsia="en-US"/>
              </w:rPr>
              <w:t>1</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401253" w:rsidRDefault="00401253" w:rsidP="00501CAA">
            <w:pPr>
              <w:widowControl w:val="0"/>
              <w:autoSpaceDE w:val="0"/>
              <w:autoSpaceDN w:val="0"/>
              <w:adjustRightInd w:val="0"/>
              <w:jc w:val="both"/>
              <w:rPr>
                <w:color w:val="000000"/>
                <w:lang w:eastAsia="en-US"/>
              </w:rPr>
            </w:pPr>
            <w:r>
              <w:rPr>
                <w:color w:val="000000"/>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lang w:eastAsia="en-US"/>
              </w:rPr>
              <w:t>Оформление регистрации прав собственности</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140,0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sz w:val="28"/>
                <w:szCs w:val="28"/>
                <w:lang w:eastAsia="en-US"/>
              </w:rPr>
              <w:t>2</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Финансирование мероприятий по проведению инвентаризации объектов недвижимого имущества</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lang w:eastAsia="en-US"/>
              </w:rPr>
              <w:t>Выявление недостачи и излишек</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sz w:val="28"/>
                <w:szCs w:val="28"/>
                <w:lang w:eastAsia="en-US"/>
              </w:rPr>
              <w:t>3</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Проведение регистрации прав на объекты муниципальной собственности</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lang w:eastAsia="en-US"/>
              </w:rPr>
              <w:t>Оформление регистрации прав собственности</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1100,0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0,0</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asciiTheme="minorHAnsi" w:eastAsiaTheme="minorHAnsi" w:hAnsiTheme="minorHAnsi"/>
                <w:lang w:eastAsia="en-US"/>
              </w:rPr>
            </w:pPr>
          </w:p>
        </w:tc>
        <w:tc>
          <w:tcPr>
            <w:tcW w:w="15651"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 xml:space="preserve"> Наименование структурного элемента «Жилищно-коммунальное хозяйство и  благоустройство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1</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Содержание и ремонт муниципального жилищного фонда</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lang w:eastAsia="en-US"/>
              </w:rPr>
              <w:t>Содержание и ремонт имущества находящегося в муниципальной собственности</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rPr>
                <w:rFonts w:eastAsiaTheme="minorEastAsia"/>
                <w:lang w:eastAsia="en-US"/>
              </w:rPr>
            </w:pPr>
            <w:r w:rsidRPr="00401253">
              <w:rPr>
                <w:rFonts w:eastAsiaTheme="minorEastAsia"/>
                <w:sz w:val="22"/>
                <w:szCs w:val="22"/>
                <w:lang w:eastAsia="en-US"/>
              </w:rPr>
              <w:t>20,0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25,1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2</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color w:val="000000"/>
                <w:lang w:eastAsia="en-US"/>
              </w:rPr>
              <w:t>Расходы на содержание и мероприятия по ремонту и капитальному ремонту объектов коммунальной инфраструктуры</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keepNext/>
              <w:rPr>
                <w:lang w:eastAsia="en-US"/>
              </w:rPr>
            </w:pPr>
            <w:r>
              <w:rPr>
                <w:lang w:eastAsia="en-US"/>
              </w:rPr>
              <w:t xml:space="preserve">Улучшение качества и надежности                              предоставления жилищно-коммунальных услуг населению; </w:t>
            </w:r>
          </w:p>
          <w:p w:rsidR="00401253" w:rsidRDefault="00401253" w:rsidP="00501CAA">
            <w:pPr>
              <w:widowControl w:val="0"/>
              <w:autoSpaceDE w:val="0"/>
              <w:autoSpaceDN w:val="0"/>
              <w:adjustRightInd w:val="0"/>
              <w:jc w:val="both"/>
              <w:rPr>
                <w:lang w:eastAsia="en-US"/>
              </w:rPr>
            </w:pPr>
            <w:r>
              <w:rPr>
                <w:lang w:eastAsia="en-US"/>
              </w:rPr>
              <w:t>создание благоприятных условий проживания граждан;</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100,0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95,8</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200,0</w:t>
            </w:r>
          </w:p>
        </w:tc>
      </w:tr>
      <w:tr w:rsidR="0040125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3</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pStyle w:val="Standard"/>
              <w:jc w:val="both"/>
              <w:rPr>
                <w:rFonts w:eastAsia="Times New Roman" w:cs="Times New Roman"/>
                <w:kern w:val="0"/>
                <w:lang w:val="ru-RU" w:eastAsia="ru-RU" w:bidi="ar-SA"/>
              </w:rPr>
            </w:pPr>
            <w:r>
              <w:rPr>
                <w:rFonts w:eastAsia="Times New Roman" w:cs="Times New Roman"/>
                <w:kern w:val="0"/>
                <w:lang w:val="ru-RU" w:eastAsia="ru-RU" w:bidi="ar-SA"/>
              </w:rPr>
              <w:t>Реализация мероприятий по озеленению территории поселения</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000000"/>
                <w:lang w:eastAsia="en-US"/>
              </w:rPr>
            </w:pPr>
            <w:r>
              <w:rPr>
                <w:lang w:eastAsia="en-US"/>
              </w:rPr>
              <w:t>Повышение уровня эстетики поселения, улучшение санитарного и экологического состояния населенных пунктов поселения;</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widowControl w:val="0"/>
              <w:autoSpaceDE w:val="0"/>
              <w:autoSpaceDN w:val="0"/>
              <w:adjustRightInd w:val="0"/>
              <w:jc w:val="both"/>
              <w:rPr>
                <w:color w:val="22272F"/>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Default="0040125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01253" w:rsidRPr="00401253" w:rsidRDefault="00401253" w:rsidP="00501CAA">
            <w:pPr>
              <w:widowControl w:val="0"/>
              <w:autoSpaceDE w:val="0"/>
              <w:autoSpaceDN w:val="0"/>
              <w:adjustRightInd w:val="0"/>
              <w:jc w:val="both"/>
              <w:rPr>
                <w:color w:val="22272F"/>
                <w:lang w:eastAsia="en-US"/>
              </w:rPr>
            </w:pPr>
            <w:r w:rsidRPr="00401253">
              <w:rPr>
                <w:color w:val="22272F"/>
                <w:sz w:val="22"/>
                <w:szCs w:val="22"/>
                <w:lang w:eastAsia="en-US"/>
              </w:rPr>
              <w:t>150,0</w:t>
            </w:r>
          </w:p>
        </w:tc>
      </w:tr>
      <w:tr w:rsidR="000B7148"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widowControl w:val="0"/>
              <w:autoSpaceDE w:val="0"/>
              <w:autoSpaceDN w:val="0"/>
              <w:adjustRightInd w:val="0"/>
              <w:jc w:val="both"/>
              <w:rPr>
                <w:color w:val="22272F"/>
                <w:lang w:eastAsia="en-US"/>
              </w:rPr>
            </w:pPr>
            <w:r>
              <w:rPr>
                <w:color w:val="22272F"/>
                <w:lang w:eastAsia="en-US"/>
              </w:rPr>
              <w:t>4</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pStyle w:val="Standard"/>
              <w:jc w:val="both"/>
              <w:rPr>
                <w:rFonts w:eastAsia="Times New Roman" w:cs="Times New Roman"/>
                <w:kern w:val="0"/>
                <w:lang w:val="ru-RU" w:eastAsia="ru-RU" w:bidi="ar-SA"/>
              </w:rPr>
            </w:pPr>
            <w:r>
              <w:rPr>
                <w:rFonts w:eastAsia="Times New Roman" w:cs="Times New Roman"/>
                <w:kern w:val="0"/>
                <w:lang w:val="ru-RU" w:eastAsia="ru-RU" w:bidi="ar-SA"/>
              </w:rPr>
              <w:t>Организация и содержание мест захоронения</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widowControl w:val="0"/>
              <w:autoSpaceDE w:val="0"/>
              <w:autoSpaceDN w:val="0"/>
              <w:adjustRightInd w:val="0"/>
              <w:jc w:val="both"/>
              <w:rPr>
                <w:color w:val="000000"/>
                <w:lang w:eastAsia="en-US"/>
              </w:rPr>
            </w:pPr>
            <w:r>
              <w:rPr>
                <w:color w:val="000000"/>
                <w:lang w:eastAsia="en-US"/>
              </w:rPr>
              <w:t>создание благоприятных условий для улучшения внешнего вида территорий кладбищ</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10,0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50,0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B7148" w:rsidRPr="000B7148" w:rsidRDefault="000B7148" w:rsidP="00501CAA">
            <w:pPr>
              <w:widowControl w:val="0"/>
              <w:autoSpaceDE w:val="0"/>
              <w:autoSpaceDN w:val="0"/>
              <w:adjustRightInd w:val="0"/>
              <w:jc w:val="both"/>
              <w:rPr>
                <w:color w:val="22272F"/>
                <w:lang w:eastAsia="en-US"/>
              </w:rPr>
            </w:pPr>
            <w:r w:rsidRPr="000B7148">
              <w:rPr>
                <w:color w:val="22272F"/>
                <w:sz w:val="22"/>
                <w:szCs w:val="22"/>
                <w:lang w:eastAsia="en-US"/>
              </w:rPr>
              <w:t>50,0</w:t>
            </w:r>
          </w:p>
        </w:tc>
      </w:tr>
      <w:tr w:rsidR="000B7148"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widowControl w:val="0"/>
              <w:autoSpaceDE w:val="0"/>
              <w:autoSpaceDN w:val="0"/>
              <w:adjustRightInd w:val="0"/>
              <w:jc w:val="both"/>
              <w:rPr>
                <w:color w:val="22272F"/>
                <w:lang w:eastAsia="en-US"/>
              </w:rPr>
            </w:pPr>
            <w:r>
              <w:rPr>
                <w:color w:val="22272F"/>
                <w:lang w:eastAsia="en-US"/>
              </w:rPr>
              <w:t>5</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pStyle w:val="Standard"/>
              <w:jc w:val="both"/>
              <w:rPr>
                <w:rFonts w:eastAsia="Times New Roman" w:cs="Times New Roman"/>
                <w:kern w:val="0"/>
                <w:lang w:val="ru-RU" w:eastAsia="ru-RU" w:bidi="ar-SA"/>
              </w:rPr>
            </w:pPr>
            <w:r>
              <w:rPr>
                <w:rFonts w:eastAsia="Times New Roman" w:cs="Times New Roman"/>
                <w:kern w:val="0"/>
                <w:lang w:val="ru-RU" w:eastAsia="ru-RU" w:bidi="ar-SA"/>
              </w:rPr>
              <w:t>Расходы по захоронению безродных граждан</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B7148" w:rsidRDefault="000B7148" w:rsidP="00501CAA">
            <w:pPr>
              <w:widowControl w:val="0"/>
              <w:autoSpaceDE w:val="0"/>
              <w:autoSpaceDN w:val="0"/>
              <w:adjustRightInd w:val="0"/>
              <w:jc w:val="both"/>
              <w:rPr>
                <w:color w:val="000000"/>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widowControl w:val="0"/>
              <w:autoSpaceDE w:val="0"/>
              <w:autoSpaceDN w:val="0"/>
              <w:adjustRightInd w:val="0"/>
              <w:jc w:val="both"/>
              <w:rPr>
                <w:color w:val="22272F"/>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Pr="00744DE9" w:rsidRDefault="000B7148" w:rsidP="00501CAA">
            <w:pPr>
              <w:widowControl w:val="0"/>
              <w:autoSpaceDE w:val="0"/>
              <w:autoSpaceDN w:val="0"/>
              <w:adjustRightInd w:val="0"/>
              <w:jc w:val="both"/>
              <w:rPr>
                <w:color w:val="22272F"/>
                <w:lang w:eastAsia="en-US"/>
              </w:rPr>
            </w:pPr>
            <w:r w:rsidRPr="00744DE9">
              <w:rPr>
                <w:color w:val="22272F"/>
                <w:sz w:val="22"/>
                <w:szCs w:val="22"/>
                <w:lang w:eastAsia="en-US"/>
              </w:rPr>
              <w:t>6,0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Pr="00744DE9" w:rsidRDefault="00744DE9" w:rsidP="00501CAA">
            <w:pPr>
              <w:rPr>
                <w:rFonts w:eastAsiaTheme="minorHAnsi"/>
                <w:lang w:eastAsia="en-US"/>
              </w:rPr>
            </w:pPr>
            <w:r w:rsidRPr="00744DE9">
              <w:rPr>
                <w:rFonts w:eastAsiaTheme="minorHAnsi"/>
                <w:sz w:val="22"/>
                <w:szCs w:val="22"/>
                <w:lang w:eastAsia="en-US"/>
              </w:rPr>
              <w:t>32,0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0B7148" w:rsidRDefault="000B7148" w:rsidP="00501CAA">
            <w:pPr>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0B7148" w:rsidRDefault="000B7148" w:rsidP="00501CAA">
            <w:pPr>
              <w:widowControl w:val="0"/>
              <w:autoSpaceDE w:val="0"/>
              <w:autoSpaceDN w:val="0"/>
              <w:adjustRightInd w:val="0"/>
              <w:jc w:val="both"/>
              <w:rPr>
                <w:color w:val="22272F"/>
                <w:lang w:eastAsia="en-US"/>
              </w:rPr>
            </w:pP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B7148" w:rsidRDefault="000B7148"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B7148" w:rsidRDefault="000B7148"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B7148" w:rsidRDefault="000B7148"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B7148" w:rsidRDefault="000B7148" w:rsidP="00501CAA">
            <w:pPr>
              <w:rPr>
                <w:rFonts w:asciiTheme="minorHAnsi" w:eastAsiaTheme="minorHAnsi" w:hAnsiTheme="minorHAnsi"/>
                <w:lang w:eastAsia="en-US"/>
              </w:rPr>
            </w:pPr>
          </w:p>
        </w:tc>
      </w:tr>
      <w:tr w:rsidR="00744DE9"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jc w:val="both"/>
              <w:rPr>
                <w:color w:val="22272F"/>
                <w:lang w:eastAsia="en-US"/>
              </w:rPr>
            </w:pPr>
            <w:r>
              <w:rPr>
                <w:color w:val="22272F"/>
                <w:lang w:eastAsia="en-US"/>
              </w:rPr>
              <w:t>6</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pStyle w:val="Standard"/>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благоустройству поселений</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autoSpaceDN w:val="0"/>
              <w:rPr>
                <w:color w:val="000000"/>
                <w:lang w:eastAsia="en-US"/>
              </w:rPr>
            </w:pPr>
            <w:r>
              <w:rPr>
                <w:lang w:eastAsia="en-US"/>
              </w:rPr>
              <w:t>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rPr>
                <w:rFonts w:eastAsiaTheme="minorEastAsia"/>
                <w:lang w:eastAsia="en-US"/>
              </w:rPr>
            </w:pPr>
            <w:r w:rsidRPr="00744DE9">
              <w:rPr>
                <w:rFonts w:eastAsiaTheme="minorEastAsia"/>
                <w:sz w:val="22"/>
                <w:szCs w:val="22"/>
                <w:lang w:eastAsia="en-US"/>
              </w:rPr>
              <w:t>250,1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4</w:t>
            </w:r>
            <w:r>
              <w:rPr>
                <w:color w:val="22272F"/>
                <w:sz w:val="22"/>
                <w:szCs w:val="22"/>
                <w:lang w:eastAsia="en-US"/>
              </w:rPr>
              <w:t>29</w:t>
            </w:r>
            <w:r w:rsidRPr="00744DE9">
              <w:rPr>
                <w:color w:val="22272F"/>
                <w:sz w:val="22"/>
                <w:szCs w:val="22"/>
                <w:lang w:eastAsia="en-US"/>
              </w:rPr>
              <w:t>,7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608,0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497,0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497,0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497,0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497,0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497,0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497,0</w:t>
            </w:r>
          </w:p>
        </w:tc>
      </w:tr>
      <w:tr w:rsidR="00744DE9"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jc w:val="both"/>
              <w:rPr>
                <w:color w:val="22272F"/>
                <w:lang w:eastAsia="en-US"/>
              </w:rPr>
            </w:pPr>
            <w:r>
              <w:rPr>
                <w:color w:val="22272F"/>
                <w:lang w:eastAsia="en-US"/>
              </w:rPr>
              <w:t>7</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pStyle w:val="Standard"/>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защите земель от зарастания сорными растениями, кустарниками и мелколесьем</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jc w:val="both"/>
              <w:rPr>
                <w:rFonts w:cs="Arial"/>
                <w:lang w:eastAsia="en-US"/>
              </w:rPr>
            </w:pPr>
            <w:r>
              <w:rPr>
                <w:lang w:eastAsia="en-US"/>
              </w:rPr>
              <w:t xml:space="preserve">Мероприятия по удалению сухостойных и аварийных деревьев, выкашивание сорной растительности, </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jc w:val="both"/>
              <w:rPr>
                <w:color w:val="22272F"/>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44DE9" w:rsidRDefault="00744DE9" w:rsidP="00501CAA">
            <w:pPr>
              <w:widowControl w:val="0"/>
              <w:autoSpaceDE w:val="0"/>
              <w:autoSpaceDN w:val="0"/>
              <w:adjustRightInd w:val="0"/>
              <w:jc w:val="both"/>
              <w:rPr>
                <w:color w:val="22272F"/>
                <w:sz w:val="28"/>
                <w:szCs w:val="28"/>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744DE9" w:rsidRDefault="00744DE9" w:rsidP="00501CAA">
            <w:pPr>
              <w:widowControl w:val="0"/>
              <w:autoSpaceDE w:val="0"/>
              <w:autoSpaceDN w:val="0"/>
              <w:adjustRightInd w:val="0"/>
              <w:jc w:val="both"/>
              <w:rPr>
                <w:color w:val="22272F"/>
                <w:lang w:eastAsia="en-US"/>
              </w:rPr>
            </w:pP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4DE9" w:rsidRDefault="00744DE9"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44DE9" w:rsidRDefault="00744DE9"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44DE9" w:rsidRDefault="00744DE9"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44DE9" w:rsidRDefault="00744DE9" w:rsidP="00501CAA">
            <w:pPr>
              <w:rPr>
                <w:rFonts w:asciiTheme="minorHAnsi" w:eastAsiaTheme="minorHAnsi" w:hAnsiTheme="minorHAnsi"/>
                <w:lang w:eastAsia="en-US"/>
              </w:rPr>
            </w:pPr>
          </w:p>
        </w:tc>
      </w:tr>
      <w:tr w:rsidR="00744DE9"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rPr>
                <w:rFonts w:asciiTheme="minorHAnsi" w:eastAsiaTheme="minorHAnsi" w:hAnsiTheme="minorHAnsi"/>
                <w:lang w:eastAsia="en-US"/>
              </w:rPr>
            </w:pPr>
          </w:p>
        </w:tc>
        <w:tc>
          <w:tcPr>
            <w:tcW w:w="15651"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4DE9" w:rsidRDefault="00744DE9" w:rsidP="00501CAA">
            <w:pPr>
              <w:rPr>
                <w:color w:val="000000"/>
                <w:lang w:eastAsia="en-US"/>
              </w:rPr>
            </w:pPr>
            <w:r>
              <w:rPr>
                <w:color w:val="000000"/>
                <w:lang w:eastAsia="en-US"/>
              </w:rPr>
              <w:t xml:space="preserve">Наименование структурного элемента «Обеспечение безопасности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744DE9"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jc w:val="both"/>
              <w:rPr>
                <w:color w:val="22272F"/>
                <w:lang w:eastAsia="en-US"/>
              </w:rPr>
            </w:pPr>
            <w:r>
              <w:rPr>
                <w:color w:val="22272F"/>
                <w:lang w:eastAsia="en-US"/>
              </w:rPr>
              <w:t>1</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ind w:firstLine="42"/>
              <w:jc w:val="both"/>
              <w:rPr>
                <w:color w:val="000000"/>
                <w:lang w:eastAsia="en-US"/>
              </w:rPr>
            </w:pPr>
            <w:r>
              <w:rPr>
                <w:color w:val="000000"/>
                <w:lang w:eastAsia="en-US"/>
              </w:rPr>
              <w:t>Создание резерва финансовых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rPr>
                <w:color w:val="000000"/>
                <w:lang w:eastAsia="en-US"/>
              </w:rPr>
            </w:pPr>
            <w:r>
              <w:rPr>
                <w:color w:val="000000"/>
                <w:lang w:eastAsia="en-US"/>
              </w:rPr>
              <w:t>Повышение уровня безопасности населения  при угрозе или возникновении чрезвычайных ситуаций, снижение рисков возникновения и смягчение последствий чрезвычайных ситуаций; создание необходимых условий для обеспечения пожарной безопасности, защиты жизни и здоровья граждан;</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Default="00744DE9" w:rsidP="00501CAA">
            <w:pPr>
              <w:widowControl w:val="0"/>
              <w:autoSpaceDE w:val="0"/>
              <w:autoSpaceDN w:val="0"/>
              <w:adjustRightInd w:val="0"/>
              <w:jc w:val="both"/>
              <w:rPr>
                <w:color w:val="22272F"/>
                <w:sz w:val="28"/>
                <w:szCs w:val="28"/>
                <w:lang w:eastAsia="en-US"/>
              </w:rPr>
            </w:pPr>
            <w:r>
              <w:rPr>
                <w:color w:val="22272F"/>
                <w:lang w:eastAsia="en-US"/>
              </w:rPr>
              <w:t>Тыс. руб.</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rPr>
                <w:rFonts w:eastAsiaTheme="minorEastAsia"/>
                <w:lang w:eastAsia="en-US"/>
              </w:rPr>
            </w:pPr>
            <w:r w:rsidRPr="00744DE9">
              <w:rPr>
                <w:rFonts w:eastAsiaTheme="minorEastAsia"/>
                <w:sz w:val="22"/>
                <w:szCs w:val="22"/>
                <w:lang w:eastAsia="en-US"/>
              </w:rPr>
              <w:t>50,0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Pr>
                <w:color w:val="22272F"/>
                <w:sz w:val="22"/>
                <w:szCs w:val="22"/>
                <w:lang w:eastAsia="en-US"/>
              </w:rPr>
              <w:t>47,5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50,0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44DE9" w:rsidRPr="00744DE9" w:rsidRDefault="00744DE9" w:rsidP="00501CAA">
            <w:pPr>
              <w:widowControl w:val="0"/>
              <w:autoSpaceDE w:val="0"/>
              <w:autoSpaceDN w:val="0"/>
              <w:adjustRightInd w:val="0"/>
              <w:jc w:val="both"/>
              <w:rPr>
                <w:color w:val="22272F"/>
                <w:lang w:eastAsia="en-US"/>
              </w:rPr>
            </w:pPr>
            <w:r w:rsidRPr="00744DE9">
              <w:rPr>
                <w:color w:val="22272F"/>
                <w:sz w:val="22"/>
                <w:szCs w:val="22"/>
                <w:lang w:eastAsia="en-US"/>
              </w:rPr>
              <w:t>50,0</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2</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snapToGrid w:val="0"/>
              <w:ind w:firstLine="177"/>
              <w:jc w:val="both"/>
              <w:rPr>
                <w:color w:val="000000"/>
                <w:lang w:eastAsia="en-US"/>
              </w:rPr>
            </w:pPr>
            <w:r>
              <w:rPr>
                <w:color w:val="000000"/>
                <w:lang w:eastAsia="en-US"/>
              </w:rPr>
              <w:t>Обеспечение пожарной безопасности</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snapToGrid w:val="0"/>
              <w:jc w:val="both"/>
              <w:rPr>
                <w:lang w:eastAsia="en-US"/>
              </w:rPr>
            </w:pPr>
            <w:r>
              <w:rPr>
                <w:lang w:eastAsia="en-US"/>
              </w:rPr>
              <w:t>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765,9</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719,1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774,0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774,0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774,0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774,0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774,0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774,0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774,0</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3</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snapToGrid w:val="0"/>
              <w:ind w:firstLine="177"/>
              <w:jc w:val="both"/>
              <w:rPr>
                <w:color w:val="000000"/>
                <w:lang w:eastAsia="en-US"/>
              </w:rPr>
            </w:pPr>
            <w:r>
              <w:rPr>
                <w:color w:val="000000"/>
                <w:lang w:eastAsia="en-US"/>
              </w:rPr>
              <w:t>Финансовое обеспечение деятельности и мероприятий добровольной народной дружины</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rFonts w:ascii="Arial" w:hAnsi="Arial" w:cs="Arial"/>
                <w:lang w:eastAsia="en-US"/>
              </w:rPr>
            </w:pPr>
            <w:r>
              <w:rPr>
                <w:lang w:eastAsia="en-US"/>
              </w:rPr>
              <w:t xml:space="preserve">создание условий для организации добровольной народной дружины, а также для участия граждан в обеспечении мер безопасности. </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3,9</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3,9</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4,8</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4,8</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4,8</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4,8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4,8</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4</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snapToGrid w:val="0"/>
              <w:jc w:val="both"/>
              <w:rPr>
                <w:color w:val="000000"/>
                <w:lang w:eastAsia="en-US"/>
              </w:rPr>
            </w:pPr>
            <w:r>
              <w:rPr>
                <w:lang w:eastAsia="en-US"/>
              </w:rPr>
              <w:t>вопросы в области национальной безопасности и правоохранительной деятельности (видеонаблюдение)</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lang w:eastAsia="en-US"/>
              </w:rPr>
            </w:pPr>
            <w:r>
              <w:rPr>
                <w:color w:val="000000"/>
                <w:lang w:eastAsia="en-US"/>
              </w:rPr>
              <w:t>Повышение   безопасности, защита жизни и здоровья граждан</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912C3" w:rsidRDefault="00A912C3" w:rsidP="00501CAA">
            <w:pPr>
              <w:widowControl w:val="0"/>
              <w:autoSpaceDE w:val="0"/>
              <w:autoSpaceDN w:val="0"/>
              <w:adjustRightInd w:val="0"/>
              <w:jc w:val="both"/>
              <w:rPr>
                <w:color w:val="22272F"/>
                <w:sz w:val="28"/>
                <w:szCs w:val="28"/>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widowControl w:val="0"/>
              <w:autoSpaceDE w:val="0"/>
              <w:autoSpaceDN w:val="0"/>
              <w:adjustRightInd w:val="0"/>
              <w:jc w:val="both"/>
              <w:rPr>
                <w:color w:val="22272F"/>
                <w:lang w:eastAsia="en-US"/>
              </w:rPr>
            </w:pP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Default="00A912C3"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rPr>
                <w:rFonts w:asciiTheme="minorHAnsi" w:eastAsiaTheme="minorHAnsi" w:hAnsiTheme="minorHAnsi"/>
                <w:lang w:eastAsia="en-US"/>
              </w:rPr>
            </w:pPr>
          </w:p>
        </w:tc>
      </w:tr>
      <w:tr w:rsidR="00A912C3" w:rsidTr="00401253">
        <w:tc>
          <w:tcPr>
            <w:tcW w:w="983" w:type="dxa"/>
            <w:gridSpan w:val="2"/>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widowControl w:val="0"/>
              <w:autoSpaceDE w:val="0"/>
              <w:autoSpaceDN w:val="0"/>
              <w:adjustRightInd w:val="0"/>
              <w:jc w:val="both"/>
              <w:rPr>
                <w:color w:val="000000"/>
                <w:lang w:eastAsia="en-US"/>
              </w:rPr>
            </w:pPr>
          </w:p>
        </w:tc>
        <w:tc>
          <w:tcPr>
            <w:tcW w:w="15192"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«Развитие культуры, организация праздничных мероприятий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1</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ind w:firstLine="177"/>
              <w:jc w:val="both"/>
              <w:rPr>
                <w:color w:val="000000"/>
                <w:lang w:eastAsia="en-US"/>
              </w:rPr>
            </w:pPr>
            <w:r>
              <w:rPr>
                <w:color w:val="000000"/>
                <w:lang w:eastAsia="en-US"/>
              </w:rPr>
              <w:t>Финансовое обеспечение деятельности и мероприятий  учреждений  культуры и кинематографии</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snapToGrid w:val="0"/>
              <w:rPr>
                <w:rFonts w:ascii="Arial" w:hAnsi="Arial" w:cs="Arial"/>
                <w:lang w:eastAsia="en-US"/>
              </w:rPr>
            </w:pPr>
            <w:r>
              <w:rPr>
                <w:lang w:eastAsia="en-US"/>
              </w:rPr>
              <w:t>Создание условий для культурного отдыха населения путем проведения культурно-досуговых массовых мероприятий; Увеличение численности участников культурно-досуговых мероприятий</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2459,0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1951,0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1025,0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1025,0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1025,0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1025,0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1025,0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1025,0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1025,0</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2</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rPr>
                <w:color w:val="000000"/>
                <w:lang w:eastAsia="en-US"/>
              </w:rPr>
            </w:pPr>
            <w:r>
              <w:rPr>
                <w:color w:val="000000"/>
                <w:lang w:eastAsia="en-US"/>
              </w:rPr>
              <w:t xml:space="preserve"> Средства, передаваемые в районный бюджет по соглашению на РДК</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развитие материально-технической базы будет способствовать увеличению численности населения участвующего в культурно массовых мероприятиях, а так же будет способствовать увеличению численности проводимых мероприятий и повышению их качества</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2135,2</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2475,0</w:t>
            </w:r>
          </w:p>
        </w:tc>
      </w:tr>
      <w:tr w:rsidR="00A912C3" w:rsidTr="00401253">
        <w:tc>
          <w:tcPr>
            <w:tcW w:w="983" w:type="dxa"/>
            <w:gridSpan w:val="2"/>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widowControl w:val="0"/>
              <w:autoSpaceDE w:val="0"/>
              <w:autoSpaceDN w:val="0"/>
              <w:adjustRightInd w:val="0"/>
              <w:jc w:val="both"/>
              <w:rPr>
                <w:color w:val="000000"/>
                <w:lang w:eastAsia="en-US"/>
              </w:rPr>
            </w:pPr>
          </w:p>
        </w:tc>
        <w:tc>
          <w:tcPr>
            <w:tcW w:w="15192"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«Развитие физической культуры, спорта и молодежной политики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1</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rPr>
                <w:color w:val="000000"/>
                <w:lang w:eastAsia="en-US"/>
              </w:rPr>
            </w:pPr>
            <w:r>
              <w:rPr>
                <w:color w:val="000000"/>
                <w:w w:val="121"/>
                <w:lang w:eastAsia="en-US"/>
              </w:rPr>
              <w:t>Проведение мероприятий в области молодежной политики на территории сельского поселения</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pStyle w:val="Standard"/>
              <w:rPr>
                <w:rFonts w:eastAsia="Times New Roman" w:cs="Times New Roman"/>
                <w:kern w:val="0"/>
                <w:lang w:val="ru-RU" w:eastAsia="ru-RU" w:bidi="ar-SA"/>
              </w:rPr>
            </w:pPr>
            <w:r>
              <w:rPr>
                <w:rFonts w:eastAsia="Times New Roman" w:cs="Times New Roman"/>
                <w:kern w:val="0"/>
                <w:lang w:val="ru-RU" w:eastAsia="ru-RU" w:bidi="ar-SA"/>
              </w:rPr>
              <w:t>Патриотическое воспитание молодежи</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20,0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11,7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20,0</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2</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rPr>
                <w:color w:val="000000"/>
                <w:lang w:eastAsia="en-US"/>
              </w:rPr>
            </w:pPr>
            <w:r>
              <w:rPr>
                <w:color w:val="000000"/>
                <w:lang w:eastAsia="en-US"/>
              </w:rPr>
              <w:t>Проведение мероприятий физической культуры и спорта на территории сельского поселения</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pStyle w:val="Standard"/>
              <w:rPr>
                <w:rFonts w:eastAsia="Times New Roman" w:cs="Times New Roman"/>
                <w:kern w:val="0"/>
                <w:lang w:val="ru-RU" w:eastAsia="ru-RU" w:bidi="ar-SA"/>
              </w:rPr>
            </w:pPr>
            <w:r>
              <w:rPr>
                <w:rFonts w:eastAsia="Times New Roman" w:cs="Times New Roman"/>
                <w:kern w:val="0"/>
                <w:lang w:val="ru-RU" w:eastAsia="ru-RU" w:bidi="ar-SA"/>
              </w:rPr>
              <w:t>Увеличение количества жителей, принимающих участие в спортивных мероприятиях</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80,0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98,1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80,0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80,0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80,0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80,0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80,0</w:t>
            </w:r>
          </w:p>
        </w:tc>
      </w:tr>
      <w:tr w:rsidR="00A912C3" w:rsidTr="00401253">
        <w:tc>
          <w:tcPr>
            <w:tcW w:w="983" w:type="dxa"/>
            <w:gridSpan w:val="2"/>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widowControl w:val="0"/>
              <w:autoSpaceDE w:val="0"/>
              <w:autoSpaceDN w:val="0"/>
              <w:adjustRightInd w:val="0"/>
              <w:jc w:val="both"/>
              <w:rPr>
                <w:color w:val="000000"/>
                <w:lang w:eastAsia="en-US"/>
              </w:rPr>
            </w:pPr>
          </w:p>
        </w:tc>
        <w:tc>
          <w:tcPr>
            <w:tcW w:w="15192"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Наименование структурного элемента «Осуществление отдельных государственных полномочий»</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1</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rPr>
                <w:color w:val="000000"/>
                <w:lang w:eastAsia="en-US"/>
              </w:rPr>
            </w:pPr>
            <w:r>
              <w:rPr>
                <w:color w:val="000000"/>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snapToGrid w:val="0"/>
              <w:jc w:val="both"/>
              <w:rPr>
                <w:color w:val="000000"/>
                <w:lang w:eastAsia="en-US"/>
              </w:rPr>
            </w:pPr>
            <w:r>
              <w:rPr>
                <w:color w:val="000000"/>
                <w:lang w:eastAsia="en-US"/>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261,7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128,5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134,5</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139,4</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139,4</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139,4</w:t>
            </w:r>
          </w:p>
        </w:tc>
      </w:tr>
      <w:tr w:rsidR="00A912C3" w:rsidTr="00401253">
        <w:tc>
          <w:tcPr>
            <w:tcW w:w="983" w:type="dxa"/>
            <w:gridSpan w:val="2"/>
            <w:tcBorders>
              <w:top w:val="single" w:sz="6" w:space="0" w:color="000000"/>
              <w:left w:val="single" w:sz="6" w:space="0" w:color="000000"/>
              <w:bottom w:val="single" w:sz="6" w:space="0" w:color="000000"/>
              <w:right w:val="single" w:sz="6" w:space="0" w:color="000000"/>
            </w:tcBorders>
            <w:shd w:val="clear" w:color="auto" w:fill="FFFFFF"/>
          </w:tcPr>
          <w:p w:rsidR="00A912C3" w:rsidRDefault="00A912C3" w:rsidP="00501CAA">
            <w:pPr>
              <w:widowControl w:val="0"/>
              <w:autoSpaceDE w:val="0"/>
              <w:autoSpaceDN w:val="0"/>
              <w:adjustRightInd w:val="0"/>
              <w:jc w:val="both"/>
              <w:rPr>
                <w:color w:val="000000"/>
                <w:lang w:eastAsia="en-US"/>
              </w:rPr>
            </w:pPr>
          </w:p>
        </w:tc>
        <w:tc>
          <w:tcPr>
            <w:tcW w:w="15192"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w:t>
            </w:r>
            <w:r>
              <w:rPr>
                <w:color w:val="22272F"/>
                <w:lang w:eastAsia="en-US"/>
              </w:rPr>
              <w:t>«</w:t>
            </w:r>
            <w:r>
              <w:rPr>
                <w:lang w:eastAsia="en-US"/>
              </w:rPr>
              <w:t xml:space="preserve">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r>
              <w:rPr>
                <w:color w:val="22272F"/>
                <w:lang w:eastAsia="en-US"/>
              </w:rPr>
              <w:t>»</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1</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snapToGrid w:val="0"/>
              <w:ind w:firstLine="42"/>
              <w:jc w:val="both"/>
              <w:rPr>
                <w:color w:val="000000"/>
                <w:lang w:eastAsia="en-US"/>
              </w:rPr>
            </w:pPr>
            <w:r>
              <w:rPr>
                <w:color w:val="000000"/>
                <w:lang w:eastAsia="en-US"/>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snapToGrid w:val="0"/>
              <w:jc w:val="both"/>
              <w:rPr>
                <w:color w:val="000000"/>
                <w:lang w:eastAsia="en-US"/>
              </w:rPr>
            </w:pPr>
            <w:r>
              <w:rPr>
                <w:color w:val="000000"/>
                <w:lang w:eastAsia="en-US"/>
              </w:rPr>
              <w:t>Повышение   безопасности, защита жизни и здоровья граждан</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1442,0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1674,9</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1328,9</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1393,2</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1393,2</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1393,2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1393,2</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2</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snapToGrid w:val="0"/>
              <w:rPr>
                <w:lang w:eastAsia="en-US"/>
              </w:rPr>
            </w:pPr>
            <w:r>
              <w:rPr>
                <w:lang w:eastAsia="en-US"/>
              </w:rPr>
              <w:t xml:space="preserve">Уличное освещение территории сел муниципального образования </w:t>
            </w:r>
            <w:proofErr w:type="spellStart"/>
            <w:r>
              <w:rPr>
                <w:lang w:eastAsia="en-US"/>
              </w:rPr>
              <w:t>Крючковский</w:t>
            </w:r>
            <w:proofErr w:type="spellEnd"/>
            <w:r>
              <w:rPr>
                <w:lang w:eastAsia="en-US"/>
              </w:rPr>
              <w:t xml:space="preserve"> сельсовет, организация и содержание уличного освещения </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sz w:val="24"/>
                <w:szCs w:val="24"/>
              </w:rPr>
              <w:t>Организация безопасности дорожного движения</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48,0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eastAsiaTheme="minorEastAsia"/>
                <w:lang w:eastAsia="en-US"/>
              </w:rPr>
            </w:pPr>
            <w:r w:rsidRPr="00A912C3">
              <w:rPr>
                <w:rFonts w:eastAsiaTheme="minorEastAsia"/>
                <w:sz w:val="22"/>
                <w:szCs w:val="22"/>
                <w:lang w:eastAsia="en-US"/>
              </w:rPr>
              <w:t>50,0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50,0</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50,0</w:t>
            </w:r>
          </w:p>
        </w:tc>
      </w:tr>
      <w:tr w:rsidR="00A912C3" w:rsidTr="00401253">
        <w:tc>
          <w:tcPr>
            <w:tcW w:w="5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widowControl w:val="0"/>
              <w:autoSpaceDE w:val="0"/>
              <w:autoSpaceDN w:val="0"/>
              <w:adjustRightInd w:val="0"/>
              <w:jc w:val="both"/>
              <w:rPr>
                <w:color w:val="22272F"/>
                <w:lang w:eastAsia="en-US"/>
              </w:rPr>
            </w:pPr>
            <w:r>
              <w:rPr>
                <w:color w:val="22272F"/>
                <w:lang w:eastAsia="en-US"/>
              </w:rPr>
              <w:t>3</w:t>
            </w:r>
          </w:p>
        </w:tc>
        <w:tc>
          <w:tcPr>
            <w:tcW w:w="317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snapToGrid w:val="0"/>
              <w:ind w:firstLine="35"/>
              <w:rPr>
                <w:lang w:eastAsia="en-US"/>
              </w:rPr>
            </w:pPr>
            <w:r>
              <w:rPr>
                <w:lang w:eastAsia="en-US"/>
              </w:rPr>
              <w:t>Капитальный ремонт и ремонт автомобильных дорог общего пользования</w:t>
            </w:r>
          </w:p>
        </w:tc>
        <w:tc>
          <w:tcPr>
            <w:tcW w:w="38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pStyle w:val="a5"/>
              <w:spacing w:after="0" w:line="240" w:lineRule="auto"/>
              <w:ind w:left="0"/>
              <w:rPr>
                <w:rFonts w:ascii="Times New Roman" w:hAnsi="Times New Roman" w:cs="Times New Roman"/>
                <w:color w:val="22272F"/>
                <w:sz w:val="24"/>
                <w:szCs w:val="24"/>
              </w:rPr>
            </w:pPr>
            <w:r>
              <w:rPr>
                <w:rFonts w:ascii="Times New Roman" w:hAnsi="Times New Roman" w:cs="Times New Roman"/>
                <w:sz w:val="24"/>
                <w:szCs w:val="24"/>
              </w:rPr>
              <w:t>Приобретение материалов на ремонт дорог, разработка проектно- сметной документации, ремонт автомобильных дорог</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Default="00A912C3"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widowControl w:val="0"/>
              <w:autoSpaceDE w:val="0"/>
              <w:autoSpaceDN w:val="0"/>
              <w:adjustRightInd w:val="0"/>
              <w:jc w:val="both"/>
              <w:rPr>
                <w:color w:val="22272F"/>
                <w:lang w:eastAsia="en-US"/>
              </w:rPr>
            </w:pPr>
            <w:r w:rsidRPr="00A912C3">
              <w:rPr>
                <w:color w:val="22272F"/>
                <w:sz w:val="22"/>
                <w:szCs w:val="22"/>
                <w:lang w:eastAsia="en-US"/>
              </w:rPr>
              <w:t>1131,0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912C3" w:rsidRPr="00A912C3" w:rsidRDefault="00A912C3" w:rsidP="00501CAA">
            <w:pPr>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widowControl w:val="0"/>
              <w:autoSpaceDE w:val="0"/>
              <w:autoSpaceDN w:val="0"/>
              <w:adjustRightInd w:val="0"/>
              <w:jc w:val="both"/>
              <w:rPr>
                <w:color w:val="22272F"/>
                <w:lang w:eastAsia="en-US"/>
              </w:rPr>
            </w:pP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912C3" w:rsidRPr="00A912C3" w:rsidRDefault="00A912C3"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912C3" w:rsidRPr="00A912C3" w:rsidRDefault="00A912C3" w:rsidP="00501CAA">
            <w:pPr>
              <w:rPr>
                <w:rFonts w:asciiTheme="minorHAnsi" w:eastAsiaTheme="minorHAnsi" w:hAnsiTheme="minorHAnsi"/>
                <w:lang w:eastAsia="en-US"/>
              </w:rPr>
            </w:pPr>
          </w:p>
        </w:tc>
      </w:tr>
    </w:tbl>
    <w:p w:rsidR="00606EA3" w:rsidRDefault="00606EA3" w:rsidP="00501CAA">
      <w:pPr>
        <w:pStyle w:val="a5"/>
        <w:spacing w:after="0" w:line="240" w:lineRule="auto"/>
        <w:ind w:left="0"/>
        <w:jc w:val="both"/>
        <w:rPr>
          <w:rFonts w:ascii="Times New Roman" w:eastAsia="Calibri"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307E5B" w:rsidRDefault="00307E5B" w:rsidP="00501CAA">
      <w:pPr>
        <w:pStyle w:val="a5"/>
        <w:spacing w:after="0" w:line="240" w:lineRule="auto"/>
        <w:ind w:left="0"/>
        <w:jc w:val="both"/>
        <w:rPr>
          <w:rFonts w:ascii="Times New Roman" w:hAnsi="Times New Roman" w:cs="Times New Roman"/>
          <w:sz w:val="28"/>
          <w:szCs w:val="28"/>
          <w:highlight w:val="yellow"/>
          <w:lang w:eastAsia="ru-RU"/>
        </w:rPr>
      </w:pPr>
    </w:p>
    <w:p w:rsidR="00307E5B" w:rsidRDefault="00307E5B" w:rsidP="00501CAA">
      <w:pPr>
        <w:pStyle w:val="a5"/>
        <w:spacing w:after="0" w:line="240" w:lineRule="auto"/>
        <w:ind w:left="0"/>
        <w:jc w:val="both"/>
        <w:rPr>
          <w:rFonts w:ascii="Times New Roman" w:hAnsi="Times New Roman" w:cs="Times New Roman"/>
          <w:sz w:val="28"/>
          <w:szCs w:val="28"/>
          <w:highlight w:val="yellow"/>
          <w:lang w:eastAsia="ru-RU"/>
        </w:rPr>
      </w:pPr>
    </w:p>
    <w:p w:rsidR="00307E5B" w:rsidRDefault="00307E5B"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3364A1" w:rsidRDefault="003364A1"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jc w:val="right"/>
        <w:rPr>
          <w:sz w:val="28"/>
          <w:szCs w:val="28"/>
        </w:rPr>
      </w:pPr>
      <w:r>
        <w:rPr>
          <w:sz w:val="28"/>
          <w:szCs w:val="28"/>
        </w:rPr>
        <w:t>Приложение 5</w:t>
      </w:r>
    </w:p>
    <w:p w:rsidR="00606EA3" w:rsidRDefault="00606EA3" w:rsidP="00501CAA">
      <w:pPr>
        <w:jc w:val="center"/>
        <w:rPr>
          <w:sz w:val="28"/>
          <w:szCs w:val="28"/>
        </w:rPr>
      </w:pPr>
      <w:r>
        <w:rPr>
          <w:sz w:val="28"/>
          <w:szCs w:val="28"/>
        </w:rPr>
        <w:t xml:space="preserve">                                                                                                                                                                              к  муниципальной программе</w:t>
      </w: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jc w:val="center"/>
        <w:rPr>
          <w:color w:val="22272F"/>
          <w:sz w:val="28"/>
          <w:szCs w:val="28"/>
        </w:rPr>
      </w:pPr>
      <w:r>
        <w:rPr>
          <w:b/>
          <w:color w:val="22272F"/>
          <w:sz w:val="28"/>
          <w:szCs w:val="28"/>
        </w:rPr>
        <w:t xml:space="preserve">Финансовое обеспечение </w:t>
      </w:r>
      <w:r>
        <w:rPr>
          <w:b/>
          <w:sz w:val="28"/>
          <w:szCs w:val="28"/>
        </w:rPr>
        <w:t>муниципальной</w:t>
      </w:r>
      <w:r>
        <w:rPr>
          <w:b/>
          <w:color w:val="22272F"/>
          <w:sz w:val="28"/>
          <w:szCs w:val="28"/>
        </w:rPr>
        <w:t xml:space="preserve"> программы за счет средств бюджета </w:t>
      </w:r>
      <w:r>
        <w:rPr>
          <w:b/>
          <w:sz w:val="28"/>
          <w:szCs w:val="28"/>
        </w:rPr>
        <w:t xml:space="preserve">МО </w:t>
      </w:r>
      <w:proofErr w:type="spellStart"/>
      <w:r>
        <w:rPr>
          <w:b/>
          <w:sz w:val="28"/>
          <w:szCs w:val="28"/>
        </w:rPr>
        <w:t>Крючковский</w:t>
      </w:r>
      <w:proofErr w:type="spellEnd"/>
      <w:r>
        <w:rPr>
          <w:b/>
          <w:sz w:val="28"/>
          <w:szCs w:val="28"/>
        </w:rPr>
        <w:t xml:space="preserve"> сельсовет</w:t>
      </w:r>
      <w:r>
        <w:rPr>
          <w:b/>
          <w:color w:val="000000"/>
          <w:sz w:val="28"/>
          <w:szCs w:val="28"/>
        </w:rPr>
        <w:t xml:space="preserve"> </w:t>
      </w:r>
      <w:r>
        <w:rPr>
          <w:b/>
          <w:color w:val="22272F"/>
          <w:sz w:val="28"/>
          <w:szCs w:val="28"/>
        </w:rPr>
        <w:t xml:space="preserve">и прогнозная оценка привлекаемых средств на реализацию </w:t>
      </w:r>
      <w:r>
        <w:rPr>
          <w:b/>
          <w:sz w:val="28"/>
          <w:szCs w:val="28"/>
        </w:rPr>
        <w:t>муниципальной</w:t>
      </w:r>
      <w:r>
        <w:rPr>
          <w:b/>
          <w:color w:val="22272F"/>
          <w:sz w:val="28"/>
          <w:szCs w:val="28"/>
        </w:rPr>
        <w:t xml:space="preserve"> программы</w:t>
      </w:r>
      <w:r>
        <w:rPr>
          <w:color w:val="22272F"/>
          <w:sz w:val="28"/>
          <w:szCs w:val="28"/>
        </w:rPr>
        <w:t xml:space="preserve"> </w:t>
      </w:r>
    </w:p>
    <w:tbl>
      <w:tblPr>
        <w:tblW w:w="2489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2410"/>
        <w:gridCol w:w="2268"/>
        <w:gridCol w:w="567"/>
        <w:gridCol w:w="1560"/>
        <w:gridCol w:w="993"/>
        <w:gridCol w:w="993"/>
        <w:gridCol w:w="993"/>
        <w:gridCol w:w="990"/>
        <w:gridCol w:w="966"/>
        <w:gridCol w:w="876"/>
        <w:gridCol w:w="992"/>
        <w:gridCol w:w="992"/>
        <w:gridCol w:w="1134"/>
        <w:gridCol w:w="3657"/>
        <w:gridCol w:w="4935"/>
      </w:tblGrid>
      <w:tr w:rsidR="003364A1" w:rsidTr="003364A1">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color w:val="22272F"/>
                <w:lang w:eastAsia="en-US"/>
              </w:rPr>
            </w:pPr>
            <w:r>
              <w:rPr>
                <w:color w:val="22272F"/>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b/>
                <w:color w:val="22272F"/>
                <w:lang w:eastAsia="en-US"/>
              </w:rPr>
            </w:pPr>
            <w:r>
              <w:rPr>
                <w:color w:val="22272F"/>
                <w:lang w:eastAsia="en-US"/>
              </w:rPr>
              <w:t>Наименование муниципальной программы, направления, структурного элемента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b/>
                <w:color w:val="22272F"/>
                <w:lang w:eastAsia="en-US"/>
              </w:rPr>
            </w:pPr>
            <w:r>
              <w:rPr>
                <w:color w:val="22272F"/>
                <w:lang w:eastAsia="en-US"/>
              </w:rPr>
              <w:t>Источник финансового обеспечения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Коды бюджетной классификации</w:t>
            </w:r>
          </w:p>
        </w:tc>
        <w:tc>
          <w:tcPr>
            <w:tcW w:w="12586" w:type="dxa"/>
            <w:gridSpan w:val="10"/>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tabs>
                <w:tab w:val="left" w:pos="5938"/>
              </w:tabs>
              <w:rPr>
                <w:color w:val="22272F"/>
                <w:lang w:eastAsia="en-US"/>
              </w:rPr>
            </w:pPr>
            <w:r>
              <w:rPr>
                <w:color w:val="22272F"/>
                <w:lang w:eastAsia="en-US"/>
              </w:rPr>
              <w:t>Объем финансового обеспечения по годам реализации,</w:t>
            </w:r>
          </w:p>
          <w:p w:rsidR="003364A1" w:rsidRDefault="003364A1" w:rsidP="00501CAA">
            <w:pPr>
              <w:tabs>
                <w:tab w:val="left" w:pos="5938"/>
              </w:tabs>
              <w:rPr>
                <w:color w:val="22272F"/>
                <w:lang w:eastAsia="en-US"/>
              </w:rPr>
            </w:pPr>
            <w:r>
              <w:rPr>
                <w:color w:val="22272F"/>
                <w:lang w:eastAsia="en-US"/>
              </w:rPr>
              <w:t xml:space="preserve"> тыс. рублей</w:t>
            </w:r>
          </w:p>
        </w:tc>
        <w:tc>
          <w:tcPr>
            <w:tcW w:w="49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color w:val="22272F"/>
                <w:lang w:eastAsia="en-US"/>
              </w:rPr>
            </w:pPr>
          </w:p>
        </w:tc>
      </w:tr>
      <w:tr w:rsidR="003364A1" w:rsidTr="003364A1">
        <w:trPr>
          <w:gridAfter w:val="2"/>
          <w:wAfter w:w="8592" w:type="dxa"/>
          <w:trHeight w:val="383"/>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ГРБС</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ЦСР</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2024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2025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2026</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 xml:space="preserve">2027 </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lang w:eastAsia="en-US"/>
              </w:rPr>
              <w:t>2028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r>
              <w:rPr>
                <w:color w:val="22272F"/>
                <w:lang w:eastAsia="en-US"/>
              </w:rPr>
              <w:t>2029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r>
              <w:rPr>
                <w:color w:val="22272F"/>
                <w:lang w:eastAsia="en-US"/>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r>
              <w:rPr>
                <w:color w:val="22272F"/>
                <w:lang w:eastAsia="en-US"/>
              </w:rPr>
              <w:t>Всего</w:t>
            </w:r>
          </w:p>
        </w:tc>
      </w:tr>
      <w:tr w:rsidR="003364A1" w:rsidTr="003364A1">
        <w:trPr>
          <w:gridAfter w:val="2"/>
          <w:wAfter w:w="8592" w:type="dxa"/>
        </w:trPr>
        <w:tc>
          <w:tcPr>
            <w:tcW w:w="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b/>
                <w:color w:val="22272F"/>
                <w:lang w:eastAsia="en-US"/>
              </w:rPr>
            </w:pPr>
            <w:r>
              <w:rPr>
                <w:color w:val="22272F"/>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b/>
                <w:color w:val="22272F"/>
                <w:lang w:eastAsia="en-US"/>
              </w:rPr>
            </w:pPr>
            <w:r>
              <w:rPr>
                <w:color w:val="22272F"/>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b/>
                <w:color w:val="22272F"/>
                <w:lang w:eastAsia="en-US"/>
              </w:rPr>
            </w:pPr>
            <w:r>
              <w:rPr>
                <w:color w:val="22272F"/>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b/>
                <w:color w:val="22272F"/>
                <w:lang w:eastAsia="en-US"/>
              </w:rPr>
            </w:pPr>
            <w:r>
              <w:rPr>
                <w:color w:val="22272F"/>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b/>
                <w:color w:val="22272F"/>
                <w:lang w:eastAsia="en-US"/>
              </w:rPr>
            </w:pPr>
            <w:r>
              <w:rPr>
                <w:color w:val="22272F"/>
                <w:lang w:eastAsia="en-US"/>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r>
              <w:rPr>
                <w:color w:val="22272F"/>
                <w:lang w:eastAsia="en-US"/>
              </w:rPr>
              <w:t>7</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p>
        </w:tc>
      </w:tr>
      <w:tr w:rsidR="003364A1"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rFonts w:asciiTheme="minorHAnsi" w:eastAsiaTheme="minorHAnsi" w:hAnsiTheme="minorHAnsi"/>
                <w:lang w:eastAsia="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b/>
                <w:color w:val="22272F"/>
                <w:lang w:eastAsia="en-US"/>
              </w:rPr>
            </w:pPr>
            <w:r>
              <w:rPr>
                <w:lang w:eastAsia="en-US"/>
              </w:rPr>
              <w:t xml:space="preserve">Муниципальная программа «Комплексное и устойчивое развитие муниципального образования </w:t>
            </w:r>
            <w:proofErr w:type="spellStart"/>
            <w:r>
              <w:rPr>
                <w:lang w:eastAsia="en-US"/>
              </w:rPr>
              <w:t>Крючковский</w:t>
            </w:r>
            <w:proofErr w:type="spellEnd"/>
            <w:r>
              <w:rPr>
                <w:lang w:eastAsia="en-US"/>
              </w:rPr>
              <w:t xml:space="preserve"> сельсовет»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b/>
                <w:color w:val="22272F"/>
                <w:lang w:eastAsia="en-US"/>
              </w:rPr>
            </w:pPr>
            <w:r w:rsidRPr="003364A1">
              <w:rPr>
                <w:color w:val="22272F"/>
                <w:sz w:val="22"/>
                <w:szCs w:val="22"/>
                <w:lang w:eastAsia="en-US"/>
              </w:rPr>
              <w:t>13</w:t>
            </w:r>
            <w:r>
              <w:rPr>
                <w:color w:val="22272F"/>
                <w:sz w:val="22"/>
                <w:szCs w:val="22"/>
                <w:lang w:eastAsia="en-US"/>
              </w:rPr>
              <w:t>734,6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b/>
                <w:color w:val="22272F"/>
                <w:lang w:eastAsia="en-US"/>
              </w:rPr>
            </w:pPr>
            <w:r w:rsidRPr="003364A1">
              <w:rPr>
                <w:color w:val="22272F"/>
                <w:sz w:val="22"/>
                <w:szCs w:val="22"/>
                <w:lang w:eastAsia="en-US"/>
              </w:rPr>
              <w:t>1</w:t>
            </w:r>
            <w:r>
              <w:rPr>
                <w:color w:val="22272F"/>
                <w:sz w:val="22"/>
                <w:szCs w:val="22"/>
                <w:lang w:eastAsia="en-US"/>
              </w:rPr>
              <w:t>3040,4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b/>
                <w:color w:val="22272F"/>
                <w:lang w:eastAsia="en-US"/>
              </w:rPr>
            </w:pPr>
            <w:r w:rsidRPr="003364A1">
              <w:rPr>
                <w:color w:val="22272F"/>
                <w:sz w:val="22"/>
                <w:szCs w:val="22"/>
                <w:lang w:eastAsia="en-US"/>
              </w:rPr>
              <w:t>1</w:t>
            </w:r>
            <w:r>
              <w:rPr>
                <w:color w:val="22272F"/>
                <w:sz w:val="22"/>
                <w:szCs w:val="22"/>
                <w:lang w:eastAsia="en-US"/>
              </w:rPr>
              <w:t>2120,7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b/>
                <w:color w:val="22272F"/>
                <w:lang w:eastAsia="en-US"/>
              </w:rPr>
            </w:pPr>
            <w:r w:rsidRPr="003364A1">
              <w:rPr>
                <w:color w:val="22272F"/>
                <w:sz w:val="22"/>
                <w:szCs w:val="22"/>
                <w:lang w:eastAsia="en-US"/>
              </w:rPr>
              <w:t>1</w:t>
            </w:r>
            <w:r>
              <w:rPr>
                <w:color w:val="22272F"/>
                <w:sz w:val="22"/>
                <w:szCs w:val="22"/>
                <w:lang w:eastAsia="en-US"/>
              </w:rPr>
              <w:t>2120,7</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b/>
                <w:color w:val="22272F"/>
                <w:lang w:eastAsia="en-US"/>
              </w:rPr>
            </w:pPr>
            <w:r w:rsidRPr="003364A1">
              <w:rPr>
                <w:color w:val="22272F"/>
                <w:sz w:val="22"/>
                <w:szCs w:val="22"/>
                <w:lang w:eastAsia="en-US"/>
              </w:rPr>
              <w:t>1</w:t>
            </w:r>
            <w:r>
              <w:rPr>
                <w:color w:val="22272F"/>
                <w:sz w:val="22"/>
                <w:szCs w:val="22"/>
                <w:lang w:eastAsia="en-US"/>
              </w:rPr>
              <w:t>2120,7</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b/>
                <w:color w:val="22272F"/>
                <w:lang w:eastAsia="en-US"/>
              </w:rPr>
            </w:pPr>
            <w:r w:rsidRPr="003364A1">
              <w:rPr>
                <w:color w:val="22272F"/>
                <w:sz w:val="22"/>
                <w:szCs w:val="22"/>
                <w:lang w:eastAsia="en-US"/>
              </w:rPr>
              <w:t>1</w:t>
            </w:r>
            <w:r>
              <w:rPr>
                <w:color w:val="22272F"/>
                <w:sz w:val="22"/>
                <w:szCs w:val="22"/>
                <w:lang w:eastAsia="en-US"/>
              </w:rPr>
              <w:t>2120,7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Pr="003364A1" w:rsidRDefault="003364A1" w:rsidP="00501CAA">
            <w:pPr>
              <w:jc w:val="center"/>
              <w:rPr>
                <w:b/>
                <w:color w:val="22272F"/>
                <w:lang w:eastAsia="en-US"/>
              </w:rPr>
            </w:pPr>
            <w:r w:rsidRPr="003364A1">
              <w:rPr>
                <w:color w:val="22272F"/>
                <w:sz w:val="22"/>
                <w:szCs w:val="22"/>
                <w:lang w:eastAsia="en-US"/>
              </w:rPr>
              <w:t>1</w:t>
            </w:r>
            <w:r>
              <w:rPr>
                <w:color w:val="22272F"/>
                <w:sz w:val="22"/>
                <w:szCs w:val="22"/>
                <w:lang w:eastAsia="en-US"/>
              </w:rPr>
              <w:t>2120,7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Pr="003364A1" w:rsidRDefault="003364A1" w:rsidP="00501CAA">
            <w:pPr>
              <w:jc w:val="center"/>
              <w:rPr>
                <w:b/>
                <w:color w:val="22272F"/>
                <w:lang w:eastAsia="en-US"/>
              </w:rPr>
            </w:pPr>
            <w:r w:rsidRPr="003364A1">
              <w:rPr>
                <w:color w:val="22272F"/>
                <w:sz w:val="22"/>
                <w:szCs w:val="22"/>
                <w:lang w:eastAsia="en-US"/>
              </w:rPr>
              <w:t>1</w:t>
            </w:r>
            <w:r>
              <w:rPr>
                <w:color w:val="22272F"/>
                <w:sz w:val="22"/>
                <w:szCs w:val="22"/>
                <w:lang w:eastAsia="en-US"/>
              </w:rPr>
              <w:t>2120,7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Pr="00A47989" w:rsidRDefault="003364A1" w:rsidP="00501CAA">
            <w:pPr>
              <w:jc w:val="center"/>
              <w:rPr>
                <w:color w:val="22272F"/>
                <w:lang w:eastAsia="en-US"/>
              </w:rPr>
            </w:pPr>
            <w:r w:rsidRPr="00A47989">
              <w:rPr>
                <w:sz w:val="22"/>
                <w:szCs w:val="22"/>
                <w:lang w:eastAsia="en-US"/>
              </w:rPr>
              <w:t>99499,20</w:t>
            </w:r>
          </w:p>
        </w:tc>
      </w:tr>
      <w:tr w:rsidR="003364A1"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rFonts w:asciiTheme="minorHAnsi" w:eastAsiaTheme="minorHAnsi" w:hAnsiTheme="minorHAnsi"/>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134,5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139,4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139,4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139,4</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139,4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Pr="003364A1" w:rsidRDefault="003364A1" w:rsidP="00501CAA">
            <w:pPr>
              <w:jc w:val="center"/>
              <w:rPr>
                <w:color w:val="22272F"/>
                <w:lang w:eastAsia="en-US"/>
              </w:rPr>
            </w:pPr>
            <w:r w:rsidRPr="003364A1">
              <w:rPr>
                <w:color w:val="22272F"/>
                <w:sz w:val="22"/>
                <w:szCs w:val="22"/>
                <w:lang w:eastAsia="en-US"/>
              </w:rPr>
              <w:t>139,4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Pr="003364A1" w:rsidRDefault="003364A1" w:rsidP="00501CAA">
            <w:pPr>
              <w:jc w:val="center"/>
              <w:rPr>
                <w:color w:val="22272F"/>
                <w:lang w:eastAsia="en-US"/>
              </w:rPr>
            </w:pPr>
            <w:r w:rsidRPr="003364A1">
              <w:rPr>
                <w:color w:val="22272F"/>
                <w:sz w:val="22"/>
                <w:szCs w:val="22"/>
                <w:lang w:eastAsia="en-US"/>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Pr="00A47989" w:rsidRDefault="00A47989" w:rsidP="00501CAA">
            <w:pPr>
              <w:jc w:val="center"/>
              <w:rPr>
                <w:color w:val="22272F"/>
                <w:lang w:eastAsia="en-US"/>
              </w:rPr>
            </w:pPr>
            <w:r w:rsidRPr="00A47989">
              <w:rPr>
                <w:color w:val="22272F"/>
                <w:sz w:val="22"/>
                <w:szCs w:val="22"/>
                <w:lang w:eastAsia="en-US"/>
              </w:rPr>
              <w:t>1099,4</w:t>
            </w:r>
          </w:p>
        </w:tc>
      </w:tr>
      <w:tr w:rsidR="003364A1"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rFonts w:asciiTheme="minorHAnsi" w:eastAsiaTheme="minorHAnsi" w:hAnsiTheme="minorHAnsi"/>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Pr="00A47989" w:rsidRDefault="003364A1" w:rsidP="00501CAA">
            <w:pPr>
              <w:jc w:val="center"/>
              <w:rPr>
                <w:color w:val="22272F"/>
                <w:lang w:eastAsia="en-US"/>
              </w:rPr>
            </w:pPr>
          </w:p>
        </w:tc>
      </w:tr>
      <w:tr w:rsidR="003364A1"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rFonts w:asciiTheme="minorHAnsi" w:eastAsiaTheme="minorHAnsi" w:hAnsiTheme="minorHAnsi"/>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Pr="003364A1" w:rsidRDefault="003364A1"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Pr="00A47989" w:rsidRDefault="003364A1" w:rsidP="00501CAA">
            <w:pPr>
              <w:jc w:val="center"/>
              <w:rPr>
                <w:color w:val="22272F"/>
                <w:lang w:eastAsia="en-US"/>
              </w:rPr>
            </w:pPr>
          </w:p>
        </w:tc>
      </w:tr>
      <w:tr w:rsidR="003364A1"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rFonts w:asciiTheme="minorHAnsi" w:eastAsiaTheme="minorHAnsi" w:hAnsiTheme="minorHAnsi"/>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val="en-US" w:eastAsia="en-US"/>
              </w:rPr>
            </w:pPr>
            <w:r w:rsidRPr="003364A1">
              <w:rPr>
                <w:color w:val="22272F"/>
                <w:sz w:val="22"/>
                <w:szCs w:val="22"/>
                <w:lang w:eastAsia="en-US"/>
              </w:rPr>
              <w:t>91</w:t>
            </w:r>
            <w:r w:rsidRPr="003364A1">
              <w:rPr>
                <w:color w:val="22272F"/>
                <w:sz w:val="22"/>
                <w:szCs w:val="22"/>
                <w:lang w:val="en-US" w:eastAsia="en-US"/>
              </w:rPr>
              <w:t xml:space="preserve">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13</w:t>
            </w:r>
            <w:r w:rsidR="00A47989">
              <w:rPr>
                <w:color w:val="22272F"/>
                <w:sz w:val="22"/>
                <w:szCs w:val="22"/>
                <w:lang w:eastAsia="en-US"/>
              </w:rPr>
              <w:t>606,1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12</w:t>
            </w:r>
            <w:r w:rsidR="00A47989">
              <w:rPr>
                <w:color w:val="22272F"/>
                <w:sz w:val="22"/>
                <w:szCs w:val="22"/>
                <w:lang w:eastAsia="en-US"/>
              </w:rPr>
              <w:t>905,9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3364A1" w:rsidP="00501CAA">
            <w:pPr>
              <w:jc w:val="center"/>
              <w:rPr>
                <w:color w:val="22272F"/>
                <w:lang w:eastAsia="en-US"/>
              </w:rPr>
            </w:pPr>
            <w:r w:rsidRPr="003364A1">
              <w:rPr>
                <w:color w:val="22272F"/>
                <w:sz w:val="22"/>
                <w:szCs w:val="22"/>
                <w:lang w:eastAsia="en-US"/>
              </w:rPr>
              <w:t>11</w:t>
            </w:r>
            <w:r w:rsidR="00A47989">
              <w:rPr>
                <w:color w:val="22272F"/>
                <w:sz w:val="22"/>
                <w:szCs w:val="22"/>
                <w:lang w:eastAsia="en-US"/>
              </w:rPr>
              <w:t>981,3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A47989" w:rsidP="00501CAA">
            <w:pPr>
              <w:jc w:val="center"/>
              <w:rPr>
                <w:color w:val="22272F"/>
                <w:lang w:eastAsia="en-US"/>
              </w:rPr>
            </w:pPr>
            <w:r w:rsidRPr="003364A1">
              <w:rPr>
                <w:color w:val="22272F"/>
                <w:sz w:val="22"/>
                <w:szCs w:val="22"/>
                <w:lang w:eastAsia="en-US"/>
              </w:rPr>
              <w:t>11</w:t>
            </w:r>
            <w:r>
              <w:rPr>
                <w:color w:val="22272F"/>
                <w:sz w:val="22"/>
                <w:szCs w:val="22"/>
                <w:lang w:eastAsia="en-US"/>
              </w:rPr>
              <w:t>981,3</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A47989" w:rsidP="00501CAA">
            <w:pPr>
              <w:jc w:val="center"/>
              <w:rPr>
                <w:color w:val="22272F"/>
                <w:lang w:eastAsia="en-US"/>
              </w:rPr>
            </w:pPr>
            <w:r w:rsidRPr="003364A1">
              <w:rPr>
                <w:color w:val="22272F"/>
                <w:sz w:val="22"/>
                <w:szCs w:val="22"/>
                <w:lang w:eastAsia="en-US"/>
              </w:rPr>
              <w:t>11</w:t>
            </w:r>
            <w:r>
              <w:rPr>
                <w:color w:val="22272F"/>
                <w:sz w:val="22"/>
                <w:szCs w:val="22"/>
                <w:lang w:eastAsia="en-US"/>
              </w:rPr>
              <w:t>981,3</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Pr="003364A1" w:rsidRDefault="00A47989" w:rsidP="00501CAA">
            <w:pPr>
              <w:jc w:val="center"/>
              <w:rPr>
                <w:color w:val="22272F"/>
                <w:lang w:eastAsia="en-US"/>
              </w:rPr>
            </w:pPr>
            <w:r w:rsidRPr="003364A1">
              <w:rPr>
                <w:color w:val="22272F"/>
                <w:sz w:val="22"/>
                <w:szCs w:val="22"/>
                <w:lang w:eastAsia="en-US"/>
              </w:rPr>
              <w:t>11</w:t>
            </w:r>
            <w:r>
              <w:rPr>
                <w:color w:val="22272F"/>
                <w:sz w:val="22"/>
                <w:szCs w:val="22"/>
                <w:lang w:eastAsia="en-US"/>
              </w:rPr>
              <w:t>981,3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A47989" w:rsidP="00501CAA">
            <w:pPr>
              <w:jc w:val="center"/>
              <w:rPr>
                <w:color w:val="22272F"/>
                <w:lang w:eastAsia="en-US"/>
              </w:rPr>
            </w:pPr>
            <w:r w:rsidRPr="003364A1">
              <w:rPr>
                <w:color w:val="22272F"/>
                <w:sz w:val="22"/>
                <w:szCs w:val="22"/>
                <w:lang w:eastAsia="en-US"/>
              </w:rPr>
              <w:t>11</w:t>
            </w:r>
            <w:r>
              <w:rPr>
                <w:color w:val="22272F"/>
                <w:sz w:val="22"/>
                <w:szCs w:val="22"/>
                <w:lang w:eastAsia="en-US"/>
              </w:rPr>
              <w:t>981,3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A47989" w:rsidP="00501CAA">
            <w:pPr>
              <w:jc w:val="center"/>
              <w:rPr>
                <w:color w:val="22272F"/>
                <w:lang w:eastAsia="en-US"/>
              </w:rPr>
            </w:pPr>
            <w:r w:rsidRPr="003364A1">
              <w:rPr>
                <w:color w:val="22272F"/>
                <w:sz w:val="22"/>
                <w:szCs w:val="22"/>
                <w:lang w:eastAsia="en-US"/>
              </w:rPr>
              <w:t>11</w:t>
            </w:r>
            <w:r>
              <w:rPr>
                <w:color w:val="22272F"/>
                <w:sz w:val="22"/>
                <w:szCs w:val="22"/>
                <w:lang w:eastAsia="en-US"/>
              </w:rPr>
              <w:t>981,3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Pr="00A47989" w:rsidRDefault="00A47989" w:rsidP="00501CAA">
            <w:pPr>
              <w:jc w:val="center"/>
              <w:rPr>
                <w:color w:val="22272F"/>
                <w:lang w:eastAsia="en-US"/>
              </w:rPr>
            </w:pPr>
            <w:r>
              <w:rPr>
                <w:color w:val="22272F"/>
                <w:sz w:val="22"/>
                <w:szCs w:val="22"/>
                <w:lang w:eastAsia="en-US"/>
              </w:rPr>
              <w:t>98399,8</w:t>
            </w:r>
          </w:p>
        </w:tc>
      </w:tr>
      <w:tr w:rsidR="003364A1"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rFonts w:asciiTheme="minorHAnsi" w:eastAsiaTheme="minorHAnsi" w:hAnsiTheme="minorHAnsi"/>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364A1" w:rsidRDefault="003364A1"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364A1" w:rsidRDefault="003364A1" w:rsidP="00501CAA">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364A1" w:rsidRDefault="003364A1"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64A1" w:rsidRDefault="003364A1"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64A1" w:rsidRPr="00A47989" w:rsidRDefault="003364A1" w:rsidP="00501CAA">
            <w:pPr>
              <w:jc w:val="center"/>
              <w:rPr>
                <w:b/>
                <w:color w:val="22272F"/>
                <w:lang w:eastAsia="en-US"/>
              </w:rPr>
            </w:pPr>
          </w:p>
        </w:tc>
      </w:tr>
      <w:tr w:rsidR="008A2E1B"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color w:val="22272F"/>
                <w:lang w:eastAsia="en-US"/>
              </w:rPr>
            </w:pPr>
            <w:r>
              <w:rPr>
                <w:color w:val="22272F"/>
                <w:lang w:eastAsia="en-US"/>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color w:val="22272F"/>
                <w:lang w:eastAsia="en-US"/>
              </w:rPr>
            </w:pPr>
            <w:r>
              <w:rPr>
                <w:color w:val="22272F"/>
                <w:lang w:eastAsia="en-US"/>
              </w:rPr>
              <w:t>Комплекс процессных мероприятий «</w:t>
            </w:r>
            <w:r>
              <w:rPr>
                <w:color w:val="000000"/>
                <w:lang w:eastAsia="en-US"/>
              </w:rPr>
              <w:t xml:space="preserve">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r>
              <w:rPr>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91 4 01 00000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4573,5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4638,2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4608,2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4608,2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4608,2</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4608,2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Pr>
                <w:color w:val="22272F"/>
                <w:sz w:val="22"/>
                <w:szCs w:val="22"/>
                <w:lang w:eastAsia="en-US"/>
              </w:rPr>
              <w:t>4608,2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Pr>
                <w:color w:val="22272F"/>
                <w:sz w:val="22"/>
                <w:szCs w:val="22"/>
                <w:lang w:eastAsia="en-US"/>
              </w:rPr>
              <w:t>4608,2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36860,9</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91 4 01 10010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807,8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790,0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790,0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790,0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790,0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790,0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790,0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790,0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6337,8</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91 4 01 10020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3197,4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3297,5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3297,5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3297,5</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3297,5</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3297,5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3297,5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3297,5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26279,9</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91 4 01 10030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31</w:t>
            </w:r>
            <w:r>
              <w:rPr>
                <w:color w:val="22272F"/>
                <w:sz w:val="22"/>
                <w:szCs w:val="22"/>
                <w:lang w:eastAsia="en-US"/>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316,2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316,2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316,2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316,2</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316,2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316,2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316,2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2528,9</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b/>
                <w:color w:val="22272F"/>
                <w:lang w:eastAsia="en-US"/>
              </w:rPr>
            </w:pPr>
            <w:r w:rsidRPr="003364A1">
              <w:rPr>
                <w:color w:val="22272F"/>
                <w:sz w:val="22"/>
                <w:szCs w:val="22"/>
                <w:lang w:eastAsia="en-US"/>
              </w:rPr>
              <w:t>91 4 01 60010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17,6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17,6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17,6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17,6</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17,6</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17,6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140,8</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91 4 01 60550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68,7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68,7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68,7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68,7</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68,7</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68,7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68,7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68,7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549,6</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91 4 01 60020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5,0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40,0</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91 4 01 70700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148,3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130,0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878,3</w:t>
            </w:r>
          </w:p>
        </w:tc>
      </w:tr>
      <w:tr w:rsidR="008A2E1B"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ind w:hanging="41"/>
              <w:rPr>
                <w:color w:val="22272F"/>
                <w:lang w:eastAsia="en-US"/>
              </w:rPr>
            </w:pPr>
            <w:r>
              <w:rPr>
                <w:color w:val="22272F"/>
                <w:lang w:eastAsia="en-US"/>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b/>
                <w:color w:val="22272F"/>
                <w:lang w:eastAsia="en-US"/>
              </w:rPr>
            </w:pPr>
            <w:r>
              <w:rPr>
                <w:color w:val="22272F"/>
                <w:lang w:eastAsia="en-US"/>
              </w:rPr>
              <w:t xml:space="preserve">Комплекс процессных мероприятий </w:t>
            </w:r>
            <w:r>
              <w:rPr>
                <w:color w:val="000000"/>
                <w:lang w:eastAsia="en-US"/>
              </w:rPr>
              <w:t xml:space="preserve">«Оформление права собственности на объекты </w:t>
            </w:r>
            <w:proofErr w:type="spellStart"/>
            <w:r>
              <w:rPr>
                <w:color w:val="000000"/>
                <w:lang w:eastAsia="en-US"/>
              </w:rPr>
              <w:t>недви</w:t>
            </w:r>
            <w:r w:rsidR="00AC3816">
              <w:rPr>
                <w:color w:val="000000"/>
                <w:lang w:eastAsia="en-US"/>
              </w:rPr>
              <w:t>-</w:t>
            </w:r>
            <w:r>
              <w:rPr>
                <w:color w:val="000000"/>
                <w:lang w:eastAsia="en-US"/>
              </w:rPr>
              <w:t>жимости</w:t>
            </w:r>
            <w:proofErr w:type="spellEnd"/>
            <w:r>
              <w:rPr>
                <w:color w:val="000000"/>
                <w:lang w:eastAsia="en-US"/>
              </w:rPr>
              <w:t xml:space="preserve"> и </w:t>
            </w:r>
            <w:proofErr w:type="spellStart"/>
            <w:r>
              <w:rPr>
                <w:color w:val="000000"/>
                <w:lang w:eastAsia="en-US"/>
              </w:rPr>
              <w:t>терри</w:t>
            </w:r>
            <w:r w:rsidR="00AC3816">
              <w:rPr>
                <w:color w:val="000000"/>
                <w:lang w:eastAsia="en-US"/>
              </w:rPr>
              <w:t>-</w:t>
            </w:r>
            <w:r>
              <w:rPr>
                <w:color w:val="000000"/>
                <w:lang w:eastAsia="en-US"/>
              </w:rPr>
              <w:t>ториальное</w:t>
            </w:r>
            <w:proofErr w:type="spellEnd"/>
            <w:r>
              <w:rPr>
                <w:color w:val="000000"/>
                <w:lang w:eastAsia="en-US"/>
              </w:rPr>
              <w:t xml:space="preserve"> </w:t>
            </w:r>
            <w:proofErr w:type="spellStart"/>
            <w:r>
              <w:rPr>
                <w:color w:val="000000"/>
                <w:lang w:eastAsia="en-US"/>
              </w:rPr>
              <w:t>плани</w:t>
            </w:r>
            <w:r w:rsidR="00AC3816">
              <w:rPr>
                <w:color w:val="000000"/>
                <w:lang w:eastAsia="en-US"/>
              </w:rPr>
              <w:t>-</w:t>
            </w:r>
            <w:r>
              <w:rPr>
                <w:color w:val="000000"/>
                <w:lang w:eastAsia="en-US"/>
              </w:rPr>
              <w:t>рование</w:t>
            </w:r>
            <w:proofErr w:type="spellEnd"/>
            <w:r>
              <w:rPr>
                <w:color w:val="000000"/>
                <w:lang w:eastAsia="en-US"/>
              </w:rPr>
              <w:t xml:space="preserve"> территории муниципального образования </w:t>
            </w:r>
            <w:proofErr w:type="spellStart"/>
            <w:r>
              <w:rPr>
                <w:color w:val="000000"/>
                <w:lang w:eastAsia="en-US"/>
              </w:rPr>
              <w:t>Крюч</w:t>
            </w:r>
            <w:r w:rsidR="00AC3816">
              <w:rPr>
                <w:color w:val="000000"/>
                <w:lang w:eastAsia="en-US"/>
              </w:rPr>
              <w:t>-</w:t>
            </w:r>
            <w:r>
              <w:rPr>
                <w:color w:val="000000"/>
                <w:lang w:eastAsia="en-US"/>
              </w:rPr>
              <w:t>ковский</w:t>
            </w:r>
            <w:proofErr w:type="spellEnd"/>
            <w:r>
              <w:rPr>
                <w:color w:val="000000"/>
                <w:lang w:eastAsia="en-US"/>
              </w:rPr>
              <w:t xml:space="preserve"> сельсовет»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91 4 02 00000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Pr>
                <w:color w:val="22272F"/>
                <w:sz w:val="22"/>
                <w:szCs w:val="22"/>
                <w:lang w:eastAsia="en-US"/>
              </w:rPr>
              <w:t>1240,0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1240,0</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rPr>
                <w:color w:val="22272F"/>
                <w:lang w:eastAsia="en-US"/>
              </w:rPr>
            </w:pP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rPr>
                <w:color w:val="22272F"/>
                <w:lang w:eastAsia="en-US"/>
              </w:rPr>
            </w:pP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rPr>
                <w:color w:val="22272F"/>
                <w:lang w:eastAsia="en-US"/>
              </w:rPr>
            </w:pP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b/>
                <w:color w:val="22272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91 4 02 90100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11</w:t>
            </w:r>
            <w:r>
              <w:rPr>
                <w:color w:val="22272F"/>
                <w:sz w:val="22"/>
                <w:szCs w:val="22"/>
                <w:lang w:eastAsia="en-US"/>
              </w:rPr>
              <w:t>0</w:t>
            </w:r>
            <w:r w:rsidRPr="003364A1">
              <w:rPr>
                <w:color w:val="22272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1100,0</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91 4 02 11660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140,0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140,0</w:t>
            </w:r>
          </w:p>
        </w:tc>
      </w:tr>
      <w:tr w:rsidR="008A2E1B"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rPr>
                <w:rFonts w:asciiTheme="minorHAnsi" w:eastAsiaTheme="minorHAnsi" w:hAnsiTheme="minorHAnsi"/>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91 4 02 90101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Pr="003364A1" w:rsidRDefault="008A2E1B" w:rsidP="00501CAA">
            <w:pPr>
              <w:jc w:val="center"/>
              <w:rPr>
                <w:color w:val="22272F"/>
                <w:lang w:eastAsia="en-US"/>
              </w:rPr>
            </w:pPr>
            <w:r w:rsidRPr="003364A1">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jc w:val="center"/>
              <w:rPr>
                <w:color w:val="22272F"/>
                <w:lang w:eastAsia="en-US"/>
              </w:rPr>
            </w:pPr>
            <w:r>
              <w:rPr>
                <w:color w:val="22272F"/>
                <w:sz w:val="22"/>
                <w:szCs w:val="22"/>
                <w:lang w:eastAsia="en-US"/>
              </w:rPr>
              <w:t>0</w:t>
            </w:r>
          </w:p>
        </w:tc>
      </w:tr>
      <w:tr w:rsidR="008A2E1B" w:rsidTr="003364A1">
        <w:trPr>
          <w:gridAfter w:val="2"/>
          <w:wAfter w:w="8592" w:type="dxa"/>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rFonts w:asciiTheme="minorHAnsi" w:eastAsiaTheme="minorHAnsi" w:hAnsiTheme="minorHAnsi"/>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Default="008A2E1B" w:rsidP="00501CAA">
            <w:pPr>
              <w:rPr>
                <w:rFonts w:asciiTheme="minorHAnsi" w:eastAsia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A2E1B" w:rsidRDefault="008A2E1B" w:rsidP="00501CAA">
            <w:pPr>
              <w:jc w:val="center"/>
              <w:rPr>
                <w:color w:val="22272F"/>
                <w:lang w:eastAsia="en-US"/>
              </w:rPr>
            </w:pPr>
            <w:r>
              <w:rPr>
                <w:color w:val="22272F"/>
                <w:lang w:eastAsia="en-US"/>
              </w:rPr>
              <w:t>внебюджетные источники</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A2E1B" w:rsidRPr="003364A1" w:rsidRDefault="008A2E1B" w:rsidP="00501CAA">
            <w:pP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A2E1B" w:rsidRPr="003364A1"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E1B" w:rsidRDefault="008A2E1B" w:rsidP="00501CAA">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E1B" w:rsidRPr="00A47989" w:rsidRDefault="008A2E1B" w:rsidP="00501CAA">
            <w:pPr>
              <w:rPr>
                <w:color w:val="22272F"/>
                <w:lang w:eastAsia="en-US"/>
              </w:rPr>
            </w:pPr>
          </w:p>
        </w:tc>
      </w:tr>
      <w:tr w:rsidR="00AC3816"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rPr>
                <w:color w:val="22272F"/>
                <w:lang w:eastAsia="en-US"/>
              </w:rPr>
            </w:pPr>
            <w:r>
              <w:rPr>
                <w:color w:val="22272F"/>
                <w:lang w:eastAsia="en-US"/>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rPr>
                <w:b/>
                <w:color w:val="22272F"/>
                <w:lang w:eastAsia="en-US"/>
              </w:rPr>
            </w:pPr>
            <w:r>
              <w:rPr>
                <w:color w:val="22272F"/>
                <w:lang w:eastAsia="en-US"/>
              </w:rPr>
              <w:t xml:space="preserve">Комплекс процессных мероприятий </w:t>
            </w:r>
            <w:r>
              <w:rPr>
                <w:color w:val="000000"/>
                <w:lang w:eastAsia="en-US"/>
              </w:rPr>
              <w:t xml:space="preserve">«Жилищно-коммунальное хозяйство и благо-устройство </w:t>
            </w:r>
            <w:proofErr w:type="spellStart"/>
            <w:r>
              <w:rPr>
                <w:lang w:eastAsia="en-US"/>
              </w:rPr>
              <w:t>терри</w:t>
            </w:r>
            <w:proofErr w:type="spellEnd"/>
            <w:r>
              <w:rPr>
                <w:lang w:eastAsia="en-US"/>
              </w:rPr>
              <w:t xml:space="preserve">-тории </w:t>
            </w:r>
            <w:r>
              <w:rPr>
                <w:color w:val="000000"/>
                <w:lang w:eastAsia="en-US"/>
              </w:rPr>
              <w:t xml:space="preserve">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91 4 03 00000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774,6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1028,0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917,0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917,0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917,0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917,0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917,0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917,0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3816" w:rsidRPr="00AC3816" w:rsidRDefault="00AC3816" w:rsidP="00501CAA">
            <w:pPr>
              <w:jc w:val="center"/>
              <w:rPr>
                <w:color w:val="22272F"/>
                <w:lang w:eastAsia="en-US"/>
              </w:rPr>
            </w:pPr>
            <w:r w:rsidRPr="00AC3816">
              <w:rPr>
                <w:color w:val="22272F"/>
                <w:sz w:val="22"/>
                <w:szCs w:val="22"/>
                <w:lang w:eastAsia="en-US"/>
              </w:rPr>
              <w:t>7304,6</w:t>
            </w:r>
          </w:p>
        </w:tc>
      </w:tr>
      <w:tr w:rsidR="00AC3816"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rPr>
                <w:b/>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91 4 03 90730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13,0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13,0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3816" w:rsidRPr="00AC3816" w:rsidRDefault="00AC3816" w:rsidP="00501CAA">
            <w:pPr>
              <w:jc w:val="center"/>
              <w:rPr>
                <w:color w:val="22272F"/>
                <w:lang w:eastAsia="en-US"/>
              </w:rPr>
            </w:pPr>
            <w:r>
              <w:rPr>
                <w:color w:val="22272F"/>
                <w:sz w:val="22"/>
                <w:szCs w:val="22"/>
                <w:lang w:eastAsia="en-US"/>
              </w:rPr>
              <w:t>109,0</w:t>
            </w:r>
          </w:p>
        </w:tc>
      </w:tr>
      <w:tr w:rsidR="00AC3816"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91 4 03 90760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7,0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7,0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7,0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3816" w:rsidRPr="00AC3816" w:rsidRDefault="00AC3816" w:rsidP="00501CAA">
            <w:pPr>
              <w:jc w:val="center"/>
              <w:rPr>
                <w:color w:val="22272F"/>
                <w:lang w:eastAsia="en-US"/>
              </w:rPr>
            </w:pPr>
            <w:r>
              <w:rPr>
                <w:color w:val="22272F"/>
                <w:sz w:val="22"/>
                <w:szCs w:val="22"/>
                <w:lang w:eastAsia="en-US"/>
              </w:rPr>
              <w:t>56,1</w:t>
            </w:r>
          </w:p>
        </w:tc>
      </w:tr>
      <w:tr w:rsidR="00AC3816"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b/>
                <w:color w:val="22272F"/>
                <w:lang w:eastAsia="en-US"/>
              </w:rPr>
            </w:pPr>
            <w:r w:rsidRPr="003364A1">
              <w:rPr>
                <w:color w:val="22272F"/>
                <w:sz w:val="22"/>
                <w:szCs w:val="22"/>
                <w:lang w:eastAsia="en-US"/>
              </w:rPr>
              <w:t>91 4 03 90150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95,8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200,0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200,0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200,0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3816" w:rsidRPr="00AC3816" w:rsidRDefault="00AC3816" w:rsidP="00501CAA">
            <w:pPr>
              <w:jc w:val="center"/>
              <w:rPr>
                <w:color w:val="22272F"/>
                <w:lang w:eastAsia="en-US"/>
              </w:rPr>
            </w:pPr>
            <w:r>
              <w:rPr>
                <w:color w:val="22272F"/>
                <w:sz w:val="22"/>
                <w:szCs w:val="22"/>
                <w:lang w:eastAsia="en-US"/>
              </w:rPr>
              <w:t>1495,8</w:t>
            </w:r>
          </w:p>
        </w:tc>
      </w:tr>
      <w:tr w:rsidR="00AC3816"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91 4 03 90740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30,0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30,0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Default="00AC3816" w:rsidP="00501CAA">
            <w:pPr>
              <w:jc w:val="center"/>
              <w:rPr>
                <w:color w:val="22272F"/>
                <w:lang w:eastAsia="en-US"/>
              </w:rPr>
            </w:pPr>
            <w:r>
              <w:rPr>
                <w:color w:val="22272F"/>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Default="00AC3816" w:rsidP="00501CAA">
            <w:pPr>
              <w:jc w:val="center"/>
              <w:rPr>
                <w:color w:val="22272F"/>
                <w:lang w:eastAsia="en-US"/>
              </w:rPr>
            </w:pPr>
            <w:r>
              <w:rPr>
                <w:color w:val="22272F"/>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3816" w:rsidRPr="00AC3816" w:rsidRDefault="00AC3816" w:rsidP="00501CAA">
            <w:pPr>
              <w:jc w:val="center"/>
              <w:rPr>
                <w:color w:val="22272F"/>
                <w:lang w:eastAsia="en-US"/>
              </w:rPr>
            </w:pPr>
            <w:r>
              <w:rPr>
                <w:color w:val="22272F"/>
                <w:sz w:val="22"/>
                <w:szCs w:val="22"/>
                <w:lang w:eastAsia="en-US"/>
              </w:rPr>
              <w:t>360,0</w:t>
            </w:r>
          </w:p>
        </w:tc>
      </w:tr>
      <w:tr w:rsidR="00AC3816"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91 4 03 90790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50,0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50,0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50,0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sidRPr="003364A1">
              <w:rPr>
                <w:color w:val="22272F"/>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sidRPr="003364A1">
              <w:rPr>
                <w:color w:val="22272F"/>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3816" w:rsidRPr="00AC3816" w:rsidRDefault="00AC3816" w:rsidP="00501CAA">
            <w:pPr>
              <w:jc w:val="center"/>
              <w:rPr>
                <w:color w:val="22272F"/>
                <w:lang w:eastAsia="en-US"/>
              </w:rPr>
            </w:pPr>
            <w:r>
              <w:rPr>
                <w:color w:val="22272F"/>
                <w:sz w:val="22"/>
                <w:szCs w:val="22"/>
                <w:lang w:eastAsia="en-US"/>
              </w:rPr>
              <w:t>360</w:t>
            </w:r>
          </w:p>
        </w:tc>
      </w:tr>
      <w:tr w:rsidR="00AC3816"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C3816" w:rsidRDefault="00AC3816" w:rsidP="00501CAA">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sidRPr="003364A1">
              <w:rPr>
                <w:color w:val="22272F"/>
                <w:sz w:val="22"/>
                <w:szCs w:val="22"/>
                <w:lang w:eastAsia="en-US"/>
              </w:rPr>
              <w:t>442</w:t>
            </w:r>
          </w:p>
          <w:p w:rsidR="00AC3816" w:rsidRPr="003364A1" w:rsidRDefault="00AC3816" w:rsidP="00501CAA">
            <w:pPr>
              <w:jc w:val="center"/>
              <w:rPr>
                <w:color w:val="22272F"/>
                <w:lang w:eastAsia="en-US"/>
              </w:rPr>
            </w:pPr>
            <w:r>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sidRPr="003364A1">
              <w:rPr>
                <w:color w:val="22272F"/>
                <w:sz w:val="22"/>
                <w:szCs w:val="22"/>
                <w:lang w:eastAsia="en-US"/>
              </w:rPr>
              <w:t>91 4 03 90800</w:t>
            </w:r>
          </w:p>
          <w:p w:rsidR="00AC3816" w:rsidRPr="003364A1" w:rsidRDefault="00AC3816" w:rsidP="00501CAA">
            <w:pPr>
              <w:jc w:val="center"/>
              <w:rPr>
                <w:color w:val="22272F"/>
                <w:lang w:eastAsia="en-US"/>
              </w:rPr>
            </w:pPr>
            <w:r w:rsidRPr="003364A1">
              <w:rPr>
                <w:color w:val="22272F"/>
                <w:sz w:val="22"/>
                <w:szCs w:val="22"/>
                <w:lang w:eastAsia="en-US"/>
              </w:rPr>
              <w:t>91 4 03 908</w:t>
            </w:r>
            <w:r>
              <w:rPr>
                <w:color w:val="22272F"/>
                <w:sz w:val="22"/>
                <w:szCs w:val="22"/>
                <w:lang w:eastAsia="en-US"/>
              </w:rPr>
              <w:t>3</w:t>
            </w:r>
            <w:r w:rsidRPr="003364A1">
              <w:rPr>
                <w:color w:val="22272F"/>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Default="00AC3816" w:rsidP="00501CAA">
            <w:pPr>
              <w:jc w:val="center"/>
              <w:rPr>
                <w:color w:val="22272F"/>
                <w:lang w:eastAsia="en-US"/>
              </w:rPr>
            </w:pPr>
            <w:r>
              <w:rPr>
                <w:color w:val="22272F"/>
                <w:sz w:val="22"/>
                <w:szCs w:val="22"/>
                <w:lang w:eastAsia="en-US"/>
              </w:rPr>
              <w:t>46</w:t>
            </w:r>
            <w:r w:rsidRPr="003364A1">
              <w:rPr>
                <w:color w:val="22272F"/>
                <w:sz w:val="22"/>
                <w:szCs w:val="22"/>
                <w:lang w:eastAsia="en-US"/>
              </w:rPr>
              <w:t>1,7</w:t>
            </w:r>
          </w:p>
          <w:p w:rsidR="00AC3816" w:rsidRPr="003364A1" w:rsidRDefault="00AC3816" w:rsidP="00501CAA">
            <w:pPr>
              <w:jc w:val="center"/>
              <w:rPr>
                <w:color w:val="22272F"/>
                <w:lang w:eastAsia="en-US"/>
              </w:rPr>
            </w:pPr>
            <w:r>
              <w:rPr>
                <w:color w:val="22272F"/>
                <w:sz w:val="22"/>
                <w:szCs w:val="22"/>
                <w:lang w:eastAsia="en-US"/>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608</w:t>
            </w:r>
            <w:r w:rsidRPr="003364A1">
              <w:rPr>
                <w:color w:val="22272F"/>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49</w:t>
            </w:r>
            <w:r w:rsidRPr="003364A1">
              <w:rPr>
                <w:color w:val="22272F"/>
                <w:sz w:val="22"/>
                <w:szCs w:val="22"/>
                <w:lang w:eastAsia="en-US"/>
              </w:rPr>
              <w:t>7,0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49</w:t>
            </w:r>
            <w:r w:rsidRPr="003364A1">
              <w:rPr>
                <w:color w:val="22272F"/>
                <w:sz w:val="22"/>
                <w:szCs w:val="22"/>
                <w:lang w:eastAsia="en-US"/>
              </w:rPr>
              <w:t>7,0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49</w:t>
            </w:r>
            <w:r w:rsidRPr="003364A1">
              <w:rPr>
                <w:color w:val="22272F"/>
                <w:sz w:val="22"/>
                <w:szCs w:val="22"/>
                <w:lang w:eastAsia="en-US"/>
              </w:rPr>
              <w:t>7,0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3816" w:rsidRPr="003364A1" w:rsidRDefault="00AC3816" w:rsidP="00501CAA">
            <w:pPr>
              <w:jc w:val="center"/>
              <w:rPr>
                <w:color w:val="22272F"/>
                <w:lang w:eastAsia="en-US"/>
              </w:rPr>
            </w:pPr>
            <w:r>
              <w:rPr>
                <w:color w:val="22272F"/>
                <w:sz w:val="22"/>
                <w:szCs w:val="22"/>
                <w:lang w:eastAsia="en-US"/>
              </w:rPr>
              <w:t>49</w:t>
            </w:r>
            <w:r w:rsidRPr="003364A1">
              <w:rPr>
                <w:color w:val="22272F"/>
                <w:sz w:val="22"/>
                <w:szCs w:val="22"/>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Pr>
                <w:color w:val="22272F"/>
                <w:sz w:val="22"/>
                <w:szCs w:val="22"/>
                <w:lang w:eastAsia="en-US"/>
              </w:rPr>
              <w:t>49</w:t>
            </w:r>
            <w:r w:rsidRPr="003364A1">
              <w:rPr>
                <w:color w:val="22272F"/>
                <w:sz w:val="22"/>
                <w:szCs w:val="22"/>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3816" w:rsidRPr="003364A1" w:rsidRDefault="00AC3816" w:rsidP="00501CAA">
            <w:pPr>
              <w:jc w:val="center"/>
              <w:rPr>
                <w:color w:val="22272F"/>
                <w:lang w:eastAsia="en-US"/>
              </w:rPr>
            </w:pPr>
            <w:r>
              <w:rPr>
                <w:color w:val="22272F"/>
                <w:sz w:val="22"/>
                <w:szCs w:val="22"/>
                <w:lang w:eastAsia="en-US"/>
              </w:rPr>
              <w:t>49</w:t>
            </w:r>
            <w:r w:rsidRPr="003364A1">
              <w:rPr>
                <w:color w:val="22272F"/>
                <w:sz w:val="22"/>
                <w:szCs w:val="22"/>
                <w:lang w:eastAsia="en-US"/>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3816" w:rsidRDefault="00AC3816" w:rsidP="00501CAA">
            <w:pPr>
              <w:jc w:val="center"/>
              <w:rPr>
                <w:color w:val="22272F"/>
                <w:lang w:eastAsia="en-US"/>
              </w:rPr>
            </w:pPr>
            <w:r>
              <w:rPr>
                <w:color w:val="22272F"/>
                <w:sz w:val="22"/>
                <w:szCs w:val="22"/>
                <w:lang w:eastAsia="en-US"/>
              </w:rPr>
              <w:t>4051,7</w:t>
            </w:r>
          </w:p>
          <w:p w:rsidR="00AC3816" w:rsidRPr="00AC3816" w:rsidRDefault="00AC3816" w:rsidP="00501CAA">
            <w:pPr>
              <w:jc w:val="center"/>
              <w:rPr>
                <w:color w:val="22272F"/>
                <w:lang w:eastAsia="en-US"/>
              </w:rPr>
            </w:pPr>
            <w:r>
              <w:rPr>
                <w:color w:val="22272F"/>
                <w:sz w:val="22"/>
                <w:szCs w:val="22"/>
                <w:lang w:eastAsia="en-US"/>
              </w:rPr>
              <w:t>32,0</w:t>
            </w:r>
          </w:p>
        </w:tc>
      </w:tr>
      <w:tr w:rsidR="00165EC9"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 xml:space="preserve">Комплекс процессных мероприятий </w:t>
            </w:r>
            <w:r>
              <w:rPr>
                <w:color w:val="000000"/>
                <w:lang w:eastAsia="en-US"/>
              </w:rPr>
              <w:t xml:space="preserve">«Обеспечение безопасности на территории </w:t>
            </w:r>
            <w:proofErr w:type="spellStart"/>
            <w:r>
              <w:rPr>
                <w:color w:val="000000"/>
                <w:lang w:eastAsia="en-US"/>
              </w:rPr>
              <w:t>муни-ципального</w:t>
            </w:r>
            <w:proofErr w:type="spellEnd"/>
            <w:r>
              <w:rPr>
                <w:color w:val="000000"/>
                <w:lang w:eastAsia="en-US"/>
              </w:rPr>
              <w:t xml:space="preserve"> </w:t>
            </w:r>
            <w:proofErr w:type="spellStart"/>
            <w:r>
              <w:rPr>
                <w:color w:val="000000"/>
                <w:lang w:eastAsia="en-US"/>
              </w:rPr>
              <w:t>обра-зования</w:t>
            </w:r>
            <w:proofErr w:type="spellEnd"/>
            <w:r>
              <w:rPr>
                <w:color w:val="000000"/>
                <w:lang w:eastAsia="en-US"/>
              </w:rPr>
              <w:t xml:space="preserve"> </w:t>
            </w:r>
            <w:proofErr w:type="spellStart"/>
            <w:r>
              <w:rPr>
                <w:color w:val="000000"/>
                <w:lang w:eastAsia="en-US"/>
              </w:rPr>
              <w:t>Крючковский</w:t>
            </w:r>
            <w:proofErr w:type="spellEnd"/>
            <w:r>
              <w:rPr>
                <w:color w:val="000000"/>
                <w:lang w:eastAsia="en-US"/>
              </w:rPr>
              <w:t xml:space="preserve"> сельсовет»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91 4 04 00000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widowControl w:val="0"/>
              <w:autoSpaceDE w:val="0"/>
              <w:autoSpaceDN w:val="0"/>
              <w:adjustRightInd w:val="0"/>
              <w:jc w:val="center"/>
              <w:rPr>
                <w:color w:val="22272F"/>
                <w:lang w:eastAsia="en-US"/>
              </w:rPr>
            </w:pPr>
            <w:r>
              <w:rPr>
                <w:color w:val="22272F"/>
                <w:sz w:val="22"/>
                <w:szCs w:val="22"/>
                <w:lang w:eastAsia="en-US"/>
              </w:rPr>
              <w:t>770,5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widowControl w:val="0"/>
              <w:autoSpaceDE w:val="0"/>
              <w:autoSpaceDN w:val="0"/>
              <w:adjustRightInd w:val="0"/>
              <w:jc w:val="center"/>
              <w:rPr>
                <w:color w:val="22272F"/>
                <w:lang w:eastAsia="en-US"/>
              </w:rPr>
            </w:pPr>
            <w:r w:rsidRPr="003364A1">
              <w:rPr>
                <w:color w:val="22272F"/>
                <w:sz w:val="22"/>
                <w:szCs w:val="22"/>
                <w:lang w:eastAsia="en-US"/>
              </w:rPr>
              <w:t>828,8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widowControl w:val="0"/>
              <w:autoSpaceDE w:val="0"/>
              <w:autoSpaceDN w:val="0"/>
              <w:adjustRightInd w:val="0"/>
              <w:jc w:val="center"/>
              <w:rPr>
                <w:color w:val="22272F"/>
                <w:lang w:eastAsia="en-US"/>
              </w:rPr>
            </w:pPr>
            <w:r w:rsidRPr="003364A1">
              <w:rPr>
                <w:color w:val="22272F"/>
                <w:sz w:val="22"/>
                <w:szCs w:val="22"/>
                <w:lang w:eastAsia="en-US"/>
              </w:rPr>
              <w:t>828,8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widowControl w:val="0"/>
              <w:autoSpaceDE w:val="0"/>
              <w:autoSpaceDN w:val="0"/>
              <w:adjustRightInd w:val="0"/>
              <w:jc w:val="center"/>
              <w:rPr>
                <w:color w:val="22272F"/>
                <w:lang w:eastAsia="en-US"/>
              </w:rPr>
            </w:pPr>
            <w:r w:rsidRPr="003364A1">
              <w:rPr>
                <w:color w:val="22272F"/>
                <w:sz w:val="22"/>
                <w:szCs w:val="22"/>
                <w:lang w:eastAsia="en-US"/>
              </w:rPr>
              <w:t>828,8</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widowControl w:val="0"/>
              <w:autoSpaceDE w:val="0"/>
              <w:autoSpaceDN w:val="0"/>
              <w:adjustRightInd w:val="0"/>
              <w:jc w:val="center"/>
              <w:rPr>
                <w:color w:val="22272F"/>
                <w:lang w:eastAsia="en-US"/>
              </w:rPr>
            </w:pPr>
            <w:r w:rsidRPr="003364A1">
              <w:rPr>
                <w:color w:val="22272F"/>
                <w:sz w:val="22"/>
                <w:szCs w:val="22"/>
                <w:lang w:eastAsia="en-US"/>
              </w:rPr>
              <w:t>828,8</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widowControl w:val="0"/>
              <w:autoSpaceDE w:val="0"/>
              <w:autoSpaceDN w:val="0"/>
              <w:adjustRightInd w:val="0"/>
              <w:jc w:val="center"/>
              <w:rPr>
                <w:color w:val="22272F"/>
                <w:lang w:eastAsia="en-US"/>
              </w:rPr>
            </w:pPr>
            <w:r w:rsidRPr="003364A1">
              <w:rPr>
                <w:color w:val="22272F"/>
                <w:sz w:val="22"/>
                <w:szCs w:val="22"/>
                <w:lang w:eastAsia="en-US"/>
              </w:rPr>
              <w:t>828,8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widowControl w:val="0"/>
              <w:autoSpaceDE w:val="0"/>
              <w:autoSpaceDN w:val="0"/>
              <w:adjustRightInd w:val="0"/>
              <w:jc w:val="center"/>
              <w:rPr>
                <w:color w:val="22272F"/>
                <w:lang w:eastAsia="en-US"/>
              </w:rPr>
            </w:pPr>
            <w:r w:rsidRPr="003364A1">
              <w:rPr>
                <w:color w:val="22272F"/>
                <w:sz w:val="22"/>
                <w:szCs w:val="22"/>
                <w:lang w:eastAsia="en-US"/>
              </w:rPr>
              <w:t>828,8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widowControl w:val="0"/>
              <w:autoSpaceDE w:val="0"/>
              <w:autoSpaceDN w:val="0"/>
              <w:adjustRightInd w:val="0"/>
              <w:jc w:val="center"/>
              <w:rPr>
                <w:color w:val="22272F"/>
                <w:lang w:eastAsia="en-US"/>
              </w:rPr>
            </w:pPr>
            <w:r w:rsidRPr="003364A1">
              <w:rPr>
                <w:color w:val="22272F"/>
                <w:sz w:val="22"/>
                <w:szCs w:val="22"/>
                <w:lang w:eastAsia="en-US"/>
              </w:rPr>
              <w:t>828,8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sidRPr="00165EC9">
              <w:rPr>
                <w:color w:val="22272F"/>
                <w:sz w:val="22"/>
                <w:szCs w:val="22"/>
                <w:lang w:eastAsia="en-US"/>
              </w:rPr>
              <w:t>6572,1</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rPr>
                <w:color w:val="22272F"/>
                <w:lang w:eastAsia="en-US"/>
              </w:rPr>
            </w:pPr>
          </w:p>
          <w:p w:rsidR="00165EC9" w:rsidRDefault="00165EC9" w:rsidP="00501CAA">
            <w:pPr>
              <w:rPr>
                <w:color w:val="22272F"/>
                <w:lang w:eastAsia="en-US"/>
              </w:rPr>
            </w:pPr>
            <w:r>
              <w:rPr>
                <w:color w:val="22272F"/>
                <w:lang w:eastAsia="en-US"/>
              </w:rPr>
              <w:t>бюджет сельсовета</w:t>
            </w:r>
          </w:p>
          <w:p w:rsidR="00165EC9" w:rsidRDefault="00165EC9"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91 4 04 90230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112,7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164,0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164,0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164,0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164,0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164,0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164,0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164,0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sidRPr="00165EC9">
              <w:rPr>
                <w:color w:val="22272F"/>
                <w:sz w:val="22"/>
                <w:szCs w:val="22"/>
                <w:lang w:eastAsia="en-US"/>
              </w:rPr>
              <w:t>1260,7</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91 4 04 90820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606,4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610,0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610,0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610,0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610,0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610,0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610,0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610,0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Pr>
                <w:color w:val="22272F"/>
                <w:sz w:val="22"/>
                <w:szCs w:val="22"/>
                <w:lang w:eastAsia="en-US"/>
              </w:rPr>
              <w:t>4876,4</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91 4 04 90220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47,5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50,0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50,0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50,0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Pr>
                <w:color w:val="22272F"/>
                <w:sz w:val="22"/>
                <w:szCs w:val="22"/>
                <w:lang w:eastAsia="en-US"/>
              </w:rPr>
              <w:t>397,5</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91 4 04 90720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4,8</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4,8</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Pr>
                <w:color w:val="22272F"/>
                <w:sz w:val="22"/>
                <w:szCs w:val="22"/>
                <w:lang w:eastAsia="en-US"/>
              </w:rPr>
              <w:t>37,5</w:t>
            </w:r>
          </w:p>
        </w:tc>
      </w:tr>
      <w:tr w:rsidR="00165EC9"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 xml:space="preserve">Комплекс процессных мероприятий </w:t>
            </w:r>
            <w:r>
              <w:rPr>
                <w:color w:val="000000"/>
                <w:lang w:eastAsia="en-US"/>
              </w:rPr>
              <w:t xml:space="preserve">«Развитие культуры, организация праздничных </w:t>
            </w:r>
            <w:proofErr w:type="spellStart"/>
            <w:r>
              <w:rPr>
                <w:color w:val="000000"/>
                <w:lang w:eastAsia="en-US"/>
              </w:rPr>
              <w:t>меропри-ятий</w:t>
            </w:r>
            <w:proofErr w:type="spellEnd"/>
            <w:r>
              <w:rPr>
                <w:color w:val="000000"/>
                <w:lang w:eastAsia="en-US"/>
              </w:rPr>
              <w:t xml:space="preserve"> на территории муниципального </w:t>
            </w:r>
            <w:proofErr w:type="spellStart"/>
            <w:r>
              <w:rPr>
                <w:color w:val="000000"/>
                <w:lang w:eastAsia="en-US"/>
              </w:rPr>
              <w:t>обра-зования</w:t>
            </w:r>
            <w:proofErr w:type="spellEnd"/>
            <w:r>
              <w:rPr>
                <w:color w:val="000000"/>
                <w:lang w:eastAsia="en-US"/>
              </w:rPr>
              <w:t xml:space="preserve"> </w:t>
            </w:r>
            <w:proofErr w:type="spellStart"/>
            <w:r>
              <w:rPr>
                <w:color w:val="000000"/>
                <w:lang w:eastAsia="en-US"/>
              </w:rPr>
              <w:t>Крючковский</w:t>
            </w:r>
            <w:proofErr w:type="spellEnd"/>
            <w:r>
              <w:rPr>
                <w:color w:val="000000"/>
                <w:lang w:eastAsia="en-US"/>
              </w:rPr>
              <w:t xml:space="preserve"> сельсовет»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91 4 05 00000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w:t>
            </w:r>
            <w:r>
              <w:rPr>
                <w:color w:val="22272F"/>
                <w:sz w:val="22"/>
                <w:szCs w:val="22"/>
                <w:lang w:eastAsia="en-US"/>
              </w:rPr>
              <w:t>426</w:t>
            </w:r>
            <w:r w:rsidRPr="003364A1">
              <w:rPr>
                <w:color w:val="22272F"/>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3500,0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3500,0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3500,0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3500,0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3500,0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3500,0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3500,0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Pr>
                <w:color w:val="22272F"/>
                <w:sz w:val="22"/>
                <w:szCs w:val="22"/>
                <w:lang w:eastAsia="en-US"/>
              </w:rPr>
              <w:t>28926,0</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91 4 05 90240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1951,</w:t>
            </w:r>
            <w:r w:rsidRPr="003364A1">
              <w:rPr>
                <w:color w:val="22272F"/>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1025,0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1025,0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1025,0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1025,0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1025,0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1025,0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Pr>
                <w:color w:val="22272F"/>
                <w:sz w:val="22"/>
                <w:szCs w:val="22"/>
                <w:lang w:eastAsia="en-US"/>
              </w:rPr>
              <w:t>9126,0</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91 4 05 60540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2475,0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sidRPr="00165EC9">
              <w:rPr>
                <w:color w:val="22272F"/>
                <w:sz w:val="22"/>
                <w:szCs w:val="22"/>
                <w:lang w:eastAsia="en-US"/>
              </w:rPr>
              <w:t>19800,0</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A47989" w:rsidRDefault="00165EC9" w:rsidP="00501CAA">
            <w:pPr>
              <w:jc w:val="center"/>
              <w:rPr>
                <w:color w:val="22272F"/>
                <w:lang w:eastAsia="en-US"/>
              </w:rPr>
            </w:pPr>
          </w:p>
        </w:tc>
      </w:tr>
      <w:tr w:rsidR="00165EC9"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 xml:space="preserve">Комплекс процессных мероприятий </w:t>
            </w:r>
            <w:r>
              <w:rPr>
                <w:lang w:eastAsia="en-US"/>
              </w:rPr>
              <w:t xml:space="preserve">«Развитие физической культуры, спорта и молодежной политики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91 4 06 00000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109,8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sidRPr="00165EC9">
              <w:rPr>
                <w:color w:val="22272F"/>
                <w:sz w:val="22"/>
                <w:szCs w:val="22"/>
                <w:lang w:eastAsia="en-US"/>
              </w:rPr>
              <w:t>809,8</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p>
        </w:tc>
      </w:tr>
      <w:tr w:rsidR="00165EC9" w:rsidTr="003364A1">
        <w:trPr>
          <w:gridAfter w:val="2"/>
          <w:wAfter w:w="8592" w:type="dxa"/>
          <w:trHeight w:val="406"/>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91 4 06 90660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18,3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sidRPr="00165EC9">
              <w:rPr>
                <w:color w:val="22272F"/>
                <w:sz w:val="22"/>
                <w:szCs w:val="22"/>
                <w:lang w:eastAsia="en-US"/>
              </w:rPr>
              <w:t>18,3</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91 4 06 90670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78,9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80,0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80,0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80,0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sidRPr="00165EC9">
              <w:rPr>
                <w:color w:val="22272F"/>
                <w:sz w:val="22"/>
                <w:szCs w:val="22"/>
                <w:lang w:eastAsia="en-US"/>
              </w:rPr>
              <w:t>638,9</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91 4 06 90680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Pr>
                <w:color w:val="22272F"/>
                <w:sz w:val="22"/>
                <w:szCs w:val="22"/>
                <w:lang w:eastAsia="en-US"/>
              </w:rPr>
              <w:t>11,7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sidRPr="00165EC9">
              <w:rPr>
                <w:color w:val="22272F"/>
                <w:sz w:val="22"/>
                <w:szCs w:val="22"/>
                <w:lang w:eastAsia="en-US"/>
              </w:rPr>
              <w:t>151,7</w:t>
            </w:r>
          </w:p>
        </w:tc>
      </w:tr>
      <w:tr w:rsidR="00165EC9"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 xml:space="preserve">Комплекс процессных мероприятий </w:t>
            </w:r>
            <w:r>
              <w:rPr>
                <w:rFonts w:eastAsia="Calibri"/>
                <w:color w:val="000000"/>
                <w:lang w:eastAsia="en-US"/>
              </w:rPr>
              <w:t xml:space="preserve">«Осуществление отдельных </w:t>
            </w:r>
            <w:proofErr w:type="spellStart"/>
            <w:r>
              <w:rPr>
                <w:rFonts w:eastAsia="Calibri"/>
                <w:color w:val="000000"/>
                <w:lang w:eastAsia="en-US"/>
              </w:rPr>
              <w:t>государст</w:t>
            </w:r>
            <w:proofErr w:type="spellEnd"/>
            <w:r>
              <w:rPr>
                <w:rFonts w:eastAsia="Calibri"/>
                <w:color w:val="000000"/>
                <w:lang w:eastAsia="en-US"/>
              </w:rPr>
              <w:t>-венных полномочий»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91 4 07 51180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134,5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Pr>
                <w:color w:val="22272F"/>
                <w:sz w:val="22"/>
                <w:szCs w:val="22"/>
                <w:lang w:eastAsia="en-US"/>
              </w:rPr>
              <w:t>1099,4</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91 4 07 51180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134,5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Pr="003364A1" w:rsidRDefault="00165EC9" w:rsidP="00501CAA">
            <w:pPr>
              <w:jc w:val="center"/>
              <w:rPr>
                <w:color w:val="22272F"/>
                <w:lang w:eastAsia="en-US"/>
              </w:rPr>
            </w:pPr>
            <w:r w:rsidRPr="003364A1">
              <w:rPr>
                <w:color w:val="22272F"/>
                <w:sz w:val="22"/>
                <w:szCs w:val="22"/>
                <w:lang w:eastAsia="en-US"/>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color w:val="22272F"/>
                <w:lang w:eastAsia="en-US"/>
              </w:rPr>
            </w:pPr>
            <w:r>
              <w:rPr>
                <w:color w:val="22272F"/>
                <w:sz w:val="22"/>
                <w:szCs w:val="22"/>
                <w:lang w:eastAsia="en-US"/>
              </w:rPr>
              <w:t>1099,4</w:t>
            </w: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b/>
                <w:color w:val="22272F"/>
                <w:lang w:eastAsia="en-US"/>
              </w:rPr>
            </w:pP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b/>
                <w:color w:val="22272F"/>
                <w:lang w:eastAsia="en-US"/>
              </w:rPr>
            </w:pP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b/>
                <w:color w:val="22272F"/>
                <w:lang w:eastAsia="en-US"/>
              </w:rPr>
            </w:pPr>
          </w:p>
        </w:tc>
      </w:tr>
      <w:tr w:rsidR="00165EC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5EC9" w:rsidRDefault="00165EC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65EC9" w:rsidRDefault="00165EC9" w:rsidP="00501CAA">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65EC9" w:rsidRPr="003364A1"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65EC9" w:rsidRDefault="00165EC9"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EC9" w:rsidRPr="00165EC9" w:rsidRDefault="00165EC9" w:rsidP="00501CAA">
            <w:pPr>
              <w:jc w:val="center"/>
              <w:rPr>
                <w:b/>
                <w:color w:val="22272F"/>
                <w:lang w:eastAsia="en-US"/>
              </w:rPr>
            </w:pPr>
          </w:p>
        </w:tc>
      </w:tr>
      <w:tr w:rsidR="00CB3F59" w:rsidTr="003364A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color w:val="22272F"/>
                <w:lang w:eastAsia="en-US"/>
              </w:rPr>
            </w:pPr>
            <w:r>
              <w:rPr>
                <w:color w:val="22272F"/>
                <w:lang w:eastAsia="en-US"/>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b/>
                <w:color w:val="22272F"/>
                <w:lang w:eastAsia="en-US"/>
              </w:rPr>
            </w:pPr>
            <w:r>
              <w:rPr>
                <w:color w:val="22272F"/>
                <w:lang w:eastAsia="en-US"/>
              </w:rPr>
              <w:t xml:space="preserve">Комплекс процессных мероприятий </w:t>
            </w:r>
            <w:r>
              <w:rPr>
                <w:color w:val="000000"/>
                <w:kern w:val="3"/>
                <w:lang w:eastAsia="en-US" w:bidi="en-US"/>
              </w:rPr>
              <w:t>«</w:t>
            </w:r>
            <w:r>
              <w:rPr>
                <w:lang w:eastAsia="en-US"/>
              </w:rPr>
              <w:t xml:space="preserve">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r>
              <w:rPr>
                <w:color w:val="000000"/>
                <w:kern w:val="3"/>
                <w:lang w:eastAsia="en-US" w:bidi="en-US"/>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3364A1" w:rsidRDefault="00CB3F59" w:rsidP="00501CAA">
            <w:pPr>
              <w:jc w:val="center"/>
              <w:rPr>
                <w:color w:val="22272F"/>
                <w:lang w:eastAsia="en-US"/>
              </w:rPr>
            </w:pPr>
            <w:r w:rsidRPr="003364A1">
              <w:rPr>
                <w:color w:val="22272F"/>
                <w:sz w:val="22"/>
                <w:szCs w:val="22"/>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CB3F59" w:rsidRDefault="00CB3F59" w:rsidP="00501CAA">
            <w:pPr>
              <w:jc w:val="center"/>
              <w:rPr>
                <w:color w:val="22272F"/>
                <w:lang w:eastAsia="en-US"/>
              </w:rPr>
            </w:pPr>
            <w:r w:rsidRPr="00CB3F59">
              <w:rPr>
                <w:color w:val="22272F"/>
                <w:sz w:val="22"/>
                <w:szCs w:val="22"/>
                <w:lang w:eastAsia="en-US"/>
              </w:rPr>
              <w:t>91 4 08 90470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w:t>
            </w:r>
            <w:r>
              <w:rPr>
                <w:color w:val="22272F"/>
                <w:sz w:val="22"/>
                <w:szCs w:val="22"/>
                <w:lang w:eastAsia="en-US"/>
              </w:rPr>
              <w:t>724,9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2510,6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F59" w:rsidRPr="00165EC9" w:rsidRDefault="00CB3F59" w:rsidP="00501CAA">
            <w:pPr>
              <w:jc w:val="center"/>
              <w:rPr>
                <w:color w:val="22272F"/>
                <w:lang w:eastAsia="en-US"/>
              </w:rPr>
            </w:pPr>
            <w:r>
              <w:rPr>
                <w:color w:val="22272F"/>
                <w:sz w:val="22"/>
                <w:szCs w:val="22"/>
                <w:lang w:eastAsia="en-US"/>
              </w:rPr>
              <w:t>12894,7</w:t>
            </w:r>
          </w:p>
        </w:tc>
      </w:tr>
      <w:tr w:rsidR="00CB3F5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CB3F59" w:rsidRDefault="00CB3F5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F59" w:rsidRPr="00165EC9" w:rsidRDefault="00CB3F59" w:rsidP="00501CAA">
            <w:pPr>
              <w:jc w:val="center"/>
              <w:rPr>
                <w:b/>
                <w:color w:val="22272F"/>
                <w:lang w:eastAsia="en-US"/>
              </w:rPr>
            </w:pPr>
          </w:p>
        </w:tc>
      </w:tr>
      <w:tr w:rsidR="00CB3F5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jc w:val="center"/>
              <w:rPr>
                <w:color w:val="22272F"/>
                <w:lang w:eastAsia="en-US"/>
              </w:rPr>
            </w:pPr>
            <w:r>
              <w:rPr>
                <w:color w:val="22272F"/>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CB3F59" w:rsidRDefault="00CB3F59" w:rsidP="00501CAA">
            <w:pPr>
              <w:jc w:val="center"/>
              <w:rPr>
                <w:b/>
                <w:color w:val="22272F"/>
                <w:lang w:eastAsia="en-US"/>
              </w:rPr>
            </w:pPr>
            <w:r w:rsidRPr="00CB3F59">
              <w:rPr>
                <w:color w:val="22272F"/>
                <w:sz w:val="22"/>
                <w:szCs w:val="22"/>
                <w:lang w:eastAsia="en-US"/>
              </w:rPr>
              <w:t xml:space="preserve">91 4 08 </w:t>
            </w:r>
            <w:r w:rsidRPr="00CB3F59">
              <w:rPr>
                <w:color w:val="22272F"/>
                <w:sz w:val="22"/>
                <w:szCs w:val="22"/>
                <w:lang w:val="en-US" w:eastAsia="en-US"/>
              </w:rPr>
              <w:t>S</w:t>
            </w:r>
            <w:r w:rsidRPr="00CB3F59">
              <w:rPr>
                <w:color w:val="22272F"/>
                <w:sz w:val="22"/>
                <w:szCs w:val="22"/>
                <w:lang w:eastAsia="en-US"/>
              </w:rPr>
              <w:t>0410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1131,7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F59" w:rsidRPr="00165EC9" w:rsidRDefault="00CB3F59" w:rsidP="00501CAA">
            <w:pPr>
              <w:jc w:val="center"/>
              <w:rPr>
                <w:color w:val="22272F"/>
                <w:lang w:eastAsia="en-US"/>
              </w:rPr>
            </w:pPr>
            <w:r w:rsidRPr="00165EC9">
              <w:rPr>
                <w:color w:val="22272F"/>
                <w:sz w:val="22"/>
                <w:szCs w:val="22"/>
                <w:lang w:eastAsia="en-US"/>
              </w:rPr>
              <w:t>1131,7</w:t>
            </w:r>
          </w:p>
        </w:tc>
      </w:tr>
      <w:tr w:rsidR="00CB3F5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b/>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CB3F59" w:rsidRDefault="00CB3F5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Pr="00A47989" w:rsidRDefault="00CB3F5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b/>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F59" w:rsidRPr="00165EC9" w:rsidRDefault="00CB3F59" w:rsidP="00501CAA">
            <w:pPr>
              <w:jc w:val="center"/>
              <w:rPr>
                <w:color w:val="22272F"/>
                <w:lang w:eastAsia="en-US"/>
              </w:rPr>
            </w:pPr>
          </w:p>
        </w:tc>
      </w:tr>
      <w:tr w:rsidR="00CB3F5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jc w:val="center"/>
              <w:rPr>
                <w:color w:val="22272F"/>
                <w:lang w:eastAsia="en-US"/>
              </w:rPr>
            </w:pPr>
            <w:r>
              <w:rPr>
                <w:color w:val="22272F"/>
                <w:lang w:eastAsia="en-US"/>
              </w:rPr>
              <w:t>442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CB3F59" w:rsidRDefault="00CB3F59" w:rsidP="00501CAA">
            <w:pPr>
              <w:jc w:val="center"/>
              <w:rPr>
                <w:color w:val="22272F"/>
                <w:lang w:eastAsia="en-US"/>
              </w:rPr>
            </w:pPr>
            <w:r w:rsidRPr="00CB3F59">
              <w:rPr>
                <w:color w:val="22272F"/>
                <w:sz w:val="22"/>
                <w:szCs w:val="22"/>
                <w:lang w:eastAsia="en-US"/>
              </w:rPr>
              <w:t>91 4 08 90470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w:t>
            </w:r>
            <w:r>
              <w:rPr>
                <w:color w:val="22272F"/>
                <w:sz w:val="22"/>
                <w:szCs w:val="22"/>
                <w:lang w:eastAsia="en-US"/>
              </w:rPr>
              <w:t>724,9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1378,9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Pr="00A47989" w:rsidRDefault="00CB3F59" w:rsidP="00501CAA">
            <w:pPr>
              <w:jc w:val="center"/>
              <w:rPr>
                <w:color w:val="22272F"/>
                <w:lang w:eastAsia="en-US"/>
              </w:rPr>
            </w:pPr>
            <w:r w:rsidRPr="00A47989">
              <w:rPr>
                <w:color w:val="22272F"/>
                <w:sz w:val="22"/>
                <w:szCs w:val="22"/>
                <w:lang w:eastAsia="en-US"/>
              </w:rPr>
              <w:t>1443,2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F59" w:rsidRPr="00165EC9" w:rsidRDefault="00CB3F59" w:rsidP="00501CAA">
            <w:pPr>
              <w:jc w:val="center"/>
              <w:rPr>
                <w:color w:val="22272F"/>
                <w:lang w:eastAsia="en-US"/>
              </w:rPr>
            </w:pPr>
            <w:r>
              <w:rPr>
                <w:color w:val="22272F"/>
                <w:sz w:val="22"/>
                <w:szCs w:val="22"/>
                <w:lang w:eastAsia="en-US"/>
              </w:rPr>
              <w:t>11763,0</w:t>
            </w:r>
          </w:p>
        </w:tc>
      </w:tr>
      <w:tr w:rsidR="00CB3F59" w:rsidTr="003364A1">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color w:val="22272F"/>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3F59" w:rsidRDefault="00CB3F59" w:rsidP="00501CAA">
            <w:pPr>
              <w:rPr>
                <w:b/>
                <w:color w:val="22272F"/>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CB3F59" w:rsidRDefault="00CB3F59" w:rsidP="00501CAA">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B3F59" w:rsidRDefault="00CB3F5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Default="00CB3F59" w:rsidP="00501CAA">
            <w:pPr>
              <w:jc w:val="center"/>
              <w:rPr>
                <w:color w:val="22272F"/>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3F59" w:rsidRDefault="00CB3F59" w:rsidP="00501CAA">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F59" w:rsidRPr="00165EC9" w:rsidRDefault="00CB3F59" w:rsidP="00501CAA">
            <w:pPr>
              <w:jc w:val="center"/>
              <w:rPr>
                <w:color w:val="22272F"/>
                <w:lang w:eastAsia="en-US"/>
              </w:rPr>
            </w:pPr>
          </w:p>
        </w:tc>
      </w:tr>
    </w:tbl>
    <w:p w:rsidR="00AC3816" w:rsidRDefault="00AC3816" w:rsidP="00501CAA">
      <w:pPr>
        <w:jc w:val="right"/>
        <w:rPr>
          <w:sz w:val="28"/>
          <w:szCs w:val="28"/>
        </w:rPr>
      </w:pPr>
    </w:p>
    <w:p w:rsidR="00AC3816" w:rsidRDefault="00AC3816" w:rsidP="00501CAA">
      <w:pPr>
        <w:jc w:val="right"/>
        <w:rPr>
          <w:sz w:val="28"/>
          <w:szCs w:val="28"/>
        </w:rPr>
      </w:pPr>
    </w:p>
    <w:p w:rsidR="00165EC9" w:rsidRDefault="00165EC9" w:rsidP="00501CAA">
      <w:pPr>
        <w:jc w:val="right"/>
        <w:rPr>
          <w:sz w:val="28"/>
          <w:szCs w:val="28"/>
        </w:rPr>
      </w:pPr>
    </w:p>
    <w:p w:rsidR="00165EC9" w:rsidRDefault="00165EC9" w:rsidP="00501CAA">
      <w:pPr>
        <w:jc w:val="right"/>
        <w:rPr>
          <w:sz w:val="28"/>
          <w:szCs w:val="28"/>
        </w:rPr>
      </w:pPr>
    </w:p>
    <w:p w:rsidR="00606EA3" w:rsidRDefault="00606EA3" w:rsidP="00501CAA">
      <w:pPr>
        <w:jc w:val="right"/>
        <w:rPr>
          <w:sz w:val="28"/>
          <w:szCs w:val="28"/>
        </w:rPr>
      </w:pPr>
      <w:r>
        <w:rPr>
          <w:sz w:val="28"/>
          <w:szCs w:val="28"/>
        </w:rPr>
        <w:t>Приложение 5.1</w:t>
      </w:r>
    </w:p>
    <w:p w:rsidR="00606EA3" w:rsidRDefault="00606EA3" w:rsidP="00501CAA">
      <w:pPr>
        <w:jc w:val="center"/>
        <w:rPr>
          <w:sz w:val="28"/>
          <w:szCs w:val="28"/>
        </w:rPr>
      </w:pPr>
      <w:r>
        <w:rPr>
          <w:sz w:val="28"/>
          <w:szCs w:val="28"/>
        </w:rPr>
        <w:t xml:space="preserve">                                                                                                                                                                            к   муниципальной программе</w:t>
      </w: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pStyle w:val="a5"/>
        <w:spacing w:after="0" w:line="240" w:lineRule="auto"/>
        <w:ind w:left="0"/>
        <w:jc w:val="both"/>
        <w:rPr>
          <w:rFonts w:ascii="Times New Roman" w:hAnsi="Times New Roman" w:cs="Times New Roman"/>
          <w:sz w:val="28"/>
          <w:szCs w:val="28"/>
          <w:highlight w:val="yellow"/>
          <w:lang w:eastAsia="ru-RU"/>
        </w:rPr>
      </w:pPr>
    </w:p>
    <w:p w:rsidR="00606EA3" w:rsidRDefault="00606EA3" w:rsidP="00501CAA">
      <w:pPr>
        <w:jc w:val="center"/>
        <w:rPr>
          <w:color w:val="000000"/>
          <w:sz w:val="28"/>
          <w:szCs w:val="28"/>
        </w:rPr>
      </w:pPr>
      <w:r>
        <w:rPr>
          <w:color w:val="000000"/>
          <w:sz w:val="28"/>
          <w:szCs w:val="28"/>
        </w:rPr>
        <w:t xml:space="preserve">Ресурсное обеспечение реализации </w:t>
      </w:r>
      <w:r>
        <w:rPr>
          <w:sz w:val="28"/>
          <w:szCs w:val="28"/>
        </w:rPr>
        <w:t>муниципальной</w:t>
      </w:r>
      <w:r>
        <w:rPr>
          <w:color w:val="000000"/>
          <w:sz w:val="28"/>
          <w:szCs w:val="28"/>
        </w:rPr>
        <w:t xml:space="preserve"> программы за счет налоговых и неналоговых расходов</w:t>
      </w:r>
    </w:p>
    <w:tbl>
      <w:tblPr>
        <w:tblStyle w:val="affffb"/>
        <w:tblW w:w="16260" w:type="dxa"/>
        <w:tblLayout w:type="fixed"/>
        <w:tblLook w:val="04A0" w:firstRow="1" w:lastRow="0" w:firstColumn="1" w:lastColumn="0" w:noHBand="0" w:noVBand="1"/>
      </w:tblPr>
      <w:tblGrid>
        <w:gridCol w:w="630"/>
        <w:gridCol w:w="1886"/>
        <w:gridCol w:w="3258"/>
        <w:gridCol w:w="1842"/>
        <w:gridCol w:w="804"/>
        <w:gridCol w:w="754"/>
        <w:gridCol w:w="1277"/>
        <w:gridCol w:w="849"/>
        <w:gridCol w:w="1039"/>
        <w:gridCol w:w="804"/>
        <w:gridCol w:w="1036"/>
        <w:gridCol w:w="992"/>
        <w:gridCol w:w="1089"/>
      </w:tblGrid>
      <w:tr w:rsidR="00606EA3" w:rsidTr="00606EA3">
        <w:tc>
          <w:tcPr>
            <w:tcW w:w="630" w:type="dxa"/>
            <w:vMerge w:val="restart"/>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 п/п</w:t>
            </w:r>
          </w:p>
        </w:tc>
        <w:tc>
          <w:tcPr>
            <w:tcW w:w="1886" w:type="dxa"/>
            <w:vMerge w:val="restart"/>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Статус</w:t>
            </w:r>
          </w:p>
        </w:tc>
        <w:tc>
          <w:tcPr>
            <w:tcW w:w="3258" w:type="dxa"/>
            <w:vMerge w:val="restart"/>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 xml:space="preserve">Наименование структурного элемента муниципальной программы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Наименование налогового (неналогового) расхода</w:t>
            </w:r>
          </w:p>
        </w:tc>
        <w:tc>
          <w:tcPr>
            <w:tcW w:w="7840" w:type="dxa"/>
            <w:gridSpan w:val="8"/>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Оценка расходов</w:t>
            </w:r>
          </w:p>
        </w:tc>
      </w:tr>
      <w:tr w:rsidR="00606EA3" w:rsidTr="00606EA3">
        <w:trPr>
          <w:trHeight w:val="1038"/>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2031" w:type="dxa"/>
            <w:gridSpan w:val="2"/>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очередной год</w:t>
            </w:r>
          </w:p>
        </w:tc>
        <w:tc>
          <w:tcPr>
            <w:tcW w:w="1888" w:type="dxa"/>
            <w:gridSpan w:val="2"/>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первый год планового периода</w:t>
            </w:r>
          </w:p>
        </w:tc>
        <w:tc>
          <w:tcPr>
            <w:tcW w:w="1840" w:type="dxa"/>
            <w:gridSpan w:val="2"/>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второй год планового периода</w:t>
            </w:r>
          </w:p>
        </w:tc>
        <w:tc>
          <w:tcPr>
            <w:tcW w:w="2081" w:type="dxa"/>
            <w:gridSpan w:val="2"/>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третий год планового периода</w:t>
            </w:r>
          </w:p>
        </w:tc>
      </w:tr>
      <w:tr w:rsidR="00606EA3" w:rsidTr="00606EA3">
        <w:tc>
          <w:tcPr>
            <w:tcW w:w="630"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результат (ед. изм.)</w:t>
            </w: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lang w:eastAsia="en-US"/>
              </w:rPr>
            </w:pPr>
            <w:r>
              <w:rPr>
                <w:lang w:eastAsia="en-US"/>
              </w:rPr>
              <w:t>финансовое обеспечение</w:t>
            </w:r>
          </w:p>
          <w:p w:rsidR="00606EA3" w:rsidRDefault="00606EA3" w:rsidP="00501CAA">
            <w:pPr>
              <w:autoSpaceDE w:val="0"/>
              <w:autoSpaceDN w:val="0"/>
              <w:adjustRightInd w:val="0"/>
              <w:rPr>
                <w:sz w:val="22"/>
                <w:szCs w:val="22"/>
                <w:lang w:eastAsia="en-US"/>
              </w:rPr>
            </w:pPr>
            <w:r>
              <w:rPr>
                <w:lang w:eastAsia="en-US"/>
              </w:rPr>
              <w:t>(тыс. рублей)</w:t>
            </w:r>
          </w:p>
        </w:tc>
        <w:tc>
          <w:tcPr>
            <w:tcW w:w="84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результат (ед. изм.)</w:t>
            </w: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lang w:eastAsia="en-US"/>
              </w:rPr>
            </w:pPr>
            <w:r>
              <w:rPr>
                <w:lang w:eastAsia="en-US"/>
              </w:rPr>
              <w:t>финансовое обеспечение</w:t>
            </w:r>
          </w:p>
          <w:p w:rsidR="00606EA3" w:rsidRDefault="00606EA3" w:rsidP="00501CAA">
            <w:pPr>
              <w:autoSpaceDE w:val="0"/>
              <w:autoSpaceDN w:val="0"/>
              <w:adjustRightInd w:val="0"/>
              <w:rPr>
                <w:sz w:val="22"/>
                <w:szCs w:val="22"/>
                <w:lang w:eastAsia="en-US"/>
              </w:rPr>
            </w:pPr>
            <w:r>
              <w:rPr>
                <w:lang w:eastAsia="en-US"/>
              </w:rPr>
              <w:t>(тыс. рублей)</w:t>
            </w:r>
          </w:p>
        </w:tc>
        <w:tc>
          <w:tcPr>
            <w:tcW w:w="804"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результат (ед. изм.)</w:t>
            </w: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lang w:eastAsia="en-US"/>
              </w:rPr>
            </w:pPr>
            <w:r>
              <w:rPr>
                <w:lang w:eastAsia="en-US"/>
              </w:rPr>
              <w:t>финансовое обеспечение</w:t>
            </w:r>
          </w:p>
          <w:p w:rsidR="00606EA3" w:rsidRDefault="00606EA3" w:rsidP="00501CAA">
            <w:pPr>
              <w:autoSpaceDE w:val="0"/>
              <w:autoSpaceDN w:val="0"/>
              <w:adjustRightInd w:val="0"/>
              <w:rPr>
                <w:sz w:val="22"/>
                <w:szCs w:val="22"/>
                <w:lang w:eastAsia="en-US"/>
              </w:rPr>
            </w:pPr>
            <w:r>
              <w:rPr>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результат (ед. изм.)</w:t>
            </w: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lang w:eastAsia="en-US"/>
              </w:rPr>
            </w:pPr>
            <w:r>
              <w:rPr>
                <w:lang w:eastAsia="en-US"/>
              </w:rPr>
              <w:t>финансовое обеспечение</w:t>
            </w:r>
          </w:p>
          <w:p w:rsidR="00606EA3" w:rsidRDefault="00606EA3" w:rsidP="00501CAA">
            <w:pPr>
              <w:autoSpaceDE w:val="0"/>
              <w:autoSpaceDN w:val="0"/>
              <w:adjustRightInd w:val="0"/>
              <w:rPr>
                <w:sz w:val="22"/>
                <w:szCs w:val="22"/>
                <w:lang w:eastAsia="en-US"/>
              </w:rPr>
            </w:pPr>
            <w:r>
              <w:rPr>
                <w:lang w:eastAsia="en-US"/>
              </w:rPr>
              <w:t>(тыс. рублей)</w:t>
            </w:r>
          </w:p>
        </w:tc>
      </w:tr>
      <w:tr w:rsidR="00606EA3" w:rsidTr="00606EA3">
        <w:trPr>
          <w:trHeight w:val="492"/>
        </w:trPr>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2</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4</w:t>
            </w:r>
          </w:p>
        </w:tc>
        <w:tc>
          <w:tcPr>
            <w:tcW w:w="804"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7</w:t>
            </w:r>
          </w:p>
        </w:tc>
        <w:tc>
          <w:tcPr>
            <w:tcW w:w="84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8</w:t>
            </w: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eastAsia="en-US"/>
              </w:rPr>
            </w:pPr>
            <w:r>
              <w:rPr>
                <w:lang w:eastAsia="en-US"/>
              </w:rPr>
              <w:t>9</w:t>
            </w:r>
          </w:p>
        </w:tc>
        <w:tc>
          <w:tcPr>
            <w:tcW w:w="804"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val="en-US" w:eastAsia="en-US"/>
              </w:rPr>
            </w:pPr>
            <w:r>
              <w:rPr>
                <w:lang w:val="en-US" w:eastAsia="en-US"/>
              </w:rPr>
              <w:t>10</w:t>
            </w: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val="en-US" w:eastAsia="en-US"/>
              </w:rPr>
            </w:pPr>
            <w:r>
              <w:rPr>
                <w:lang w:val="en-US"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val="en-US" w:eastAsia="en-US"/>
              </w:rPr>
            </w:pPr>
            <w:r>
              <w:rPr>
                <w:lang w:val="en-US" w:eastAsia="en-US"/>
              </w:rPr>
              <w:t>12</w:t>
            </w: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center"/>
              <w:rPr>
                <w:sz w:val="22"/>
                <w:szCs w:val="22"/>
                <w:lang w:val="en-US" w:eastAsia="en-US"/>
              </w:rPr>
            </w:pPr>
            <w:r>
              <w:rPr>
                <w:lang w:val="en-US" w:eastAsia="en-US"/>
              </w:rPr>
              <w:t>13</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color w:val="000000"/>
                <w:sz w:val="20"/>
                <w:szCs w:val="20"/>
                <w:lang w:eastAsia="en-US"/>
              </w:rPr>
              <w:t xml:space="preserve">«Обеспечение деятельности аппарата управления администрации </w:t>
            </w:r>
            <w:proofErr w:type="spellStart"/>
            <w:r>
              <w:rPr>
                <w:color w:val="000000"/>
                <w:sz w:val="20"/>
                <w:szCs w:val="20"/>
                <w:lang w:eastAsia="en-US"/>
              </w:rPr>
              <w:t>Крючковского</w:t>
            </w:r>
            <w:proofErr w:type="spellEnd"/>
            <w:r>
              <w:rPr>
                <w:color w:val="000000"/>
                <w:sz w:val="20"/>
                <w:szCs w:val="20"/>
                <w:lang w:eastAsia="en-US"/>
              </w:rPr>
              <w:t xml:space="preserve"> сельсовета»</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lang w:eastAsia="en-US"/>
              </w:rPr>
            </w:pPr>
            <w:r>
              <w:rPr>
                <w:lang w:eastAsia="en-US"/>
              </w:rPr>
              <w:t>4442,5</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color w:val="22272F"/>
                <w:lang w:eastAsia="en-US"/>
              </w:rPr>
              <w:t>4573</w:t>
            </w:r>
            <w:r w:rsidR="00606EA3">
              <w:rPr>
                <w:color w:val="22272F"/>
                <w:lang w:eastAsia="en-US"/>
              </w:rPr>
              <w:t>,5</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color w:val="22272F"/>
                <w:lang w:eastAsia="en-US"/>
              </w:rPr>
              <w:t>4625,0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lang w:eastAsia="en-US"/>
              </w:rPr>
            </w:pPr>
            <w:r>
              <w:rPr>
                <w:lang w:eastAsia="en-US"/>
              </w:rPr>
              <w:t>4495,0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1.1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color w:val="000000"/>
                <w:sz w:val="20"/>
                <w:szCs w:val="20"/>
                <w:lang w:eastAsia="en-US"/>
              </w:rPr>
              <w:t>«Глава муниципального образования» </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750,5</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807,8</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790,0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790,0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1.2</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color w:val="000000"/>
                <w:sz w:val="20"/>
                <w:szCs w:val="20"/>
                <w:lang w:eastAsia="en-US"/>
              </w:rPr>
              <w:t>«Центральный аппарат»</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3115,5</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3197,4</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3297,5</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3297,5</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1.3</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color w:val="000000"/>
                <w:sz w:val="22"/>
                <w:szCs w:val="22"/>
                <w:lang w:eastAsia="en-US"/>
              </w:rPr>
            </w:pPr>
            <w:r>
              <w:rPr>
                <w:color w:val="000000"/>
                <w:lang w:eastAsia="en-US"/>
              </w:rPr>
              <w:t>Мероприятие</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rFonts w:eastAsia="Calibri"/>
                <w:sz w:val="20"/>
                <w:szCs w:val="20"/>
                <w:lang w:eastAsia="en-US"/>
              </w:rPr>
              <w:t xml:space="preserve">Обеспечение деятельности технического персонала аппарата </w:t>
            </w:r>
            <w:proofErr w:type="spellStart"/>
            <w:r>
              <w:rPr>
                <w:rFonts w:eastAsia="Calibri"/>
                <w:sz w:val="20"/>
                <w:szCs w:val="20"/>
                <w:lang w:eastAsia="en-US"/>
              </w:rPr>
              <w:t>Крючковского</w:t>
            </w:r>
            <w:proofErr w:type="spellEnd"/>
            <w:r>
              <w:rPr>
                <w:rFonts w:eastAsia="Calibri"/>
                <w:sz w:val="20"/>
                <w:szCs w:val="20"/>
                <w:lang w:eastAsia="en-US"/>
              </w:rPr>
              <w:t xml:space="preserve"> сельсовета</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285,4</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315,5</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316,2</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316,2</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1.4</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color w:val="000000"/>
                <w:sz w:val="20"/>
                <w:szCs w:val="20"/>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17,6</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17,6</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17,6</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17,6</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1.5</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sz w:val="20"/>
                <w:szCs w:val="20"/>
                <w:lang w:eastAsia="en-US"/>
              </w:rPr>
              <w:t>Средства,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64,5</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68,7</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68,7</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68,7</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lang w:eastAsia="en-US"/>
              </w:rPr>
            </w:pPr>
            <w:r>
              <w:rPr>
                <w:lang w:eastAsia="en-US"/>
              </w:rPr>
              <w:t>1,6</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5,0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5,0</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5,0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lang w:eastAsia="en-US"/>
              </w:rPr>
            </w:pPr>
            <w:r>
              <w:rPr>
                <w:lang w:eastAsia="en-US"/>
              </w:rPr>
              <w:t>1.7</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lang w:eastAsia="en-US"/>
              </w:rPr>
            </w:pPr>
            <w:r>
              <w:rPr>
                <w:color w:val="000000"/>
                <w:lang w:eastAsia="en-US"/>
              </w:rPr>
              <w:t>Мероприятие</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sz w:val="20"/>
                <w:szCs w:val="20"/>
                <w:lang w:eastAsia="en-US"/>
              </w:rPr>
              <w:t>Пенсионное обслуживание муниципальных служащих</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204,0</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autoSpaceDE w:val="0"/>
              <w:autoSpaceDN w:val="0"/>
              <w:adjustRightInd w:val="0"/>
              <w:rPr>
                <w:sz w:val="22"/>
                <w:szCs w:val="22"/>
                <w:lang w:eastAsia="en-US"/>
              </w:rPr>
            </w:pPr>
            <w:r>
              <w:rPr>
                <w:sz w:val="22"/>
                <w:szCs w:val="22"/>
                <w:lang w:eastAsia="en-US"/>
              </w:rPr>
              <w:t>148,3</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130,0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100,0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2</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sz w:val="20"/>
                <w:szCs w:val="20"/>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75,0</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rPr>
                <w:rFonts w:eastAsia="Calibri"/>
                <w:sz w:val="22"/>
                <w:szCs w:val="22"/>
                <w:lang w:eastAsia="en-US"/>
              </w:rPr>
            </w:pPr>
            <w:r>
              <w:rPr>
                <w:rFonts w:eastAsia="Calibri"/>
                <w:sz w:val="22"/>
                <w:szCs w:val="22"/>
                <w:lang w:eastAsia="en-US"/>
              </w:rPr>
              <w:t>1</w:t>
            </w:r>
            <w:r w:rsidR="00606EA3" w:rsidRPr="00CB3F59">
              <w:rPr>
                <w:rFonts w:eastAsia="Calibri"/>
                <w:sz w:val="22"/>
                <w:szCs w:val="22"/>
                <w:lang w:eastAsia="en-US"/>
              </w:rPr>
              <w:t>1</w:t>
            </w:r>
            <w:r>
              <w:rPr>
                <w:rFonts w:eastAsia="Calibri"/>
                <w:sz w:val="22"/>
                <w:szCs w:val="22"/>
                <w:lang w:eastAsia="en-US"/>
              </w:rPr>
              <w:t>40,0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ascii="Calibri" w:eastAsia="Calibri" w:hAnsi="Calibri"/>
                <w:sz w:val="22"/>
                <w:szCs w:val="22"/>
                <w:lang w:eastAsia="en-US"/>
              </w:rPr>
            </w:pP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2.1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w w:val="121"/>
                <w:sz w:val="20"/>
                <w:szCs w:val="20"/>
                <w:lang w:eastAsia="en-US"/>
              </w:rPr>
              <w:t>Финансирование мероприятий по проведению инвентаризации объектов недвижимого имущества</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2.2</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w w:val="121"/>
                <w:sz w:val="20"/>
                <w:szCs w:val="20"/>
                <w:lang w:eastAsia="en-US"/>
              </w:rPr>
              <w:t>Обеспечение расходов по проведению регистрации прав на объекты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rPr>
                <w:rFonts w:eastAsia="Calibri"/>
                <w:sz w:val="22"/>
                <w:szCs w:val="22"/>
                <w:lang w:eastAsia="en-US"/>
              </w:rPr>
            </w:pPr>
            <w:r w:rsidRPr="00CB3F59">
              <w:rPr>
                <w:rFonts w:eastAsia="Calibri"/>
                <w:sz w:val="22"/>
                <w:szCs w:val="22"/>
                <w:lang w:eastAsia="en-US"/>
              </w:rPr>
              <w:t>1100,0</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2.3</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w w:val="121"/>
                <w:sz w:val="20"/>
                <w:szCs w:val="20"/>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eastAsia="Calibri"/>
                <w:sz w:val="22"/>
                <w:szCs w:val="22"/>
                <w:lang w:eastAsia="en-US"/>
              </w:rPr>
            </w:pPr>
            <w:r w:rsidRPr="00CB3F59">
              <w:rPr>
                <w:rFonts w:eastAsia="Calibri"/>
                <w:sz w:val="22"/>
                <w:szCs w:val="22"/>
                <w:lang w:eastAsia="en-US"/>
              </w:rPr>
              <w:t>140,0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ascii="Calibri" w:eastAsia="Calibri" w:hAnsi="Calibri"/>
                <w:sz w:val="22"/>
                <w:szCs w:val="22"/>
                <w:lang w:eastAsia="en-US"/>
              </w:rPr>
            </w:pP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2.4</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Мероприятие</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Реализация мероприятий по землеустройству и землепользованию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75,0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rPr>
                <w:rFonts w:eastAsia="Calibri"/>
                <w:sz w:val="22"/>
                <w:szCs w:val="22"/>
                <w:lang w:eastAsia="en-US"/>
              </w:rPr>
            </w:pPr>
            <w:r>
              <w:rPr>
                <w:rFonts w:eastAsia="Calibri"/>
                <w:sz w:val="22"/>
                <w:szCs w:val="22"/>
                <w:lang w:eastAsia="en-US"/>
              </w:rPr>
              <w:t>0,0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ascii="Calibri" w:eastAsia="Calibri" w:hAnsi="Calibri"/>
                <w:sz w:val="22"/>
                <w:szCs w:val="22"/>
                <w:lang w:eastAsia="en-US"/>
              </w:rPr>
            </w:pP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3</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b/>
                <w:color w:val="000000"/>
                <w:sz w:val="22"/>
                <w:szCs w:val="22"/>
                <w:lang w:eastAsia="en-US"/>
              </w:rPr>
            </w:pPr>
            <w:r>
              <w:rPr>
                <w:b/>
                <w:color w:val="000000"/>
                <w:lang w:eastAsia="en-US"/>
              </w:rPr>
              <w:t>Структурный элемент</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sz w:val="20"/>
                <w:szCs w:val="20"/>
                <w:lang w:eastAsia="en-US"/>
              </w:rPr>
              <w:t xml:space="preserve">«Жилищно-коммунальное хозяйство и благоустройство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 </w:t>
            </w:r>
            <w:proofErr w:type="spellStart"/>
            <w:r>
              <w:rPr>
                <w:color w:val="000000"/>
                <w:sz w:val="20"/>
                <w:szCs w:val="20"/>
                <w:lang w:eastAsia="en-US"/>
              </w:rPr>
              <w:t>Крючковского</w:t>
            </w:r>
            <w:proofErr w:type="spellEnd"/>
            <w:r>
              <w:rPr>
                <w:color w:val="000000"/>
                <w:sz w:val="20"/>
                <w:szCs w:val="20"/>
                <w:lang w:eastAsia="en-US"/>
              </w:rPr>
              <w:t xml:space="preserve">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376,1</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autoSpaceDE w:val="0"/>
              <w:autoSpaceDN w:val="0"/>
              <w:adjustRightInd w:val="0"/>
              <w:rPr>
                <w:sz w:val="22"/>
                <w:szCs w:val="22"/>
                <w:lang w:eastAsia="en-US"/>
              </w:rPr>
            </w:pPr>
            <w:r>
              <w:rPr>
                <w:sz w:val="22"/>
                <w:szCs w:val="22"/>
                <w:lang w:eastAsia="en-US"/>
              </w:rPr>
              <w:t>774,6</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1028,0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917,0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3.1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w w:val="121"/>
                <w:sz w:val="20"/>
                <w:szCs w:val="20"/>
                <w:lang w:eastAsia="en-US"/>
              </w:rPr>
              <w:t>Содержание и ремонт муниципального жилищного фонда</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20,0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autoSpaceDE w:val="0"/>
              <w:autoSpaceDN w:val="0"/>
              <w:adjustRightInd w:val="0"/>
              <w:rPr>
                <w:sz w:val="22"/>
                <w:szCs w:val="22"/>
                <w:lang w:eastAsia="en-US"/>
              </w:rPr>
            </w:pPr>
            <w:r>
              <w:rPr>
                <w:sz w:val="22"/>
                <w:szCs w:val="22"/>
                <w:lang w:eastAsia="en-US"/>
              </w:rPr>
              <w:t>25,1</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20,0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3.2</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содержание и мероприятия по ремонту и капитальному ремонту объектов коммунальной инфраструктуры</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100,0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autoSpaceDE w:val="0"/>
              <w:autoSpaceDN w:val="0"/>
              <w:adjustRightInd w:val="0"/>
              <w:rPr>
                <w:sz w:val="22"/>
                <w:szCs w:val="22"/>
                <w:lang w:eastAsia="en-US"/>
              </w:rPr>
            </w:pPr>
            <w:r>
              <w:rPr>
                <w:sz w:val="22"/>
                <w:szCs w:val="22"/>
                <w:lang w:eastAsia="en-US"/>
              </w:rPr>
              <w:t>95,8</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200,0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3.3</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Реализация мероприятий  по озеленению территории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150,0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30,0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3.4</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Организация и содержание мест захоронения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eastAsia="Calibri"/>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10,0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50,0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3.5</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по захоронению граждан</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6,0</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rPr>
                <w:rFonts w:eastAsia="Calibri"/>
                <w:sz w:val="22"/>
                <w:szCs w:val="22"/>
                <w:lang w:eastAsia="en-US"/>
              </w:rPr>
            </w:pPr>
            <w:r w:rsidRPr="00CB3F59">
              <w:rPr>
                <w:rFonts w:eastAsia="Calibri"/>
                <w:sz w:val="22"/>
                <w:szCs w:val="22"/>
                <w:lang w:eastAsia="en-US"/>
              </w:rPr>
              <w:t>32,0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rPr>
                <w:rFonts w:eastAsia="Calibri"/>
                <w:sz w:val="22"/>
                <w:szCs w:val="22"/>
                <w:lang w:eastAsia="en-US"/>
              </w:rPr>
            </w:pP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3.6</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Финансовое обеспечение мероприятий по благоустройству поселений</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250,1</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autoSpaceDE w:val="0"/>
              <w:autoSpaceDN w:val="0"/>
              <w:adjustRightInd w:val="0"/>
              <w:rPr>
                <w:sz w:val="22"/>
                <w:szCs w:val="22"/>
                <w:lang w:eastAsia="en-US"/>
              </w:rPr>
            </w:pPr>
            <w:r>
              <w:rPr>
                <w:sz w:val="22"/>
                <w:szCs w:val="22"/>
                <w:lang w:eastAsia="en-US"/>
              </w:rPr>
              <w:t>461,7</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728,0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617,0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4</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color w:val="000000"/>
                <w:sz w:val="20"/>
                <w:szCs w:val="20"/>
                <w:lang w:eastAsia="en-US"/>
              </w:rPr>
            </w:pPr>
            <w:r>
              <w:rPr>
                <w:color w:val="000000"/>
                <w:sz w:val="20"/>
                <w:szCs w:val="20"/>
                <w:lang w:eastAsia="en-US"/>
              </w:rPr>
              <w:t xml:space="preserve">«Обеспечение безопасности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819,8</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autoSpaceDE w:val="0"/>
              <w:autoSpaceDN w:val="0"/>
              <w:adjustRightInd w:val="0"/>
              <w:rPr>
                <w:sz w:val="22"/>
                <w:szCs w:val="22"/>
                <w:lang w:eastAsia="en-US"/>
              </w:rPr>
            </w:pPr>
            <w:r>
              <w:rPr>
                <w:sz w:val="22"/>
                <w:szCs w:val="22"/>
                <w:lang w:eastAsia="en-US"/>
              </w:rPr>
              <w:t>770,5</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828,8</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828,8</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4.1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both"/>
              <w:rPr>
                <w:color w:val="000000"/>
                <w:sz w:val="20"/>
                <w:szCs w:val="20"/>
                <w:lang w:eastAsia="en-US"/>
              </w:rPr>
            </w:pPr>
            <w:r>
              <w:rPr>
                <w:color w:val="000000"/>
                <w:sz w:val="20"/>
                <w:szCs w:val="20"/>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0"/>
                <w:szCs w:val="20"/>
                <w:lang w:eastAsia="en-US"/>
              </w:rPr>
              <w:t>софинансирование</w:t>
            </w:r>
            <w:proofErr w:type="spellEnd"/>
            <w:r>
              <w:rPr>
                <w:color w:val="000000"/>
                <w:sz w:val="20"/>
                <w:szCs w:val="20"/>
                <w:lang w:eastAsia="en-US"/>
              </w:rPr>
              <w:t xml:space="preserve"> мероприятий в области защиты населения и территорий от чрезвычайных ситуаций</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50,0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47,5</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50,0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4.2</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both"/>
              <w:rPr>
                <w:color w:val="000000"/>
                <w:sz w:val="20"/>
                <w:szCs w:val="20"/>
                <w:lang w:eastAsia="en-US"/>
              </w:rPr>
            </w:pPr>
            <w:r>
              <w:rPr>
                <w:color w:val="000000"/>
                <w:sz w:val="20"/>
                <w:szCs w:val="20"/>
                <w:lang w:eastAsia="en-US"/>
              </w:rPr>
              <w:t>Обеспечение пожарной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765,9</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719,1</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774,0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774,0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4.3</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both"/>
              <w:rPr>
                <w:color w:val="000000"/>
                <w:sz w:val="20"/>
                <w:szCs w:val="20"/>
                <w:lang w:eastAsia="en-US"/>
              </w:rPr>
            </w:pPr>
            <w:r>
              <w:rPr>
                <w:color w:val="000000"/>
                <w:sz w:val="20"/>
                <w:szCs w:val="20"/>
                <w:lang w:eastAsia="en-US"/>
              </w:rPr>
              <w:t>Расходы муниципального образования на обеспечение деятельности добровольной народной дружины</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3,9</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3,9</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4,8</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4,8</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5</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both"/>
              <w:rPr>
                <w:color w:val="000000"/>
                <w:sz w:val="20"/>
                <w:szCs w:val="20"/>
                <w:lang w:eastAsia="en-US"/>
              </w:rPr>
            </w:pPr>
            <w:r>
              <w:rPr>
                <w:color w:val="000000"/>
                <w:sz w:val="20"/>
                <w:szCs w:val="20"/>
                <w:lang w:eastAsia="en-US"/>
              </w:rPr>
              <w:t xml:space="preserve">«Развитие культуры, организация праздничных мероприятий,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4594,2</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4</w:t>
            </w:r>
            <w:r w:rsidR="00CB3F59">
              <w:rPr>
                <w:sz w:val="22"/>
                <w:szCs w:val="22"/>
                <w:lang w:eastAsia="en-US"/>
              </w:rPr>
              <w:t>426</w:t>
            </w:r>
            <w:r>
              <w:rPr>
                <w:sz w:val="22"/>
                <w:szCs w:val="22"/>
                <w:lang w:eastAsia="en-US"/>
              </w:rPr>
              <w:t>,0</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3500,0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3500,0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5.1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Финансовое обеспечение деятельности и мероприятий  учреждений  культуры и кинематографии</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2459,0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1951,0</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1025,0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1025,0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5.2</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pStyle w:val="Standard"/>
              <w:rPr>
                <w:rFonts w:eastAsia="Times New Roman" w:cs="Times New Roman"/>
                <w:kern w:val="0"/>
                <w:lang w:val="ru-RU" w:eastAsia="ru-RU" w:bidi="ar-SA"/>
              </w:rPr>
            </w:pPr>
            <w:r>
              <w:rPr>
                <w:rFonts w:eastAsia="Times New Roman" w:cs="Times New Roman"/>
                <w:kern w:val="0"/>
                <w:lang w:val="ru-RU" w:eastAsia="ru-RU" w:bidi="ar-SA"/>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Средства по соглашению переданные в районный бюджет на дом культуры</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2135,2</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2475,0</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2475,0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2475,0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6</w:t>
            </w:r>
          </w:p>
        </w:tc>
        <w:tc>
          <w:tcPr>
            <w:tcW w:w="1886" w:type="dxa"/>
            <w:tcBorders>
              <w:top w:val="single" w:sz="4" w:space="0" w:color="auto"/>
              <w:left w:val="single" w:sz="4" w:space="0" w:color="auto"/>
              <w:bottom w:val="single" w:sz="4" w:space="0" w:color="auto"/>
              <w:right w:val="single" w:sz="4" w:space="0" w:color="auto"/>
            </w:tcBorders>
          </w:tcPr>
          <w:p w:rsidR="00606EA3" w:rsidRDefault="00606EA3" w:rsidP="00501CAA">
            <w:pPr>
              <w:rPr>
                <w:b/>
                <w:color w:val="000000"/>
                <w:lang w:eastAsia="en-US"/>
              </w:rPr>
            </w:pPr>
            <w:r>
              <w:rPr>
                <w:b/>
                <w:color w:val="000000"/>
                <w:lang w:eastAsia="en-US"/>
              </w:rPr>
              <w:t>Структурный элемент</w:t>
            </w:r>
          </w:p>
          <w:p w:rsidR="00606EA3" w:rsidRDefault="00606EA3" w:rsidP="00501CAA">
            <w:pPr>
              <w:pStyle w:val="Standard"/>
              <w:rPr>
                <w:rFonts w:eastAsia="Times New Roman" w:cs="Times New Roman"/>
                <w:kern w:val="0"/>
                <w:lang w:val="ru-RU" w:eastAsia="ru-RU" w:bidi="ar-SA"/>
              </w:rPr>
            </w:pP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jc w:val="both"/>
              <w:rPr>
                <w:color w:val="000000"/>
                <w:sz w:val="20"/>
                <w:szCs w:val="20"/>
                <w:lang w:eastAsia="en-US"/>
              </w:rPr>
            </w:pPr>
            <w:r>
              <w:rPr>
                <w:color w:val="000000"/>
                <w:sz w:val="20"/>
                <w:szCs w:val="20"/>
                <w:lang w:eastAsia="en-US"/>
              </w:rPr>
              <w:t xml:space="preserve">«Развитие физической культуры, спорта и молодежной политики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100,0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109,8</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100,0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6.1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Проведение мероприятий физической культуры и спорта на территории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80,0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98,1</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80,0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lang w:eastAsia="en-US"/>
              </w:rPr>
            </w:pPr>
            <w:r>
              <w:rPr>
                <w:lang w:eastAsia="en-US"/>
              </w:rPr>
              <w:t>6,2</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Проведение мероприятий в области молодежной политики на территории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20,0</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11,7</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7</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color w:val="000000"/>
                <w:sz w:val="20"/>
                <w:szCs w:val="20"/>
                <w:lang w:eastAsia="en-US"/>
              </w:rPr>
              <w:t>«Осуществление отдельных государственных полномочий»</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261,7</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128,5</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134,5</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139,4</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7.1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261,7</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128,5</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134,5</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139,4</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8</w:t>
            </w:r>
          </w:p>
        </w:tc>
        <w:tc>
          <w:tcPr>
            <w:tcW w:w="1886" w:type="dxa"/>
            <w:tcBorders>
              <w:top w:val="single" w:sz="4" w:space="0" w:color="auto"/>
              <w:left w:val="single" w:sz="4" w:space="0" w:color="auto"/>
              <w:bottom w:val="single" w:sz="4" w:space="0" w:color="auto"/>
              <w:right w:val="single" w:sz="4" w:space="0" w:color="auto"/>
            </w:tcBorders>
          </w:tcPr>
          <w:p w:rsidR="00606EA3" w:rsidRDefault="00606EA3" w:rsidP="00501CAA">
            <w:pPr>
              <w:rPr>
                <w:b/>
                <w:color w:val="000000"/>
                <w:lang w:eastAsia="en-US"/>
              </w:rPr>
            </w:pPr>
            <w:r>
              <w:rPr>
                <w:b/>
                <w:color w:val="000000"/>
                <w:lang w:eastAsia="en-US"/>
              </w:rPr>
              <w:t>Структурный элемент</w:t>
            </w:r>
          </w:p>
          <w:p w:rsidR="00606EA3" w:rsidRDefault="00606EA3" w:rsidP="00501CAA">
            <w:pPr>
              <w:widowControl w:val="0"/>
              <w:autoSpaceDE w:val="0"/>
              <w:autoSpaceDN w:val="0"/>
              <w:adjustRightInd w:val="0"/>
              <w:snapToGrid w:val="0"/>
              <w:rPr>
                <w:color w:val="000000"/>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color w:val="000000"/>
                <w:sz w:val="20"/>
                <w:szCs w:val="20"/>
                <w:lang w:eastAsia="en-US"/>
              </w:rPr>
              <w:t xml:space="preserve">«Дорожная деятельность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4571,4</w:t>
            </w:r>
          </w:p>
        </w:tc>
        <w:tc>
          <w:tcPr>
            <w:tcW w:w="849"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Default="00CB3F59" w:rsidP="00501CAA">
            <w:pPr>
              <w:autoSpaceDE w:val="0"/>
              <w:autoSpaceDN w:val="0"/>
              <w:adjustRightInd w:val="0"/>
              <w:rPr>
                <w:sz w:val="22"/>
                <w:szCs w:val="22"/>
                <w:lang w:eastAsia="en-US"/>
              </w:rPr>
            </w:pPr>
            <w:r>
              <w:rPr>
                <w:sz w:val="22"/>
                <w:szCs w:val="22"/>
                <w:lang w:eastAsia="en-US"/>
              </w:rPr>
              <w:t>1724,9</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2510,6</w:t>
            </w:r>
          </w:p>
        </w:tc>
        <w:tc>
          <w:tcPr>
            <w:tcW w:w="992"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sz w:val="22"/>
                <w:szCs w:val="22"/>
                <w:lang w:eastAsia="en-US"/>
              </w:rPr>
              <w:t>1443,2</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8.1</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color w:val="000000"/>
                <w:sz w:val="20"/>
                <w:szCs w:val="20"/>
                <w:lang w:eastAsia="en-US"/>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1245,4</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CB3F59" w:rsidP="00501CAA">
            <w:pPr>
              <w:autoSpaceDE w:val="0"/>
              <w:autoSpaceDN w:val="0"/>
              <w:adjustRightInd w:val="0"/>
              <w:rPr>
                <w:sz w:val="22"/>
                <w:szCs w:val="22"/>
                <w:lang w:eastAsia="en-US"/>
              </w:rPr>
            </w:pPr>
            <w:r w:rsidRPr="00CB3F59">
              <w:rPr>
                <w:sz w:val="22"/>
                <w:szCs w:val="22"/>
                <w:lang w:eastAsia="en-US"/>
              </w:rPr>
              <w:t>1724,9</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1378,9</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1443,2</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8.3</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Капитальный ремонт и ремонт автомобильных дорог общего пользования населенных пунктов</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3326,0</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0,0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1131,7</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0,0</w:t>
            </w:r>
          </w:p>
        </w:tc>
      </w:tr>
      <w:tr w:rsidR="00606EA3" w:rsidTr="00606EA3">
        <w:tc>
          <w:tcPr>
            <w:tcW w:w="630"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2"/>
                <w:szCs w:val="22"/>
                <w:lang w:eastAsia="en-US"/>
              </w:rPr>
            </w:pPr>
            <w:r>
              <w:rPr>
                <w:lang w:eastAsia="en-US"/>
              </w:rPr>
              <w:t>8.4</w:t>
            </w:r>
          </w:p>
        </w:tc>
        <w:tc>
          <w:tcPr>
            <w:tcW w:w="1886" w:type="dxa"/>
            <w:tcBorders>
              <w:top w:val="single" w:sz="4" w:space="0" w:color="auto"/>
              <w:left w:val="single" w:sz="4" w:space="0" w:color="auto"/>
              <w:bottom w:val="single" w:sz="4" w:space="0" w:color="auto"/>
              <w:right w:val="single" w:sz="4" w:space="0" w:color="auto"/>
            </w:tcBorders>
            <w:hideMark/>
          </w:tcPr>
          <w:p w:rsidR="00606EA3" w:rsidRDefault="00606EA3" w:rsidP="00501CAA">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06EA3" w:rsidRDefault="00606EA3" w:rsidP="00501CAA">
            <w:pPr>
              <w:widowControl w:val="0"/>
              <w:autoSpaceDE w:val="0"/>
              <w:autoSpaceDN w:val="0"/>
              <w:adjustRightInd w:val="0"/>
              <w:jc w:val="both"/>
              <w:rPr>
                <w:color w:val="000000"/>
                <w:w w:val="121"/>
                <w:sz w:val="20"/>
                <w:szCs w:val="20"/>
                <w:lang w:eastAsia="en-US"/>
              </w:rPr>
            </w:pPr>
            <w:r>
              <w:rPr>
                <w:color w:val="000000"/>
                <w:w w:val="121"/>
                <w:sz w:val="20"/>
                <w:szCs w:val="20"/>
                <w:lang w:eastAsia="en-US"/>
              </w:rPr>
              <w:t>Осуществление дорожной деятельности в отношении автомобильных дорог местного значения</w:t>
            </w:r>
          </w:p>
        </w:tc>
        <w:tc>
          <w:tcPr>
            <w:tcW w:w="1842" w:type="dxa"/>
            <w:tcBorders>
              <w:top w:val="single" w:sz="4" w:space="0" w:color="auto"/>
              <w:left w:val="single" w:sz="4" w:space="0" w:color="auto"/>
              <w:bottom w:val="single" w:sz="4" w:space="0" w:color="auto"/>
              <w:right w:val="single" w:sz="4" w:space="0" w:color="auto"/>
            </w:tcBorders>
            <w:hideMark/>
          </w:tcPr>
          <w:p w:rsidR="00606EA3" w:rsidRDefault="00606EA3" w:rsidP="00501CAA">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606EA3" w:rsidRDefault="00606EA3" w:rsidP="00501CAA">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0,0</w:t>
            </w:r>
          </w:p>
        </w:tc>
        <w:tc>
          <w:tcPr>
            <w:tcW w:w="849"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0,0</w:t>
            </w:r>
          </w:p>
        </w:tc>
        <w:tc>
          <w:tcPr>
            <w:tcW w:w="804"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606EA3" w:rsidRPr="00CB3F59" w:rsidRDefault="00606EA3" w:rsidP="00501CAA">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606EA3" w:rsidRPr="00CB3F59" w:rsidRDefault="00606EA3" w:rsidP="00501CAA">
            <w:pPr>
              <w:autoSpaceDE w:val="0"/>
              <w:autoSpaceDN w:val="0"/>
              <w:adjustRightInd w:val="0"/>
              <w:rPr>
                <w:sz w:val="22"/>
                <w:szCs w:val="22"/>
                <w:lang w:eastAsia="en-US"/>
              </w:rPr>
            </w:pPr>
            <w:r w:rsidRPr="00CB3F59">
              <w:rPr>
                <w:sz w:val="22"/>
                <w:szCs w:val="22"/>
                <w:lang w:eastAsia="en-US"/>
              </w:rPr>
              <w:t>0,0</w:t>
            </w:r>
          </w:p>
        </w:tc>
      </w:tr>
    </w:tbl>
    <w:p w:rsidR="00606EA3" w:rsidRDefault="00606EA3" w:rsidP="00501CAA">
      <w:pPr>
        <w:rPr>
          <w:rFonts w:ascii="Arial" w:hAnsi="Arial" w:cs="Arial"/>
        </w:rPr>
      </w:pPr>
      <w:r>
        <w:br w:type="page"/>
      </w:r>
    </w:p>
    <w:p w:rsidR="00606EA3" w:rsidRDefault="00606EA3" w:rsidP="00501CAA">
      <w:pPr>
        <w:rPr>
          <w:sz w:val="28"/>
          <w:szCs w:val="28"/>
        </w:rPr>
        <w:sectPr w:rsidR="00606EA3" w:rsidSect="00501CAA">
          <w:pgSz w:w="16838" w:h="11906" w:orient="landscape"/>
          <w:pgMar w:top="1276" w:right="536" w:bottom="851" w:left="566" w:header="720" w:footer="720" w:gutter="0"/>
          <w:cols w:space="720"/>
        </w:sectPr>
      </w:pPr>
    </w:p>
    <w:p w:rsidR="00606EA3" w:rsidRDefault="00606EA3" w:rsidP="00501CAA">
      <w:pPr>
        <w:jc w:val="right"/>
        <w:rPr>
          <w:sz w:val="28"/>
          <w:szCs w:val="28"/>
        </w:rPr>
      </w:pPr>
      <w:r>
        <w:rPr>
          <w:sz w:val="28"/>
          <w:szCs w:val="28"/>
        </w:rPr>
        <w:t>Приложение 6</w:t>
      </w:r>
    </w:p>
    <w:p w:rsidR="00606EA3" w:rsidRDefault="00606EA3" w:rsidP="00501CAA">
      <w:pPr>
        <w:jc w:val="center"/>
        <w:rPr>
          <w:sz w:val="28"/>
          <w:szCs w:val="28"/>
        </w:rPr>
      </w:pPr>
      <w:r>
        <w:rPr>
          <w:sz w:val="28"/>
          <w:szCs w:val="28"/>
        </w:rPr>
        <w:t xml:space="preserve">                                                                                                                                                                             к  муниципальной программе</w:t>
      </w:r>
    </w:p>
    <w:p w:rsidR="00606EA3" w:rsidRDefault="00606EA3" w:rsidP="00501CAA">
      <w:pPr>
        <w:pStyle w:val="a5"/>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Сведения о методике расчета показателей (результатов) муниципальной программы  </w:t>
      </w:r>
    </w:p>
    <w:tbl>
      <w:tblPr>
        <w:tblW w:w="157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1"/>
        <w:gridCol w:w="2125"/>
        <w:gridCol w:w="1057"/>
        <w:gridCol w:w="2267"/>
        <w:gridCol w:w="2550"/>
        <w:gridCol w:w="1700"/>
        <w:gridCol w:w="2125"/>
        <w:gridCol w:w="1495"/>
        <w:gridCol w:w="1765"/>
      </w:tblGrid>
      <w:tr w:rsidR="00606EA3" w:rsidTr="00606EA3">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 п/п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Наименование показателя (результат)</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Единица измерения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Алгоритм формирования (формула) и методологические пояснения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Метод сбора информации, индекс формы отчетности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Ответственный за сбор данных по показателю</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Источник данных</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Срок представления годовой отчетной информации</w:t>
            </w:r>
          </w:p>
        </w:tc>
      </w:tr>
      <w:tr w:rsidR="00606EA3" w:rsidTr="00606EA3">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2</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color w:val="22272F"/>
                <w:lang w:eastAsia="en-US"/>
              </w:rPr>
            </w:pPr>
            <w:r>
              <w:rPr>
                <w:color w:val="22272F"/>
                <w:lang w:eastAsia="en-US"/>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color w:val="22272F"/>
                <w:lang w:eastAsia="en-US"/>
              </w:rPr>
            </w:pPr>
            <w:r>
              <w:rPr>
                <w:color w:val="22272F"/>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color w:val="22272F"/>
                <w:lang w:eastAsia="en-US"/>
              </w:rPr>
            </w:pPr>
            <w:r>
              <w:rPr>
                <w:color w:val="22272F"/>
                <w:lang w:eastAsia="en-US"/>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color w:val="22272F"/>
                <w:lang w:eastAsia="en-US"/>
              </w:rPr>
            </w:pPr>
            <w:r>
              <w:rPr>
                <w:color w:val="22272F"/>
                <w:lang w:eastAsia="en-US"/>
              </w:rPr>
              <w:t>7</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color w:val="22272F"/>
                <w:lang w:eastAsia="en-US"/>
              </w:rPr>
            </w:pPr>
            <w:r>
              <w:rPr>
                <w:color w:val="22272F"/>
                <w:lang w:eastAsia="en-US"/>
              </w:rPr>
              <w:t>8</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color w:val="22272F"/>
                <w:lang w:eastAsia="en-US"/>
              </w:rPr>
            </w:pPr>
            <w:r>
              <w:rPr>
                <w:color w:val="22272F"/>
                <w:lang w:eastAsia="en-US"/>
              </w:rPr>
              <w:t>9</w:t>
            </w:r>
          </w:p>
        </w:tc>
      </w:tr>
      <w:tr w:rsidR="00606EA3" w:rsidTr="00606EA3">
        <w:trPr>
          <w:trHeight w:val="155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right"/>
              <w:rPr>
                <w:lang w:eastAsia="en-US"/>
              </w:rPr>
            </w:pPr>
            <w:r>
              <w:rPr>
                <w:lang w:eastAsia="en-US"/>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Удельный вес расходов бюджета, формируемых программным методом, в общем объеме расходов бюджета поселения в соответствующем финансовом году</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процент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rPr>
                <w:lang w:eastAsia="en-US"/>
              </w:rPr>
            </w:pPr>
            <w:r>
              <w:rPr>
                <w:lang w:eastAsia="en-US"/>
              </w:rPr>
              <w:t xml:space="preserve">(А – В) / А * 100%, </w:t>
            </w:r>
          </w:p>
          <w:p w:rsidR="00606EA3" w:rsidRDefault="00606EA3" w:rsidP="00501CAA">
            <w:pPr>
              <w:rPr>
                <w:lang w:eastAsia="en-US"/>
              </w:rPr>
            </w:pPr>
          </w:p>
          <w:p w:rsidR="00606EA3" w:rsidRDefault="00606EA3" w:rsidP="00501CAA">
            <w:pPr>
              <w:rPr>
                <w:shd w:val="clear" w:color="auto" w:fill="FFFFFF"/>
                <w:lang w:eastAsia="en-US"/>
              </w:rPr>
            </w:pPr>
            <w:r>
              <w:rPr>
                <w:shd w:val="clear" w:color="auto" w:fill="FFFFFF"/>
                <w:lang w:eastAsia="en-US"/>
              </w:rPr>
              <w:t xml:space="preserve">Значение данного показателя считается </w:t>
            </w:r>
          </w:p>
          <w:p w:rsidR="00606EA3" w:rsidRDefault="00606EA3" w:rsidP="00501CAA">
            <w:pPr>
              <w:rPr>
                <w:shd w:val="clear" w:color="auto" w:fill="FFFFFF"/>
                <w:lang w:eastAsia="en-US"/>
              </w:rPr>
            </w:pPr>
            <w:r>
              <w:rPr>
                <w:shd w:val="clear" w:color="auto" w:fill="FFFFFF"/>
                <w:lang w:eastAsia="en-US"/>
              </w:rPr>
              <w:t xml:space="preserve">достигнутым, в </w:t>
            </w:r>
          </w:p>
          <w:p w:rsidR="00606EA3" w:rsidRDefault="00606EA3" w:rsidP="00501CAA">
            <w:pPr>
              <w:rPr>
                <w:lang w:eastAsia="en-US"/>
              </w:rPr>
            </w:pPr>
            <w:r>
              <w:rPr>
                <w:shd w:val="clear" w:color="auto" w:fill="FFFFFF"/>
                <w:lang w:eastAsia="en-US"/>
              </w:rPr>
              <w:t xml:space="preserve">случае если его фактическое значение </w:t>
            </w:r>
            <w:r>
              <w:rPr>
                <w:lang w:eastAsia="en-US"/>
              </w:rPr>
              <w:t>равно либо превышает его плановое значение.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rPr>
                <w:color w:val="22272F"/>
                <w:lang w:eastAsia="en-US"/>
              </w:rPr>
            </w:pPr>
            <w:r>
              <w:rPr>
                <w:color w:val="22272F"/>
                <w:lang w:eastAsia="en-US"/>
              </w:rPr>
              <w:t>Базовый показатель 1</w:t>
            </w:r>
          </w:p>
          <w:p w:rsidR="00606EA3" w:rsidRDefault="00606EA3" w:rsidP="00501CAA">
            <w:pPr>
              <w:rPr>
                <w:color w:val="22272F"/>
                <w:lang w:eastAsia="en-US"/>
              </w:rPr>
            </w:pPr>
          </w:p>
          <w:p w:rsidR="00606EA3" w:rsidRDefault="00606EA3" w:rsidP="00501CAA">
            <w:pPr>
              <w:rPr>
                <w:b/>
                <w:color w:val="22272F"/>
                <w:lang w:eastAsia="en-US"/>
              </w:rPr>
            </w:pPr>
            <w:r>
              <w:rPr>
                <w:lang w:eastAsia="en-US"/>
              </w:rPr>
              <w:t>А – общий объем произведенных расходов бюджета поселения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w:t>
            </w:r>
          </w:p>
          <w:p w:rsidR="00606EA3" w:rsidRDefault="00606EA3" w:rsidP="00501CAA">
            <w:pPr>
              <w:rPr>
                <w:color w:val="22272F"/>
                <w:lang w:eastAsia="en-US"/>
              </w:rPr>
            </w:pPr>
            <w:r>
              <w:rPr>
                <w:lang w:eastAsia="en-US"/>
              </w:rPr>
              <w:t>4 – бухгалтерская отчетность</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w:t>
            </w:r>
          </w:p>
          <w:p w:rsidR="00606EA3" w:rsidRDefault="00606EA3" w:rsidP="00501CAA">
            <w:pPr>
              <w:rPr>
                <w:color w:val="22272F"/>
                <w:lang w:eastAsia="en-US"/>
              </w:rPr>
            </w:pPr>
            <w:r>
              <w:rPr>
                <w:color w:val="22272F"/>
                <w:lang w:eastAsia="en-US"/>
              </w:rPr>
              <w:t> </w:t>
            </w: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w:t>
            </w:r>
          </w:p>
          <w:p w:rsidR="00606EA3" w:rsidRDefault="00606EA3" w:rsidP="00501CAA">
            <w:pPr>
              <w:rPr>
                <w:color w:val="22272F"/>
                <w:lang w:eastAsia="en-US"/>
              </w:rPr>
            </w:pPr>
            <w:r>
              <w:rPr>
                <w:lang w:eastAsia="en-US"/>
              </w:rPr>
              <w:t>отчет по форме 0503117 «Отчет об исполнении бюджета»</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w:t>
            </w:r>
          </w:p>
          <w:p w:rsidR="00606EA3" w:rsidRDefault="00606EA3" w:rsidP="00501CAA">
            <w:pPr>
              <w:rPr>
                <w:color w:val="22272F"/>
                <w:lang w:eastAsia="en-US"/>
              </w:rPr>
            </w:pPr>
            <w:r>
              <w:rPr>
                <w:lang w:eastAsia="en-US"/>
              </w:rPr>
              <w:t>не позднее 25 января года, следующего за отчетным финансовым годом</w:t>
            </w:r>
          </w:p>
        </w:tc>
      </w:tr>
      <w:tr w:rsidR="00606EA3" w:rsidTr="00606EA3">
        <w:trPr>
          <w:trHeight w:val="5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10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c>
          <w:tcPr>
            <w:tcW w:w="17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r>
      <w:tr w:rsidR="00606EA3" w:rsidTr="00606EA3">
        <w:trPr>
          <w:trHeight w:val="1687"/>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10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rPr>
                <w:color w:val="22272F"/>
                <w:lang w:eastAsia="en-US"/>
              </w:rPr>
            </w:pPr>
            <w:r>
              <w:rPr>
                <w:color w:val="22272F"/>
                <w:lang w:eastAsia="en-US"/>
              </w:rPr>
              <w:t>Базовый показатель 2</w:t>
            </w:r>
          </w:p>
          <w:p w:rsidR="00606EA3" w:rsidRDefault="00606EA3" w:rsidP="00501CAA">
            <w:pPr>
              <w:rPr>
                <w:color w:val="22272F"/>
                <w:lang w:eastAsia="en-US"/>
              </w:rPr>
            </w:pPr>
          </w:p>
          <w:p w:rsidR="00606EA3" w:rsidRDefault="00606EA3" w:rsidP="00501CAA">
            <w:pPr>
              <w:rPr>
                <w:b/>
                <w:color w:val="22272F"/>
                <w:lang w:eastAsia="en-US"/>
              </w:rPr>
            </w:pPr>
            <w:r>
              <w:rPr>
                <w:lang w:eastAsia="en-US"/>
              </w:rPr>
              <w:t>В – объем произведенных непрограммных расходов бюджета поселения</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c>
          <w:tcPr>
            <w:tcW w:w="17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color w:val="22272F"/>
                <w:lang w:eastAsia="en-US"/>
              </w:rPr>
            </w:pPr>
          </w:p>
        </w:tc>
      </w:tr>
      <w:tr w:rsidR="00606EA3" w:rsidTr="00606EA3">
        <w:trPr>
          <w:trHeight w:val="1687"/>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6EA3" w:rsidRDefault="00606EA3" w:rsidP="00501CAA">
            <w:pPr>
              <w:rPr>
                <w:color w:val="22272F"/>
                <w:lang w:eastAsia="en-US"/>
              </w:rPr>
            </w:pPr>
            <w:r>
              <w:rPr>
                <w:color w:val="22272F"/>
                <w:lang w:eastAsia="en-US"/>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6EA3" w:rsidRDefault="00606EA3" w:rsidP="00501CAA">
            <w:pPr>
              <w:rPr>
                <w:b/>
                <w:color w:val="22272F"/>
                <w:lang w:eastAsia="en-US"/>
              </w:rPr>
            </w:pPr>
            <w:r>
              <w:rPr>
                <w:lang w:eastAsia="en-US"/>
              </w:rPr>
              <w:t>Отношение объема муниципального долга  по состоянию на 1 января года, следующего за отчетным годом, к общему годовому объему доходов бюджета поселения  в отчетном финансовом году (без учета объемов безвозмездных поступлений)</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6EA3" w:rsidRDefault="00606EA3" w:rsidP="00501CAA">
            <w:pPr>
              <w:rPr>
                <w:b/>
                <w:color w:val="22272F"/>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06EA3" w:rsidRDefault="00606EA3" w:rsidP="00501CAA">
            <w:pPr>
              <w:rPr>
                <w:lang w:eastAsia="en-US"/>
              </w:rPr>
            </w:pPr>
            <w:r>
              <w:rPr>
                <w:lang w:eastAsia="en-US"/>
              </w:rPr>
              <w:t xml:space="preserve">A / (B - C) x 100 % </w:t>
            </w:r>
          </w:p>
          <w:p w:rsidR="00606EA3" w:rsidRDefault="00606EA3" w:rsidP="00501CAA">
            <w:pPr>
              <w:rPr>
                <w:lang w:eastAsia="en-US"/>
              </w:rPr>
            </w:pPr>
          </w:p>
          <w:p w:rsidR="00606EA3" w:rsidRDefault="00606EA3" w:rsidP="00501CAA">
            <w:pPr>
              <w:rPr>
                <w:b/>
                <w:color w:val="22272F"/>
                <w:lang w:eastAsia="en-US"/>
              </w:rPr>
            </w:pPr>
            <w:r>
              <w:rPr>
                <w:rFonts w:eastAsiaTheme="minorHAnsi"/>
                <w:lang w:eastAsia="en-US"/>
              </w:rPr>
              <w:t>Значение данного результата считается достигнутым в случае, если его фактическое значение не превышает его планового 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А – объем государственного долга поселения  по состоянию на 1 января года, следующего за отчетным годом</w:t>
            </w:r>
          </w:p>
          <w:p w:rsidR="00606EA3" w:rsidRDefault="00606EA3" w:rsidP="00501CAA">
            <w:pPr>
              <w:rPr>
                <w:lang w:eastAsia="en-US"/>
              </w:rPr>
            </w:pPr>
            <w:r>
              <w:rPr>
                <w:lang w:eastAsia="en-US"/>
              </w:rPr>
              <w:t>В – общий годовой объем доходов  бюджета в отчетном финансовом году</w:t>
            </w:r>
          </w:p>
          <w:p w:rsidR="00606EA3" w:rsidRDefault="00606EA3" w:rsidP="00501CAA">
            <w:pPr>
              <w:rPr>
                <w:color w:val="22272F"/>
                <w:lang w:eastAsia="en-US"/>
              </w:rPr>
            </w:pPr>
            <w:r>
              <w:rPr>
                <w:lang w:eastAsia="en-US"/>
              </w:rPr>
              <w:t>С – объем безвозмездных поступлений в отчетном финансовом году</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8 – прочие методы сбора информации (постановление </w:t>
            </w:r>
          </w:p>
          <w:p w:rsidR="00606EA3" w:rsidRDefault="00606EA3" w:rsidP="00501CAA">
            <w:pPr>
              <w:rPr>
                <w:color w:val="22272F"/>
                <w:lang w:eastAsia="en-US"/>
              </w:rPr>
            </w:pPr>
            <w:r>
              <w:rPr>
                <w:lang w:eastAsia="en-US"/>
              </w:rPr>
              <w:t>«Об утверждении Порядка ведения муниципальной долговой книги»)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 xml:space="preserve">муниципальная долговая книга </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не позднее 12 января года, следующего за отчетным финансовым годом</w:t>
            </w:r>
          </w:p>
        </w:tc>
      </w:tr>
      <w:tr w:rsidR="00606EA3" w:rsidTr="00606EA3">
        <w:trPr>
          <w:trHeight w:val="6642"/>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right"/>
              <w:rPr>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Исполнение бюджета поселения  по налоговым и неналоговым доходам</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jc w:val="center"/>
              <w:rPr>
                <w:lang w:eastAsia="en-US"/>
              </w:rPr>
            </w:pPr>
            <w:r>
              <w:rPr>
                <w:lang w:eastAsia="en-US"/>
              </w:rPr>
              <w:t>А / В * 100%</w:t>
            </w:r>
          </w:p>
          <w:p w:rsidR="00606EA3" w:rsidRDefault="00606EA3" w:rsidP="00501CAA">
            <w:pPr>
              <w:rPr>
                <w:b/>
                <w:lang w:eastAsia="en-US"/>
              </w:rPr>
            </w:pPr>
          </w:p>
          <w:p w:rsidR="00606EA3" w:rsidRDefault="00606EA3" w:rsidP="00501CAA">
            <w:pPr>
              <w:rPr>
                <w:shd w:val="clear" w:color="auto" w:fill="FFFFFF"/>
                <w:lang w:eastAsia="en-US"/>
              </w:rPr>
            </w:pPr>
            <w:r>
              <w:rPr>
                <w:shd w:val="clear" w:color="auto" w:fill="FFFFFF"/>
                <w:lang w:eastAsia="en-US"/>
              </w:rPr>
              <w:t xml:space="preserve">Значение данного результата считается </w:t>
            </w:r>
          </w:p>
          <w:p w:rsidR="00606EA3" w:rsidRDefault="00606EA3" w:rsidP="00501CAA">
            <w:pPr>
              <w:rPr>
                <w:shd w:val="clear" w:color="auto" w:fill="FFFFFF"/>
                <w:lang w:eastAsia="en-US"/>
              </w:rPr>
            </w:pPr>
            <w:r>
              <w:rPr>
                <w:shd w:val="clear" w:color="auto" w:fill="FFFFFF"/>
                <w:lang w:eastAsia="en-US"/>
              </w:rPr>
              <w:t xml:space="preserve">достигнутым в </w:t>
            </w:r>
          </w:p>
          <w:p w:rsidR="00606EA3" w:rsidRDefault="00606EA3" w:rsidP="00501CAA">
            <w:pPr>
              <w:rPr>
                <w:lang w:eastAsia="en-US"/>
              </w:rPr>
            </w:pPr>
            <w:r>
              <w:rPr>
                <w:shd w:val="clear" w:color="auto" w:fill="FFFFFF"/>
                <w:lang w:eastAsia="en-US"/>
              </w:rPr>
              <w:t xml:space="preserve">случае, если его фактическое значение </w:t>
            </w:r>
            <w:r>
              <w:rPr>
                <w:lang w:eastAsia="en-US"/>
              </w:rPr>
              <w:t>равно либо превышает его плановое значение.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rPr>
                <w:lang w:eastAsia="en-US"/>
              </w:rPr>
            </w:pPr>
            <w:r>
              <w:rPr>
                <w:color w:val="22272F"/>
                <w:lang w:eastAsia="en-US"/>
              </w:rPr>
              <w:t> </w:t>
            </w:r>
            <w:r>
              <w:rPr>
                <w:lang w:eastAsia="en-US"/>
              </w:rPr>
              <w:t>А – сумма исполненных налоговых и неналоговых доходов бюджета</w:t>
            </w:r>
          </w:p>
          <w:p w:rsidR="00606EA3" w:rsidRDefault="00606EA3" w:rsidP="00501CAA">
            <w:pPr>
              <w:rPr>
                <w:lang w:eastAsia="en-US"/>
              </w:rPr>
            </w:pPr>
          </w:p>
          <w:p w:rsidR="00606EA3" w:rsidRDefault="00606EA3" w:rsidP="00501CAA">
            <w:pPr>
              <w:rPr>
                <w:b/>
                <w:color w:val="22272F"/>
                <w:lang w:eastAsia="en-US"/>
              </w:rPr>
            </w:pPr>
            <w:r>
              <w:rPr>
                <w:lang w:eastAsia="en-US"/>
              </w:rPr>
              <w:t>В – сумма налоговых и неналоговых доходов, утвержденных РСД о бюджете, на отчетный финансовый год, с учетом изменений, внесенных в течение отчетного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rPr>
                <w:b/>
                <w:color w:val="22272F"/>
                <w:lang w:eastAsia="en-US"/>
              </w:rPr>
            </w:pPr>
            <w:r>
              <w:rPr>
                <w:color w:val="22272F"/>
                <w:lang w:eastAsia="en-US"/>
              </w:rPr>
              <w:t> </w:t>
            </w:r>
            <w:r>
              <w:rPr>
                <w:lang w:eastAsia="en-US"/>
              </w:rPr>
              <w:t>4 – бухгалтерская отчетность</w:t>
            </w:r>
          </w:p>
          <w:p w:rsidR="00606EA3" w:rsidRDefault="00606EA3" w:rsidP="00501CAA">
            <w:pPr>
              <w:rPr>
                <w:lang w:eastAsia="en-US"/>
              </w:rPr>
            </w:pPr>
          </w:p>
          <w:p w:rsidR="00606EA3" w:rsidRDefault="00606EA3" w:rsidP="00501CAA">
            <w:pPr>
              <w:rPr>
                <w:lang w:eastAsia="en-US"/>
              </w:rPr>
            </w:pPr>
          </w:p>
          <w:p w:rsidR="00606EA3" w:rsidRDefault="00606EA3" w:rsidP="00501CAA">
            <w:pPr>
              <w:rPr>
                <w:lang w:eastAsia="en-US"/>
              </w:rPr>
            </w:pPr>
            <w:r>
              <w:rPr>
                <w:lang w:eastAsia="en-US"/>
              </w:rPr>
              <w:t>8 – прочие методы сбора информации (РСД о бюджете, на отчетный финансовый год, с учетом изменений, внесенных в течение отчетного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w:t>
            </w:r>
          </w:p>
          <w:p w:rsidR="00606EA3" w:rsidRDefault="00606EA3" w:rsidP="00501CAA">
            <w:pPr>
              <w:rPr>
                <w:color w:val="22272F"/>
                <w:lang w:eastAsia="en-US"/>
              </w:rPr>
            </w:pPr>
            <w:r>
              <w:rPr>
                <w:color w:val="22272F"/>
                <w:lang w:eastAsia="en-US"/>
              </w:rPr>
              <w:t> </w:t>
            </w: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rPr>
                <w:color w:val="22272F"/>
                <w:lang w:eastAsia="en-US"/>
              </w:rPr>
            </w:pPr>
            <w:r>
              <w:rPr>
                <w:color w:val="22272F"/>
                <w:lang w:eastAsia="en-US"/>
              </w:rPr>
              <w:t> </w:t>
            </w:r>
          </w:p>
          <w:p w:rsidR="00606EA3" w:rsidRDefault="00606EA3" w:rsidP="00501CAA">
            <w:pPr>
              <w:rPr>
                <w:lang w:eastAsia="en-US"/>
              </w:rPr>
            </w:pPr>
            <w:r>
              <w:rPr>
                <w:color w:val="22272F"/>
                <w:lang w:eastAsia="en-US"/>
              </w:rPr>
              <w:t> </w:t>
            </w:r>
            <w:r>
              <w:rPr>
                <w:lang w:eastAsia="en-US"/>
              </w:rPr>
              <w:t>отчет по форме 0503117 «Отчет об исполнении бюджета»;</w:t>
            </w:r>
          </w:p>
          <w:p w:rsidR="00606EA3" w:rsidRDefault="00606EA3" w:rsidP="00501CAA">
            <w:pPr>
              <w:rPr>
                <w:lang w:eastAsia="en-US"/>
              </w:rPr>
            </w:pPr>
          </w:p>
          <w:p w:rsidR="00606EA3" w:rsidRDefault="00606EA3" w:rsidP="00501CAA">
            <w:pPr>
              <w:rPr>
                <w:lang w:eastAsia="en-US"/>
              </w:rPr>
            </w:pPr>
            <w:r>
              <w:rPr>
                <w:lang w:eastAsia="en-US"/>
              </w:rPr>
              <w:t>Решение Совета Депутатов о бюджете, на отчетный финансовый год, с учетом изменений, внесенных в течение отчетного года.</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w:t>
            </w:r>
          </w:p>
          <w:p w:rsidR="00606EA3" w:rsidRDefault="00606EA3" w:rsidP="00501CAA">
            <w:pPr>
              <w:rPr>
                <w:color w:val="22272F"/>
                <w:lang w:eastAsia="en-US"/>
              </w:rPr>
            </w:pPr>
            <w:r>
              <w:rPr>
                <w:lang w:eastAsia="en-US"/>
              </w:rPr>
              <w:t>не позднее 25 января года, следующего за отчетным финансовым годом</w:t>
            </w:r>
          </w:p>
        </w:tc>
      </w:tr>
      <w:tr w:rsidR="00606EA3" w:rsidTr="00606EA3">
        <w:trPr>
          <w:trHeight w:val="2102"/>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right"/>
              <w:rPr>
                <w:lang w:eastAsia="en-US"/>
              </w:rPr>
            </w:pPr>
            <w:r>
              <w:rPr>
                <w:lang w:eastAsia="en-US"/>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Исполнение бюджета поселения по расходам</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jc w:val="center"/>
              <w:rPr>
                <w:lang w:eastAsia="en-US"/>
              </w:rPr>
            </w:pPr>
            <w:r>
              <w:rPr>
                <w:lang w:eastAsia="en-US"/>
              </w:rPr>
              <w:t>А / В * 100%</w:t>
            </w:r>
          </w:p>
          <w:p w:rsidR="00606EA3" w:rsidRDefault="00606EA3" w:rsidP="00501CAA">
            <w:pPr>
              <w:rPr>
                <w:lang w:eastAsia="en-US"/>
              </w:rPr>
            </w:pPr>
          </w:p>
          <w:p w:rsidR="00606EA3" w:rsidRDefault="00606EA3" w:rsidP="00501CAA">
            <w:pPr>
              <w:rPr>
                <w:shd w:val="clear" w:color="auto" w:fill="FFFFFF"/>
                <w:lang w:eastAsia="en-US"/>
              </w:rPr>
            </w:pPr>
            <w:r>
              <w:rPr>
                <w:shd w:val="clear" w:color="auto" w:fill="FFFFFF"/>
                <w:lang w:eastAsia="en-US"/>
              </w:rPr>
              <w:t xml:space="preserve">Значение данного результата считается </w:t>
            </w:r>
          </w:p>
          <w:p w:rsidR="00606EA3" w:rsidRDefault="00606EA3" w:rsidP="00501CAA">
            <w:pPr>
              <w:rPr>
                <w:lang w:eastAsia="en-US"/>
              </w:rPr>
            </w:pPr>
            <w:r>
              <w:rPr>
                <w:shd w:val="clear" w:color="auto" w:fill="FFFFFF"/>
                <w:lang w:eastAsia="en-US"/>
              </w:rPr>
              <w:t xml:space="preserve">достигнутым, в случае если его фактическое значение </w:t>
            </w:r>
            <w:r>
              <w:rPr>
                <w:lang w:eastAsia="en-US"/>
              </w:rPr>
              <w:t>равно либо превышает его плановое значение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А – сумма исполненных расходов бюджета в соответствии с данными бюджетной отчетности о форме 0503128 «Отчет о бюджетных обязательствах» без учета расходов, произведенных за счет межбюджетных трансфертов, имеющих целевое назначение, поступивших из других бюджетов бюджетной системы Российской Федерации. </w:t>
            </w:r>
          </w:p>
          <w:p w:rsidR="00606EA3" w:rsidRDefault="00606EA3" w:rsidP="00501CAA">
            <w:pPr>
              <w:rPr>
                <w:lang w:eastAsia="en-US"/>
              </w:rPr>
            </w:pPr>
            <w:r>
              <w:rPr>
                <w:lang w:eastAsia="en-US"/>
              </w:rPr>
              <w:t>В – сумма утвержденных лимитов бюджетных обязательств бюджета в соответствии с данными бюджетной отчетности по форме 0503128 «Отчет о бюджетных обязательствах» без учета расходов, осуществляемых за счет межбюджетных трансфертов, имеющих целевое назначение.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lang w:eastAsia="en-US"/>
              </w:rPr>
            </w:pPr>
            <w:r>
              <w:rPr>
                <w:lang w:eastAsia="en-US"/>
              </w:rPr>
              <w:t xml:space="preserve">4 – бухгалтерская отчетность, </w:t>
            </w:r>
          </w:p>
          <w:p w:rsidR="00606EA3" w:rsidRDefault="00606EA3" w:rsidP="00501CAA">
            <w:pPr>
              <w:jc w:val="center"/>
              <w:rPr>
                <w:lang w:eastAsia="en-US"/>
              </w:rPr>
            </w:pPr>
            <w:r>
              <w:rPr>
                <w:lang w:eastAsia="en-US"/>
              </w:rPr>
              <w:t>7 – административная информация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отчет по форме 0503128 «Отчет о бюджетных обязательствах»</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не позднее 25 января года, следующего за отчетным финансовым годом</w:t>
            </w:r>
          </w:p>
        </w:tc>
      </w:tr>
      <w:tr w:rsidR="00606EA3" w:rsidTr="00606EA3">
        <w:trPr>
          <w:trHeight w:val="972"/>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right"/>
              <w:rPr>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Отношение объема просроченной кредиторской задолженности по обязательствам бюджета к общему объему расходов бюджета поселения</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jc w:val="center"/>
              <w:rPr>
                <w:lang w:eastAsia="en-US"/>
              </w:rPr>
            </w:pPr>
            <w:r>
              <w:rPr>
                <w:lang w:eastAsia="en-US"/>
              </w:rPr>
              <w:t>А / В * 100%</w:t>
            </w:r>
          </w:p>
          <w:p w:rsidR="00606EA3" w:rsidRDefault="00606EA3" w:rsidP="00501CAA">
            <w:pPr>
              <w:rPr>
                <w:lang w:eastAsia="en-US"/>
              </w:rPr>
            </w:pPr>
          </w:p>
          <w:p w:rsidR="00606EA3" w:rsidRDefault="00606EA3" w:rsidP="00501CAA">
            <w:pPr>
              <w:rPr>
                <w:lang w:eastAsia="en-US"/>
              </w:rPr>
            </w:pPr>
            <w:r>
              <w:rPr>
                <w:lang w:eastAsia="en-US"/>
              </w:rPr>
              <w:t>Значение результата определяется с учетом математического округления до сотых долей процента (до второго знака после запятой).</w:t>
            </w:r>
          </w:p>
          <w:p w:rsidR="00606EA3" w:rsidRDefault="00606EA3" w:rsidP="00501CAA">
            <w:pPr>
              <w:rPr>
                <w:shd w:val="clear" w:color="auto" w:fill="FFFFFF"/>
                <w:lang w:eastAsia="en-US"/>
              </w:rPr>
            </w:pPr>
            <w:r>
              <w:rPr>
                <w:shd w:val="clear" w:color="auto" w:fill="FFFFFF"/>
                <w:lang w:eastAsia="en-US"/>
              </w:rPr>
              <w:t xml:space="preserve">Значение данного результата считается </w:t>
            </w:r>
          </w:p>
          <w:p w:rsidR="00606EA3" w:rsidRDefault="00606EA3" w:rsidP="00501CAA">
            <w:pPr>
              <w:rPr>
                <w:shd w:val="clear" w:color="auto" w:fill="FFFFFF"/>
                <w:lang w:eastAsia="en-US"/>
              </w:rPr>
            </w:pPr>
            <w:r>
              <w:rPr>
                <w:shd w:val="clear" w:color="auto" w:fill="FFFFFF"/>
                <w:lang w:eastAsia="en-US"/>
              </w:rPr>
              <w:t>достигнутым, в</w:t>
            </w:r>
          </w:p>
          <w:p w:rsidR="00606EA3" w:rsidRDefault="00606EA3" w:rsidP="00501CAA">
            <w:pPr>
              <w:rPr>
                <w:lang w:eastAsia="en-US"/>
              </w:rPr>
            </w:pPr>
            <w:r>
              <w:rPr>
                <w:shd w:val="clear" w:color="auto" w:fill="FFFFFF"/>
                <w:lang w:eastAsia="en-US"/>
              </w:rPr>
              <w:t xml:space="preserve">случае если его фактическое значение </w:t>
            </w:r>
            <w:r>
              <w:rPr>
                <w:lang w:eastAsia="en-US"/>
              </w:rPr>
              <w:t>не превышает его планового 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6EA3" w:rsidRDefault="00606EA3" w:rsidP="00501CAA">
            <w:pPr>
              <w:rPr>
                <w:lang w:eastAsia="en-US"/>
              </w:rPr>
            </w:pPr>
            <w:r>
              <w:rPr>
                <w:lang w:eastAsia="en-US"/>
              </w:rPr>
              <w:t>А – объем просроченной кредиторской задолженности по обязательства бюджета поселения в соответствии с данными бюджетной отчетности по форме 0503387 «Справочная таблица к отчету об исполнении бюджета»</w:t>
            </w:r>
          </w:p>
          <w:p w:rsidR="00606EA3" w:rsidRDefault="00606EA3" w:rsidP="00501CAA">
            <w:pPr>
              <w:rPr>
                <w:lang w:eastAsia="en-US"/>
              </w:rPr>
            </w:pPr>
            <w:r>
              <w:rPr>
                <w:lang w:eastAsia="en-US"/>
              </w:rPr>
              <w:t>В – общий объем исполненных расходов бюджета поселения в соответствии с данными бюджетной отчетности по форме 0503117 «Отчет об исполнении бюджета »</w:t>
            </w:r>
          </w:p>
          <w:p w:rsidR="00606EA3" w:rsidRDefault="00606EA3" w:rsidP="00501CAA">
            <w:pP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lang w:eastAsia="en-US"/>
              </w:rPr>
            </w:pPr>
            <w:r>
              <w:rPr>
                <w:lang w:eastAsia="en-US"/>
              </w:rPr>
              <w:t>4 – бухгалтерская отчетность</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отчет по форме 0503387;</w:t>
            </w:r>
          </w:p>
          <w:p w:rsidR="00606EA3" w:rsidRDefault="00606EA3" w:rsidP="00501CAA">
            <w:pPr>
              <w:rPr>
                <w:lang w:eastAsia="en-US"/>
              </w:rPr>
            </w:pPr>
            <w:r>
              <w:rPr>
                <w:lang w:eastAsia="en-US"/>
              </w:rPr>
              <w:t>0503117</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не позднее 25 января года, следующего за отчетным финансовым годом</w:t>
            </w:r>
          </w:p>
        </w:tc>
      </w:tr>
      <w:tr w:rsidR="00606EA3" w:rsidTr="00606EA3">
        <w:trPr>
          <w:trHeight w:val="4420"/>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right"/>
              <w:rPr>
                <w:lang w:eastAsia="en-US"/>
              </w:rPr>
            </w:pPr>
            <w:r>
              <w:rPr>
                <w:lang w:eastAsia="en-US"/>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Наличие основных направлений государственной долговой политики поселения на очередной финансовый год и плановый период.</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color w:val="22272F"/>
                <w:lang w:eastAsia="en-US"/>
              </w:rPr>
              <w:t>единиц</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lang w:eastAsia="en-US"/>
              </w:rPr>
            </w:pPr>
            <w:r>
              <w:rPr>
                <w:lang w:eastAsia="en-US"/>
              </w:rPr>
              <w:t>фактическое значение данного результата определяется по наличию постановления, утверждающего основные направления муниципальной долговой политики поселения на очередной финансовый год и плановый 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jc w:val="center"/>
              <w:rPr>
                <w:b/>
                <w:lang w:eastAsia="en-US"/>
              </w:rPr>
            </w:pPr>
            <w:r>
              <w:rPr>
                <w:lang w:eastAsia="en-US"/>
              </w:rPr>
              <w:t xml:space="preserve">постановление «Об одобрении основных направлений бюджетной и налоговой политики </w:t>
            </w:r>
            <w:r>
              <w:rPr>
                <w:bCs/>
                <w:lang w:eastAsia="en-US"/>
              </w:rPr>
              <w:t xml:space="preserve">и </w:t>
            </w:r>
            <w:r>
              <w:rPr>
                <w:lang w:eastAsia="en-US"/>
              </w:rPr>
              <w:t xml:space="preserve"> основных направлений долговой политики </w:t>
            </w:r>
            <w:r>
              <w:rPr>
                <w:bCs/>
                <w:lang w:eastAsia="en-US"/>
              </w:rPr>
              <w:t>поселения</w:t>
            </w:r>
            <w:r>
              <w:rPr>
                <w:lang w:eastAsia="en-US"/>
              </w:rPr>
              <w:t xml:space="preserve"> на </w:t>
            </w:r>
            <w:r>
              <w:rPr>
                <w:bCs/>
                <w:lang w:eastAsia="en-US"/>
              </w:rPr>
              <w:t xml:space="preserve">2023 год и на плановый период 2024 и 2025 </w:t>
            </w:r>
            <w:r>
              <w:rPr>
                <w:lang w:eastAsia="en-US"/>
              </w:rPr>
              <w:t xml:space="preserve">годов»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lang w:eastAsia="en-US"/>
              </w:rPr>
            </w:pPr>
            <w:r>
              <w:rPr>
                <w:rFonts w:eastAsiaTheme="minorHAnsi"/>
                <w:lang w:eastAsia="en-US"/>
              </w:rPr>
              <w:t xml:space="preserve">8 - прочие методы сбора информации </w:t>
            </w:r>
            <w:r>
              <w:rPr>
                <w:lang w:eastAsia="en-US"/>
              </w:rPr>
              <w:t>(постановление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lang w:eastAsia="en-US"/>
              </w:rPr>
            </w:pPr>
            <w:r>
              <w:rPr>
                <w:lang w:eastAsia="en-US"/>
              </w:rPr>
              <w:t xml:space="preserve">постановление </w:t>
            </w:r>
            <w:proofErr w:type="spellStart"/>
            <w:r>
              <w:rPr>
                <w:lang w:eastAsia="en-US"/>
              </w:rPr>
              <w:t>Крючковского</w:t>
            </w:r>
            <w:proofErr w:type="spellEnd"/>
            <w:r>
              <w:rPr>
                <w:lang w:eastAsia="en-US"/>
              </w:rPr>
              <w:t xml:space="preserve"> сельсовета от 10.11.2022 № 105-п</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b/>
                <w:color w:val="22272F"/>
                <w:lang w:eastAsia="en-US"/>
              </w:rPr>
            </w:pPr>
            <w:r>
              <w:rPr>
                <w:lang w:eastAsia="en-US"/>
              </w:rPr>
              <w:t>не позднее 15 ноября года, предыдущего отчетному финансовому году.</w:t>
            </w:r>
          </w:p>
        </w:tc>
      </w:tr>
    </w:tbl>
    <w:p w:rsidR="00606EA3" w:rsidRDefault="00606EA3" w:rsidP="00501CAA"/>
    <w:p w:rsidR="00606EA3" w:rsidRDefault="00606EA3" w:rsidP="00501CAA">
      <w:pPr>
        <w:rPr>
          <w:sz w:val="28"/>
          <w:szCs w:val="28"/>
        </w:rPr>
        <w:sectPr w:rsidR="00606EA3" w:rsidSect="00501CAA">
          <w:pgSz w:w="16838" w:h="11906" w:orient="landscape"/>
          <w:pgMar w:top="1276" w:right="536" w:bottom="709" w:left="566" w:header="720" w:footer="720" w:gutter="0"/>
          <w:cols w:space="720"/>
        </w:sectPr>
      </w:pPr>
    </w:p>
    <w:p w:rsidR="00606EA3" w:rsidRDefault="00606EA3" w:rsidP="00501CAA">
      <w:pPr>
        <w:jc w:val="right"/>
        <w:rPr>
          <w:sz w:val="28"/>
          <w:szCs w:val="28"/>
        </w:rPr>
      </w:pPr>
      <w:r>
        <w:rPr>
          <w:sz w:val="28"/>
          <w:szCs w:val="28"/>
        </w:rPr>
        <w:t>Приложение 7</w:t>
      </w:r>
    </w:p>
    <w:p w:rsidR="00606EA3" w:rsidRDefault="00606EA3" w:rsidP="00501CAA">
      <w:pPr>
        <w:tabs>
          <w:tab w:val="left" w:pos="10639"/>
          <w:tab w:val="left" w:pos="10995"/>
        </w:tabs>
        <w:rPr>
          <w:sz w:val="28"/>
          <w:szCs w:val="28"/>
        </w:rPr>
      </w:pPr>
      <w:r>
        <w:rPr>
          <w:sz w:val="28"/>
          <w:szCs w:val="28"/>
        </w:rPr>
        <w:tab/>
      </w:r>
      <w:r w:rsidR="00CB3F59">
        <w:rPr>
          <w:sz w:val="28"/>
          <w:szCs w:val="28"/>
        </w:rPr>
        <w:t xml:space="preserve">  </w:t>
      </w:r>
      <w:r>
        <w:rPr>
          <w:sz w:val="28"/>
          <w:szCs w:val="28"/>
        </w:rPr>
        <w:t>к</w:t>
      </w:r>
      <w:r>
        <w:rPr>
          <w:sz w:val="28"/>
          <w:szCs w:val="28"/>
        </w:rPr>
        <w:tab/>
        <w:t>муниципальной программе</w:t>
      </w:r>
    </w:p>
    <w:p w:rsidR="00606EA3" w:rsidRDefault="00606EA3" w:rsidP="00501CAA">
      <w:pPr>
        <w:jc w:val="right"/>
        <w:rPr>
          <w:sz w:val="28"/>
          <w:szCs w:val="28"/>
        </w:rPr>
      </w:pPr>
    </w:p>
    <w:p w:rsidR="00606EA3" w:rsidRDefault="00606EA3" w:rsidP="00501CAA">
      <w:pPr>
        <w:pStyle w:val="a5"/>
        <w:shd w:val="clear" w:color="auto" w:fill="FFFFFF"/>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 реализации муниципальной программы на 2023 г.</w:t>
      </w:r>
    </w:p>
    <w:tbl>
      <w:tblPr>
        <w:tblW w:w="15765" w:type="dxa"/>
        <w:tblInd w:w="-411" w:type="dxa"/>
        <w:shd w:val="clear" w:color="auto" w:fill="FFFFFF"/>
        <w:tblLayout w:type="fixed"/>
        <w:tblLook w:val="04A0" w:firstRow="1" w:lastRow="0" w:firstColumn="1" w:lastColumn="0" w:noHBand="0" w:noVBand="1"/>
      </w:tblPr>
      <w:tblGrid>
        <w:gridCol w:w="866"/>
        <w:gridCol w:w="10063"/>
        <w:gridCol w:w="1276"/>
        <w:gridCol w:w="1134"/>
        <w:gridCol w:w="2426"/>
      </w:tblGrid>
      <w:tr w:rsidR="00606EA3" w:rsidTr="00606EA3">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 п/п</w:t>
            </w:r>
          </w:p>
        </w:tc>
        <w:tc>
          <w:tcPr>
            <w:tcW w:w="1006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 xml:space="preserve">Наименование структурного элемента </w:t>
            </w:r>
            <w:r>
              <w:rPr>
                <w:sz w:val="28"/>
                <w:szCs w:val="28"/>
                <w:lang w:eastAsia="en-US"/>
              </w:rPr>
              <w:t>муниципальной</w:t>
            </w:r>
            <w:r>
              <w:rPr>
                <w:color w:val="22272F"/>
                <w:sz w:val="28"/>
                <w:szCs w:val="28"/>
                <w:lang w:eastAsia="en-US"/>
              </w:rPr>
              <w:t xml:space="preserve"> программы, контрольной точки</w:t>
            </w:r>
          </w:p>
        </w:tc>
        <w:tc>
          <w:tcPr>
            <w:tcW w:w="2410"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Срок реализации</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Ответственный исполнитель</w:t>
            </w:r>
          </w:p>
        </w:tc>
      </w:tr>
      <w:tr w:rsidR="00606EA3" w:rsidTr="00606EA3">
        <w:tc>
          <w:tcPr>
            <w:tcW w:w="866" w:type="dxa"/>
            <w:vMerge/>
            <w:tcBorders>
              <w:top w:val="single" w:sz="6" w:space="0" w:color="000000"/>
              <w:left w:val="single" w:sz="6" w:space="0" w:color="000000"/>
              <w:bottom w:val="nil"/>
              <w:right w:val="nil"/>
            </w:tcBorders>
            <w:shd w:val="clear" w:color="auto" w:fill="FFFFFF"/>
            <w:vAlign w:val="center"/>
            <w:hideMark/>
          </w:tcPr>
          <w:p w:rsidR="00606EA3" w:rsidRDefault="00606EA3" w:rsidP="00501CAA">
            <w:pPr>
              <w:rPr>
                <w:b/>
                <w:color w:val="22272F"/>
                <w:sz w:val="28"/>
                <w:szCs w:val="28"/>
                <w:lang w:eastAsia="en-US"/>
              </w:rPr>
            </w:pPr>
          </w:p>
        </w:tc>
        <w:tc>
          <w:tcPr>
            <w:tcW w:w="10063" w:type="dxa"/>
            <w:vMerge/>
            <w:tcBorders>
              <w:top w:val="single" w:sz="6" w:space="0" w:color="000000"/>
              <w:left w:val="single" w:sz="6" w:space="0" w:color="000000"/>
              <w:bottom w:val="nil"/>
              <w:right w:val="nil"/>
            </w:tcBorders>
            <w:shd w:val="clear" w:color="auto" w:fill="FFFFFF"/>
            <w:vAlign w:val="center"/>
            <w:hideMark/>
          </w:tcPr>
          <w:p w:rsidR="00606EA3" w:rsidRDefault="00606EA3" w:rsidP="00501CAA">
            <w:pPr>
              <w:rPr>
                <w:b/>
                <w:color w:val="22272F"/>
                <w:sz w:val="28"/>
                <w:szCs w:val="28"/>
                <w:lang w:eastAsia="en-US"/>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начало</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окончание</w:t>
            </w:r>
          </w:p>
        </w:tc>
        <w:tc>
          <w:tcPr>
            <w:tcW w:w="24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06EA3" w:rsidRDefault="00606EA3" w:rsidP="00501CAA">
            <w:pPr>
              <w:rPr>
                <w:b/>
                <w:color w:val="22272F"/>
                <w:sz w:val="28"/>
                <w:szCs w:val="28"/>
                <w:lang w:eastAsia="en-US"/>
              </w:rPr>
            </w:pP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2</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center"/>
              <w:rPr>
                <w:b/>
                <w:color w:val="22272F"/>
                <w:sz w:val="28"/>
                <w:szCs w:val="28"/>
                <w:lang w:eastAsia="en-US"/>
              </w:rPr>
            </w:pPr>
            <w:r>
              <w:rPr>
                <w:color w:val="22272F"/>
                <w:sz w:val="28"/>
                <w:szCs w:val="28"/>
                <w:lang w:eastAsia="en-US"/>
              </w:rPr>
              <w:t>5</w:t>
            </w: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widowControl w:val="0"/>
              <w:autoSpaceDE w:val="0"/>
              <w:autoSpaceDN w:val="0"/>
              <w:adjustRightInd w:val="0"/>
              <w:jc w:val="both"/>
              <w:rPr>
                <w:color w:val="22272F"/>
                <w:lang w:eastAsia="en-US"/>
              </w:rPr>
            </w:pPr>
            <w:r>
              <w:rPr>
                <w:color w:val="22272F"/>
                <w:sz w:val="22"/>
                <w:szCs w:val="22"/>
                <w:lang w:eastAsia="en-US"/>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Комплекс процессных мероприятий</w:t>
            </w:r>
          </w:p>
          <w:p w:rsidR="00606EA3" w:rsidRDefault="00606EA3" w:rsidP="00501CAA">
            <w:pPr>
              <w:widowControl w:val="0"/>
              <w:autoSpaceDE w:val="0"/>
              <w:autoSpaceDN w:val="0"/>
              <w:adjustRightInd w:val="0"/>
              <w:rPr>
                <w:color w:val="22272F"/>
                <w:lang w:eastAsia="en-US"/>
              </w:rPr>
            </w:pPr>
            <w:r>
              <w:rPr>
                <w:color w:val="22272F"/>
                <w:lang w:eastAsia="en-US"/>
              </w:rPr>
              <w:t xml:space="preserve">«Обеспечение деятельности аппарата управления поселения, муниципальная служба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 xml:space="preserve">Наименование задачи: </w:t>
            </w:r>
            <w:r>
              <w:rPr>
                <w:color w:val="000000"/>
                <w:lang w:eastAsia="en-US"/>
              </w:rPr>
              <w:t xml:space="preserve">Обеспечение бюджетного процесса в </w:t>
            </w:r>
            <w:proofErr w:type="spellStart"/>
            <w:r>
              <w:rPr>
                <w:color w:val="000000"/>
                <w:lang w:eastAsia="en-US"/>
              </w:rPr>
              <w:t>Крючковском</w:t>
            </w:r>
            <w:proofErr w:type="spellEnd"/>
            <w:r>
              <w:rPr>
                <w:color w:val="000000"/>
                <w:lang w:eastAsia="en-US"/>
              </w:rPr>
              <w:t xml:space="preserve"> сельсовете </w:t>
            </w:r>
            <w:proofErr w:type="spellStart"/>
            <w:r>
              <w:rPr>
                <w:color w:val="000000"/>
                <w:lang w:eastAsia="en-US"/>
              </w:rPr>
              <w:t>Беляевского</w:t>
            </w:r>
            <w:proofErr w:type="spellEnd"/>
            <w:r>
              <w:rPr>
                <w:color w:val="000000"/>
                <w:lang w:eastAsia="en-US"/>
              </w:rPr>
              <w:t xml:space="preserve"> района Оренбургской области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1.2</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pStyle w:val="a5"/>
              <w:spacing w:after="0" w:line="240" w:lineRule="auto"/>
              <w:ind w:left="0"/>
              <w:rPr>
                <w:rFonts w:ascii="Times New Roman" w:hAnsi="Times New Roman" w:cs="Times New Roman"/>
                <w:sz w:val="24"/>
                <w:szCs w:val="24"/>
              </w:rPr>
            </w:pPr>
            <w:r>
              <w:rPr>
                <w:rFonts w:ascii="Times New Roman" w:hAnsi="Times New Roman" w:cs="Times New Roman"/>
                <w:color w:val="22272F"/>
                <w:sz w:val="24"/>
                <w:szCs w:val="24"/>
              </w:rPr>
              <w:t xml:space="preserve">Мероприятие (результат): </w:t>
            </w:r>
            <w:r>
              <w:rPr>
                <w:rFonts w:ascii="Times New Roman" w:hAnsi="Times New Roman" w:cs="Times New Roman"/>
                <w:sz w:val="24"/>
                <w:szCs w:val="24"/>
              </w:rPr>
              <w:t xml:space="preserve">Организация и составление бюджета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1.3</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Контрольная точка мероприятия: Проект бюджета  </w:t>
            </w:r>
            <w:proofErr w:type="spellStart"/>
            <w:r>
              <w:rPr>
                <w:lang w:eastAsia="en-US"/>
              </w:rPr>
              <w:t>Крючковского</w:t>
            </w:r>
            <w:proofErr w:type="spellEnd"/>
            <w:r>
              <w:rPr>
                <w:color w:val="22272F"/>
                <w:lang w:eastAsia="en-US"/>
              </w:rPr>
              <w:t xml:space="preserve"> сельсовета на 2024г. и плановый период 2025-2026гг</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15.11.2023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1.4</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Мероприятие (результат</w:t>
            </w:r>
            <w:proofErr w:type="gramStart"/>
            <w:r>
              <w:rPr>
                <w:color w:val="22272F"/>
                <w:lang w:eastAsia="en-US"/>
              </w:rPr>
              <w:t>):</w:t>
            </w:r>
            <w:r>
              <w:rPr>
                <w:lang w:eastAsia="en-US"/>
              </w:rPr>
              <w:t>Исполнение</w:t>
            </w:r>
            <w:proofErr w:type="gramEnd"/>
            <w:r>
              <w:rPr>
                <w:lang w:eastAsia="en-US"/>
              </w:rPr>
              <w:t xml:space="preserve"> бюджета поселения по доходам</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1.5</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b/>
                <w:color w:val="22272F"/>
                <w:sz w:val="28"/>
                <w:szCs w:val="28"/>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1.6</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Мероприятие (результат): Исполнение бюджета поселения по расходам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1.7</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1.8</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Мероприятие (результат): Обеспечение реализации программы «</w:t>
            </w:r>
            <w:r>
              <w:rPr>
                <w:lang w:eastAsia="en-US"/>
              </w:rPr>
              <w:t xml:space="preserve">Комплексное и устойчивое развитие муниципального образования </w:t>
            </w:r>
            <w:proofErr w:type="spellStart"/>
            <w:r>
              <w:rPr>
                <w:lang w:eastAsia="en-US"/>
              </w:rPr>
              <w:t>Крючковский</w:t>
            </w:r>
            <w:proofErr w:type="spellEnd"/>
            <w:r>
              <w:rPr>
                <w:lang w:eastAsia="en-US"/>
              </w:rPr>
              <w:t xml:space="preserve"> сельсовет </w:t>
            </w:r>
            <w:proofErr w:type="spellStart"/>
            <w:r>
              <w:rPr>
                <w:lang w:eastAsia="en-US"/>
              </w:rPr>
              <w:t>Беляевского</w:t>
            </w:r>
            <w:proofErr w:type="spellEnd"/>
            <w:r>
              <w:rPr>
                <w:lang w:eastAsia="en-US"/>
              </w:rPr>
              <w:t xml:space="preserve"> района Оренбургской области»</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1.9</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Контрольная точка мероприятия: </w:t>
            </w:r>
            <w:r>
              <w:rPr>
                <w:lang w:eastAsia="en-US"/>
              </w:rPr>
              <w:t>Годовой отчет о ходе реализации и об оценки эффективности муниципальной программы»</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15.03.2024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06EA3" w:rsidTr="00606EA3">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1.10.</w:t>
            </w:r>
          </w:p>
        </w:tc>
        <w:tc>
          <w:tcPr>
            <w:tcW w:w="1006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Мероприятие (результат): Проведение мониторинга просроченной кредиторской задолженности по обязательствам бюджета поселения</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1.11</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Контрольная точка мероприятия: </w:t>
            </w:r>
            <w:r>
              <w:rPr>
                <w:lang w:eastAsia="en-US"/>
              </w:rPr>
              <w:t>Годовой отчет форма 0503169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06EA3" w:rsidTr="00606EA3">
        <w:tc>
          <w:tcPr>
            <w:tcW w:w="86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1.12</w:t>
            </w:r>
          </w:p>
        </w:tc>
        <w:tc>
          <w:tcPr>
            <w:tcW w:w="10063"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Мероприятие (результат): Управление муниципальным долгом </w:t>
            </w:r>
          </w:p>
        </w:tc>
        <w:tc>
          <w:tcPr>
            <w:tcW w:w="127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1.13</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 xml:space="preserve">Контрольная точка мероприятия: Утверждение основных направлений бюджетной, налоговой и долговой политики на среднесрочную перспективу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15.11.2023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Специалист 1 категории </w:t>
            </w:r>
          </w:p>
        </w:tc>
      </w:tr>
      <w:tr w:rsidR="00606EA3" w:rsidTr="00606EA3">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2</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Комплексы процессных мероприятий</w:t>
            </w:r>
          </w:p>
          <w:p w:rsidR="00606EA3" w:rsidRDefault="00606EA3" w:rsidP="00501CAA">
            <w:pPr>
              <w:rPr>
                <w:color w:val="22272F"/>
                <w:sz w:val="28"/>
                <w:szCs w:val="28"/>
                <w:lang w:eastAsia="en-US"/>
              </w:rPr>
            </w:pPr>
            <w:r>
              <w:rPr>
                <w:color w:val="22272F"/>
                <w:lang w:eastAsia="en-US"/>
              </w:rPr>
              <w:t>«Оформление права собственности на объекты недвижимости и регулирование отношений по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2.1.</w:t>
            </w:r>
          </w:p>
        </w:tc>
        <w:tc>
          <w:tcPr>
            <w:tcW w:w="10063"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Наименование задачи: Повышение эффективности управления муниципальной собственностью</w:t>
            </w:r>
          </w:p>
        </w:tc>
        <w:tc>
          <w:tcPr>
            <w:tcW w:w="127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2.2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Мероприятие (результат): Постановка на государственный кадастровый учёт и обеспечение регистрации права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2.3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b/>
                <w:color w:val="22272F"/>
                <w:sz w:val="28"/>
                <w:szCs w:val="28"/>
                <w:lang w:eastAsia="en-US"/>
              </w:rPr>
            </w:pPr>
            <w:r>
              <w:rPr>
                <w:color w:val="22272F"/>
                <w:lang w:eastAsia="en-US"/>
              </w:rPr>
              <w:t>Контрольная точка мероприятия: получение выписок из Единого государственного реестра по объектам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 xml:space="preserve">31.12.2023г.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Специалист 1 категории </w:t>
            </w: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Комплекс процессных мероприятий</w:t>
            </w:r>
          </w:p>
          <w:p w:rsidR="00606EA3" w:rsidRDefault="00606EA3" w:rsidP="00501CAA">
            <w:pPr>
              <w:rPr>
                <w:color w:val="22272F"/>
                <w:lang w:eastAsia="en-US"/>
              </w:rPr>
            </w:pPr>
            <w:r>
              <w:rPr>
                <w:color w:val="22272F"/>
                <w:lang w:eastAsia="en-US"/>
              </w:rPr>
              <w:t xml:space="preserve">«Жилищно-коммунальное хозяйство и благоустройство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 </w:t>
            </w:r>
            <w:proofErr w:type="spellStart"/>
            <w:r>
              <w:rPr>
                <w:color w:val="22272F"/>
                <w:lang w:eastAsia="en-US"/>
              </w:rPr>
              <w:t>Беляевского</w:t>
            </w:r>
            <w:proofErr w:type="spellEnd"/>
            <w:r>
              <w:rPr>
                <w:color w:val="22272F"/>
                <w:lang w:eastAsia="en-US"/>
              </w:rPr>
              <w:t xml:space="preserve"> района Оренбургской области»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Наименование задачи:</w:t>
            </w:r>
            <w:r>
              <w:rPr>
                <w:color w:val="000000"/>
                <w:lang w:eastAsia="en-US"/>
              </w:rPr>
              <w:t xml:space="preserve"> повышение качества и надежности предоставления коммунальных услуг населению, создание благоприятных условий и санитарного состояния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3.2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Мероприятие (результат): Повышение уровня благоустроенности территории муниципального образования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3.3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b/>
                <w:color w:val="22272F"/>
                <w:sz w:val="28"/>
                <w:szCs w:val="28"/>
                <w:lang w:eastAsia="en-US"/>
              </w:rPr>
            </w:pPr>
            <w:r>
              <w:rPr>
                <w:color w:val="22272F"/>
                <w:lang w:eastAsia="en-US"/>
              </w:rPr>
              <w:t xml:space="preserve">Контрольная точка мероприятия: подписание актов выполненных работ </w:t>
            </w:r>
            <w:proofErr w:type="gramStart"/>
            <w:r>
              <w:rPr>
                <w:color w:val="22272F"/>
                <w:lang w:eastAsia="en-US"/>
              </w:rPr>
              <w:t>по  договорам</w:t>
            </w:r>
            <w:proofErr w:type="gramEnd"/>
            <w:r>
              <w:rPr>
                <w:color w:val="22272F"/>
                <w:lang w:eastAsia="en-US"/>
              </w:rPr>
              <w:t xml:space="preserve"> на ликвидацию несанкционированных свалок, ремонту памятников, кошению травы в местах массового пребывания населения, обваловке свалок, установка и ремонт детских площадок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Комплекс процессных мероприятий</w:t>
            </w:r>
          </w:p>
          <w:p w:rsidR="00606EA3" w:rsidRDefault="00606EA3" w:rsidP="00501CAA">
            <w:pPr>
              <w:rPr>
                <w:color w:val="22272F"/>
                <w:lang w:eastAsia="en-US"/>
              </w:rPr>
            </w:pPr>
            <w:r>
              <w:rPr>
                <w:color w:val="22272F"/>
                <w:lang w:eastAsia="en-US"/>
              </w:rPr>
              <w:t xml:space="preserve">«Обеспечение безопасности на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Наименование задачи: организация безопасности и поддержание правопорядка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Мероприятие (результат</w:t>
            </w:r>
            <w:proofErr w:type="gramStart"/>
            <w:r>
              <w:rPr>
                <w:color w:val="22272F"/>
                <w:lang w:eastAsia="en-US"/>
              </w:rPr>
              <w:t>):</w:t>
            </w:r>
            <w:r>
              <w:rPr>
                <w:color w:val="000000"/>
                <w:lang w:eastAsia="en-US"/>
              </w:rPr>
              <w:t>участие</w:t>
            </w:r>
            <w:proofErr w:type="gramEnd"/>
            <w:r>
              <w:rPr>
                <w:color w:val="000000"/>
                <w:lang w:eastAsia="en-US"/>
              </w:rPr>
              <w:t xml:space="preserve">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4.3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b/>
                <w:color w:val="22272F"/>
                <w:sz w:val="28"/>
                <w:szCs w:val="28"/>
                <w:lang w:eastAsia="en-US"/>
              </w:rPr>
            </w:pPr>
            <w:r>
              <w:rPr>
                <w:color w:val="22272F"/>
                <w:lang w:eastAsia="en-US"/>
              </w:rPr>
              <w:t>Контрольная точка мероприятия: подписание актов выполненных работ по договорам с ДПК, по опашке населенных пунктов, страхованию членов ДНД.</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 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5.</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Комплексы процессных мероприятий «Развитие культуры, организация праздничных мероприятий,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5.1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Наименование задачи:</w:t>
            </w:r>
            <w:r>
              <w:rPr>
                <w:color w:val="22272F"/>
                <w:lang w:eastAsia="en-US"/>
              </w:rPr>
              <w:t xml:space="preserve"> Создание условий для культурного отдыха населения путем проведения культурно -досуговых массовых мероприятий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5.2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Мероприятие (результат): обеспечение деятельности и мероприятий учреждений культуры и кинематографии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5,3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 xml:space="preserve">Контрольная точка мероприятия:  подписание соглашения о передачи части полномочий на реализацию мероприятий по созданию условий для обеспечения жителей поселения услугами организаций культуры, </w:t>
            </w:r>
            <w:r>
              <w:rPr>
                <w:color w:val="22272F"/>
                <w:lang w:eastAsia="en-US"/>
              </w:rPr>
              <w:t>план  мероприятий, акты выполненных работ по договорам на коммунальные услуги.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lang w:eastAsia="en-US"/>
              </w:rPr>
            </w:pPr>
            <w:r>
              <w:rPr>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lang w:eastAsia="en-US"/>
              </w:rPr>
            </w:pPr>
            <w:r>
              <w:rPr>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6.</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6.1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 xml:space="preserve">Наименование задачи:  </w:t>
            </w:r>
            <w:r>
              <w:rPr>
                <w:color w:val="22272F"/>
                <w:lang w:eastAsia="en-US"/>
              </w:rPr>
              <w:t>проведение мероприятий физической культуры и спорта на территории сельского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6.2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Мероприятие (результат): увеличение количества жителей, принимающих участие в спортивных мероприятиях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6.3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Контрольная точка мероприятия: составление плана мероприятий по физической культуре и спорту и молодежной политики.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lang w:eastAsia="en-US"/>
              </w:rPr>
            </w:pPr>
            <w:r>
              <w:rPr>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lang w:eastAsia="en-US"/>
              </w:rPr>
            </w:pPr>
            <w:r>
              <w:rPr>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7.</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Комплексы процессных мероприятий «Осуществление отдельных государственных полномочий»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7.1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Наименование задачи:</w:t>
            </w:r>
            <w:r>
              <w:rPr>
                <w:color w:val="22272F"/>
                <w:lang w:eastAsia="en-US"/>
              </w:rPr>
              <w:t xml:space="preserve"> осуществление первичного воинского учета органами местного самоуправления поселений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7.2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Мероприятие (результат): содержание специалиста по 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7.3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Контрольная точка мероприятия: годовой отчет по </w:t>
            </w:r>
            <w:r>
              <w:rPr>
                <w:color w:val="22272F"/>
                <w:lang w:eastAsia="en-US"/>
              </w:rPr>
              <w:t>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06EA3" w:rsidRDefault="00606EA3" w:rsidP="00501CAA">
            <w:pPr>
              <w:rPr>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Pr="00245DA0" w:rsidRDefault="00606EA3" w:rsidP="00501CAA">
            <w:pPr>
              <w:rPr>
                <w:lang w:eastAsia="en-US"/>
              </w:rPr>
            </w:pPr>
            <w:r w:rsidRPr="00245DA0">
              <w:rPr>
                <w:sz w:val="22"/>
                <w:szCs w:val="22"/>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Специалист по воинскому учету </w:t>
            </w: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lang w:eastAsia="en-US"/>
              </w:rPr>
              <w:t>8.</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Комплексы процессных мероприятий «Дорожная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8.1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lang w:eastAsia="en-US"/>
              </w:rPr>
              <w:t>Наименование задачи: содержание и ремонт автомобильных дорог общего пользования и искусственных сооружений на них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06EA3" w:rsidRDefault="00606EA3" w:rsidP="00501CAA">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8.2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color w:val="22272F"/>
                <w:lang w:eastAsia="en-US"/>
              </w:rPr>
              <w:t>Мероприятие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rFonts w:asciiTheme="minorHAnsi" w:eastAsiaTheme="minorHAnsi" w:hAnsiTheme="minorHAnsi"/>
                <w:lang w:eastAsia="en-US"/>
              </w:rPr>
            </w:pPr>
          </w:p>
        </w:tc>
      </w:tr>
      <w:tr w:rsidR="00606EA3" w:rsidTr="00606EA3">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color w:val="22272F"/>
                <w:lang w:eastAsia="en-US"/>
              </w:rPr>
            </w:pPr>
            <w:r>
              <w:rPr>
                <w:color w:val="22272F"/>
                <w:sz w:val="22"/>
                <w:szCs w:val="22"/>
                <w:lang w:eastAsia="en-US"/>
              </w:rPr>
              <w:t>8.3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06EA3" w:rsidRDefault="00606EA3" w:rsidP="00501CAA">
            <w:pPr>
              <w:rPr>
                <w:lang w:eastAsia="en-US"/>
              </w:rPr>
            </w:pPr>
            <w:r>
              <w:rPr>
                <w:lang w:eastAsia="en-US"/>
              </w:rPr>
              <w:t xml:space="preserve">Контрольная точка </w:t>
            </w:r>
            <w:proofErr w:type="gramStart"/>
            <w:r>
              <w:rPr>
                <w:lang w:eastAsia="en-US"/>
              </w:rPr>
              <w:t>мероприятия :</w:t>
            </w:r>
            <w:proofErr w:type="gramEnd"/>
            <w:r>
              <w:rPr>
                <w:lang w:eastAsia="en-US"/>
              </w:rPr>
              <w:t xml:space="preserve"> подписание актов выполненных работ по договорам  на уличное освещение, текущий ремонт дорог, очистку дорог от снега.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06EA3" w:rsidRDefault="00606EA3" w:rsidP="00501CAA">
            <w:pPr>
              <w:rPr>
                <w:sz w:val="20"/>
                <w:szCs w:val="20"/>
                <w:lang w:eastAsia="en-US"/>
              </w:rPr>
            </w:pPr>
            <w:r>
              <w:rPr>
                <w:sz w:val="20"/>
                <w:szCs w:val="20"/>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6EA3" w:rsidRDefault="00606EA3" w:rsidP="00501CAA">
            <w:pPr>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bl>
    <w:p w:rsidR="00606EA3" w:rsidRDefault="00606EA3" w:rsidP="00501CAA">
      <w:pPr>
        <w:jc w:val="center"/>
        <w:rPr>
          <w:sz w:val="28"/>
          <w:szCs w:val="28"/>
          <w:highlight w:val="red"/>
        </w:rPr>
      </w:pPr>
    </w:p>
    <w:p w:rsidR="00606EA3" w:rsidRDefault="00606EA3" w:rsidP="00501CAA">
      <w:pPr>
        <w:jc w:val="center"/>
        <w:rPr>
          <w:sz w:val="28"/>
          <w:szCs w:val="28"/>
          <w:highlight w:val="red"/>
        </w:rPr>
      </w:pPr>
    </w:p>
    <w:p w:rsidR="00606EA3" w:rsidRDefault="00606EA3" w:rsidP="00501CAA"/>
    <w:p w:rsidR="00606EA3" w:rsidRDefault="00606EA3" w:rsidP="00501CAA"/>
    <w:p w:rsidR="00606EA3" w:rsidRDefault="00606EA3" w:rsidP="00501CAA"/>
    <w:p w:rsidR="00606EA3" w:rsidRDefault="00606EA3" w:rsidP="00501CAA"/>
    <w:p w:rsidR="00606EA3" w:rsidRDefault="00606EA3" w:rsidP="00501CAA">
      <w:pPr>
        <w:tabs>
          <w:tab w:val="left" w:pos="2863"/>
        </w:tabs>
      </w:pPr>
      <w:r>
        <w:tab/>
      </w:r>
    </w:p>
    <w:p w:rsidR="00606EA3" w:rsidRDefault="00606EA3" w:rsidP="00501CAA"/>
    <w:p w:rsidR="00606EA3" w:rsidRDefault="00606EA3" w:rsidP="00501CAA"/>
    <w:p w:rsidR="00FC2C89" w:rsidRDefault="00FC2C89" w:rsidP="00501CAA"/>
    <w:sectPr w:rsidR="00FC2C89" w:rsidSect="00501CAA">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4B5" w:rsidRDefault="005F44B5" w:rsidP="00606EA3">
      <w:r>
        <w:separator/>
      </w:r>
    </w:p>
  </w:endnote>
  <w:endnote w:type="continuationSeparator" w:id="0">
    <w:p w:rsidR="005F44B5" w:rsidRDefault="005F44B5" w:rsidP="006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4B5" w:rsidRDefault="005F44B5" w:rsidP="00606EA3">
      <w:r>
        <w:separator/>
      </w:r>
    </w:p>
  </w:footnote>
  <w:footnote w:type="continuationSeparator" w:id="0">
    <w:p w:rsidR="005F44B5" w:rsidRDefault="005F44B5" w:rsidP="00606EA3">
      <w:r>
        <w:continuationSeparator/>
      </w:r>
    </w:p>
  </w:footnote>
  <w:footnote w:id="1">
    <w:p w:rsidR="008C175B" w:rsidRDefault="008C175B" w:rsidP="00606EA3">
      <w:pPr>
        <w:pStyle w:val="a5"/>
        <w:spacing w:after="0"/>
        <w:ind w:left="0" w:right="2835"/>
        <w:rPr>
          <w:rFonts w:ascii="Times New Roman" w:hAnsi="Times New Roman" w:cs="Times New Roman"/>
          <w:color w:val="000000"/>
          <w:sz w:val="20"/>
          <w:szCs w:val="20"/>
          <w:lang w:eastAsia="ru-RU"/>
        </w:rPr>
      </w:pPr>
    </w:p>
  </w:footnote>
  <w:footnote w:id="2">
    <w:p w:rsidR="008C175B" w:rsidRDefault="008C175B" w:rsidP="00606EA3">
      <w:pPr>
        <w:pStyle w:val="a5"/>
        <w:spacing w:after="0"/>
        <w:ind w:left="0" w:right="1"/>
        <w:jc w:val="both"/>
        <w:rPr>
          <w:rFonts w:ascii="Times New Roman" w:hAnsi="Times New Roman" w:cs="Times New Roman"/>
          <w:b/>
          <w:color w:val="000000"/>
          <w:sz w:val="20"/>
          <w:szCs w:val="20"/>
          <w:lang w:eastAsia="ru-RU"/>
        </w:rPr>
      </w:pPr>
    </w:p>
  </w:footnote>
  <w:footnote w:id="3">
    <w:p w:rsidR="008C175B" w:rsidRDefault="008C175B" w:rsidP="00606EA3">
      <w:pPr>
        <w:pStyle w:val="a5"/>
        <w:spacing w:after="0"/>
        <w:ind w:left="0" w:right="-59"/>
        <w:rPr>
          <w:rFonts w:ascii="Times New Roman" w:hAnsi="Times New Roman" w:cs="Times New Roman"/>
          <w:color w:val="000000"/>
          <w:sz w:val="20"/>
          <w:szCs w:val="20"/>
          <w:lang w:eastAsia="ru-RU"/>
        </w:rPr>
      </w:pPr>
    </w:p>
  </w:footnote>
  <w:footnote w:id="4">
    <w:p w:rsidR="008C175B" w:rsidRDefault="008C175B" w:rsidP="00606EA3">
      <w:pPr>
        <w:pStyle w:val="a5"/>
        <w:spacing w:after="0"/>
        <w:ind w:left="0" w:right="-59"/>
        <w:rPr>
          <w:rFonts w:ascii="Times New Roman" w:hAnsi="Times New Roman" w:cs="Times New Roman"/>
          <w:color w:val="000000"/>
          <w:sz w:val="20"/>
          <w:szCs w:val="20"/>
          <w:lang w:eastAsia="ru-RU"/>
        </w:rPr>
      </w:pPr>
    </w:p>
  </w:footnote>
  <w:footnote w:id="5">
    <w:p w:rsidR="008C175B" w:rsidRDefault="008C175B" w:rsidP="00606EA3">
      <w:pPr>
        <w:pStyle w:val="a5"/>
        <w:spacing w:after="0"/>
        <w:ind w:left="0" w:right="-59"/>
        <w:rPr>
          <w:rFonts w:ascii="Times New Roman" w:hAnsi="Times New Roman" w:cs="Times New Roman"/>
          <w:color w:val="000000"/>
          <w:sz w:val="20"/>
          <w:szCs w:val="20"/>
          <w:lang w:eastAsia="ru-RU"/>
        </w:rPr>
      </w:pPr>
    </w:p>
  </w:footnote>
  <w:footnote w:id="6">
    <w:p w:rsidR="008C175B" w:rsidRDefault="008C175B" w:rsidP="00606EA3">
      <w:pPr>
        <w:pStyle w:val="a5"/>
        <w:spacing w:after="0"/>
        <w:ind w:left="0" w:right="2835"/>
        <w:rPr>
          <w:rFonts w:ascii="Times New Roman" w:hAnsi="Times New Roman" w:cs="Times New Roman"/>
          <w:color w:val="000000"/>
          <w:sz w:val="20"/>
          <w:szCs w:val="20"/>
          <w:lang w:eastAsia="ru-RU"/>
        </w:rPr>
      </w:pPr>
    </w:p>
  </w:footnote>
  <w:footnote w:id="7">
    <w:p w:rsidR="008C175B" w:rsidRDefault="008C175B" w:rsidP="00606EA3">
      <w:pPr>
        <w:pStyle w:val="a5"/>
        <w:spacing w:after="0"/>
        <w:ind w:left="0" w:right="-59"/>
        <w:rPr>
          <w:rFonts w:ascii="Times New Roman" w:hAnsi="Times New Roman" w:cs="Times New Roman"/>
          <w:color w:val="000000"/>
          <w:sz w:val="20"/>
          <w:szCs w:val="20"/>
          <w:lang w:eastAsia="ru-RU"/>
        </w:rPr>
      </w:pPr>
    </w:p>
  </w:footnote>
  <w:footnote w:id="8">
    <w:p w:rsidR="008C175B" w:rsidRDefault="008C175B" w:rsidP="00606EA3">
      <w:pPr>
        <w:pStyle w:val="a5"/>
        <w:spacing w:after="0"/>
        <w:ind w:left="0" w:right="1"/>
        <w:rPr>
          <w:rFonts w:ascii="Times New Roman" w:hAnsi="Times New Roman" w:cs="Times New Roman"/>
          <w:color w:val="000000"/>
          <w:sz w:val="20"/>
          <w:szCs w:val="20"/>
          <w:lang w:eastAsia="ru-RU"/>
        </w:rPr>
      </w:pPr>
    </w:p>
  </w:footnote>
  <w:footnote w:id="9">
    <w:p w:rsidR="008C175B" w:rsidRDefault="008C175B" w:rsidP="00606EA3">
      <w:pPr>
        <w:pStyle w:val="a5"/>
        <w:spacing w:after="0"/>
        <w:ind w:left="0" w:right="1"/>
        <w:rPr>
          <w:rFonts w:ascii="Times New Roman" w:hAnsi="Times New Roman" w:cs="Times New Roman"/>
          <w:color w:val="000000"/>
          <w:sz w:val="20"/>
          <w:szCs w:val="20"/>
          <w:lang w:eastAsia="ru-RU"/>
        </w:rPr>
      </w:pPr>
    </w:p>
  </w:footnote>
  <w:footnote w:id="10">
    <w:p w:rsidR="008C175B" w:rsidRDefault="008C175B" w:rsidP="00606EA3">
      <w:pPr>
        <w:pStyle w:val="a5"/>
        <w:spacing w:after="0"/>
        <w:ind w:left="0" w:right="2835"/>
        <w:rPr>
          <w:rFonts w:ascii="Times New Roman" w:hAnsi="Times New Roman" w:cs="Times New Roman"/>
          <w:color w:val="000000"/>
          <w:sz w:val="20"/>
          <w:szCs w:val="20"/>
          <w:lang w:eastAsia="ru-RU"/>
        </w:rPr>
      </w:pPr>
    </w:p>
  </w:footnote>
  <w:footnote w:id="11">
    <w:p w:rsidR="008C175B" w:rsidRDefault="008C175B" w:rsidP="00606EA3">
      <w:pPr>
        <w:pStyle w:val="a5"/>
        <w:spacing w:after="0"/>
        <w:ind w:left="0" w:right="2835"/>
        <w:rPr>
          <w:rFonts w:ascii="Times New Roman" w:hAnsi="Times New Roman" w:cs="Times New Roman"/>
          <w:color w:val="000000"/>
          <w:sz w:val="20"/>
          <w:szCs w:val="20"/>
          <w:lang w:eastAsia="ru-RU"/>
        </w:rPr>
      </w:pPr>
    </w:p>
  </w:footnote>
  <w:footnote w:id="12">
    <w:p w:rsidR="008C175B" w:rsidRDefault="008C175B" w:rsidP="00606EA3">
      <w:pPr>
        <w:pStyle w:val="a5"/>
        <w:spacing w:after="0"/>
        <w:ind w:left="0" w:right="-141"/>
        <w:jc w:val="both"/>
        <w:rPr>
          <w:rFonts w:ascii="Times New Roman" w:hAnsi="Times New Roman" w:cs="Times New Roman"/>
          <w:color w:val="000000"/>
          <w:sz w:val="20"/>
          <w:szCs w:val="20"/>
          <w:lang w:eastAsia="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EA3"/>
    <w:rsid w:val="000B7148"/>
    <w:rsid w:val="000C3501"/>
    <w:rsid w:val="000F525B"/>
    <w:rsid w:val="00165EC9"/>
    <w:rsid w:val="00245DA0"/>
    <w:rsid w:val="00307E5B"/>
    <w:rsid w:val="00321CB6"/>
    <w:rsid w:val="003364A1"/>
    <w:rsid w:val="003F1080"/>
    <w:rsid w:val="00401253"/>
    <w:rsid w:val="004614AE"/>
    <w:rsid w:val="004670FD"/>
    <w:rsid w:val="0049342F"/>
    <w:rsid w:val="004970D4"/>
    <w:rsid w:val="004F53B2"/>
    <w:rsid w:val="00501CAA"/>
    <w:rsid w:val="005643EE"/>
    <w:rsid w:val="005B15BE"/>
    <w:rsid w:val="005E249D"/>
    <w:rsid w:val="005F44B5"/>
    <w:rsid w:val="00606EA3"/>
    <w:rsid w:val="00673E80"/>
    <w:rsid w:val="006F46BD"/>
    <w:rsid w:val="00744DE9"/>
    <w:rsid w:val="007664EA"/>
    <w:rsid w:val="007A6E6A"/>
    <w:rsid w:val="008A2E1B"/>
    <w:rsid w:val="008C175B"/>
    <w:rsid w:val="008D4580"/>
    <w:rsid w:val="009B6D0C"/>
    <w:rsid w:val="009D1939"/>
    <w:rsid w:val="00A47989"/>
    <w:rsid w:val="00A912C3"/>
    <w:rsid w:val="00AC3816"/>
    <w:rsid w:val="00B022A0"/>
    <w:rsid w:val="00B13762"/>
    <w:rsid w:val="00BB3E1C"/>
    <w:rsid w:val="00CB3F59"/>
    <w:rsid w:val="00D00B56"/>
    <w:rsid w:val="00D416C9"/>
    <w:rsid w:val="00D77B5E"/>
    <w:rsid w:val="00D9371A"/>
    <w:rsid w:val="00DD3E1A"/>
    <w:rsid w:val="00DD3E4F"/>
    <w:rsid w:val="00EC300A"/>
    <w:rsid w:val="00EC4B25"/>
    <w:rsid w:val="00FA4B23"/>
    <w:rsid w:val="00FC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D8DC"/>
  <w15:docId w15:val="{A13D62E0-4C7A-48C8-8A79-99298797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E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06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606EA3"/>
    <w:pPr>
      <w:keepNext/>
      <w:spacing w:before="240" w:after="60" w:line="276" w:lineRule="auto"/>
      <w:outlineLvl w:val="1"/>
    </w:pPr>
    <w:rPr>
      <w:rFonts w:ascii="Cambria" w:hAnsi="Cambria"/>
      <w:b/>
      <w:bCs/>
      <w:i/>
      <w:iCs/>
      <w:sz w:val="28"/>
      <w:szCs w:val="28"/>
      <w:lang w:eastAsia="en-US"/>
    </w:rPr>
  </w:style>
  <w:style w:type="paragraph" w:styleId="3">
    <w:name w:val="heading 3"/>
    <w:basedOn w:val="2"/>
    <w:next w:val="a"/>
    <w:link w:val="30"/>
    <w:uiPriority w:val="99"/>
    <w:semiHidden/>
    <w:unhideWhenUsed/>
    <w:qFormat/>
    <w:rsid w:val="00606EA3"/>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606EA3"/>
    <w:pPr>
      <w:outlineLvl w:val="3"/>
    </w:pPr>
  </w:style>
  <w:style w:type="paragraph" w:styleId="5">
    <w:name w:val="heading 5"/>
    <w:basedOn w:val="a"/>
    <w:next w:val="a"/>
    <w:link w:val="50"/>
    <w:uiPriority w:val="9"/>
    <w:unhideWhenUsed/>
    <w:qFormat/>
    <w:rsid w:val="00606EA3"/>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6E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606EA3"/>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606EA3"/>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606EA3"/>
    <w:rPr>
      <w:rFonts w:ascii="Arial" w:eastAsia="Times New Roman" w:hAnsi="Arial" w:cs="Arial"/>
      <w:sz w:val="24"/>
      <w:szCs w:val="24"/>
      <w:lang w:eastAsia="ru-RU"/>
    </w:rPr>
  </w:style>
  <w:style w:type="character" w:customStyle="1" w:styleId="50">
    <w:name w:val="Заголовок 5 Знак"/>
    <w:basedOn w:val="a0"/>
    <w:link w:val="5"/>
    <w:uiPriority w:val="9"/>
    <w:rsid w:val="00606EA3"/>
    <w:rPr>
      <w:rFonts w:ascii="Times New Roman" w:eastAsia="Times New Roman" w:hAnsi="Times New Roman" w:cs="Times New Roman"/>
      <w:b/>
      <w:noProof/>
      <w:sz w:val="28"/>
      <w:szCs w:val="24"/>
      <w:lang w:eastAsia="ru-RU"/>
    </w:rPr>
  </w:style>
  <w:style w:type="character" w:styleId="a3">
    <w:name w:val="Hyperlink"/>
    <w:semiHidden/>
    <w:unhideWhenUsed/>
    <w:rsid w:val="00606EA3"/>
    <w:rPr>
      <w:rFonts w:ascii="Times New Roman" w:hAnsi="Times New Roman" w:cs="Times New Roman" w:hint="default"/>
      <w:color w:val="0000FF"/>
      <w:u w:val="single"/>
    </w:rPr>
  </w:style>
  <w:style w:type="character" w:styleId="a4">
    <w:name w:val="FollowedHyperlink"/>
    <w:basedOn w:val="a0"/>
    <w:uiPriority w:val="99"/>
    <w:semiHidden/>
    <w:unhideWhenUsed/>
    <w:rsid w:val="00606EA3"/>
    <w:rPr>
      <w:color w:val="800080" w:themeColor="followedHyperlink"/>
      <w:u w:val="single"/>
    </w:rPr>
  </w:style>
  <w:style w:type="paragraph" w:styleId="a5">
    <w:name w:val="Normal (Web)"/>
    <w:aliases w:val="Обычный (Web)"/>
    <w:uiPriority w:val="34"/>
    <w:unhideWhenUsed/>
    <w:qFormat/>
    <w:rsid w:val="00606EA3"/>
    <w:pPr>
      <w:ind w:left="720"/>
      <w:contextualSpacing/>
    </w:pPr>
    <w:rPr>
      <w:rFonts w:ascii="Calibri" w:eastAsia="Times New Roman" w:hAnsi="Calibri" w:cs="Calibri"/>
    </w:rPr>
  </w:style>
  <w:style w:type="character" w:customStyle="1" w:styleId="a6">
    <w:name w:val="Текст сноски Знак"/>
    <w:basedOn w:val="a0"/>
    <w:link w:val="a7"/>
    <w:uiPriority w:val="99"/>
    <w:semiHidden/>
    <w:locked/>
    <w:rsid w:val="00606EA3"/>
    <w:rPr>
      <w:rFonts w:ascii="Times New Roman" w:eastAsia="Times New Roman" w:hAnsi="Times New Roman" w:cs="Times New Roman"/>
      <w:b/>
      <w:color w:val="000000"/>
      <w:sz w:val="20"/>
      <w:szCs w:val="20"/>
      <w:lang w:eastAsia="ru-RU"/>
    </w:rPr>
  </w:style>
  <w:style w:type="character" w:customStyle="1" w:styleId="a8">
    <w:name w:val="Текст примечания Знак"/>
    <w:basedOn w:val="a0"/>
    <w:link w:val="a9"/>
    <w:uiPriority w:val="99"/>
    <w:semiHidden/>
    <w:locked/>
    <w:rsid w:val="00606EA3"/>
    <w:rPr>
      <w:rFonts w:ascii="Calibri" w:eastAsia="Times New Roman" w:hAnsi="Calibri" w:cs="Times New Roman"/>
      <w:sz w:val="20"/>
      <w:szCs w:val="20"/>
    </w:rPr>
  </w:style>
  <w:style w:type="character" w:customStyle="1" w:styleId="aa">
    <w:name w:val="Верхний колонтитул Знак"/>
    <w:basedOn w:val="a0"/>
    <w:link w:val="ab"/>
    <w:uiPriority w:val="99"/>
    <w:semiHidden/>
    <w:locked/>
    <w:rsid w:val="00606EA3"/>
    <w:rPr>
      <w:rFonts w:ascii="Calibri" w:eastAsia="Times New Roman" w:hAnsi="Calibri" w:cs="Times New Roman"/>
      <w:sz w:val="20"/>
      <w:szCs w:val="20"/>
    </w:rPr>
  </w:style>
  <w:style w:type="character" w:customStyle="1" w:styleId="ac">
    <w:name w:val="Нижний колонтитул Знак"/>
    <w:basedOn w:val="a0"/>
    <w:link w:val="ad"/>
    <w:uiPriority w:val="99"/>
    <w:semiHidden/>
    <w:locked/>
    <w:rsid w:val="00606EA3"/>
    <w:rPr>
      <w:rFonts w:ascii="Calibri" w:eastAsia="Times New Roman" w:hAnsi="Calibri" w:cs="Times New Roman"/>
      <w:sz w:val="20"/>
      <w:szCs w:val="20"/>
    </w:rPr>
  </w:style>
  <w:style w:type="character" w:customStyle="1" w:styleId="ae">
    <w:name w:val="Основной текст Знак"/>
    <w:basedOn w:val="a0"/>
    <w:link w:val="af"/>
    <w:uiPriority w:val="99"/>
    <w:semiHidden/>
    <w:locked/>
    <w:rsid w:val="00606EA3"/>
    <w:rPr>
      <w:rFonts w:ascii="Arial Black" w:eastAsia="Times New Roman" w:hAnsi="Arial Black" w:cs="Times New Roman"/>
      <w:b/>
      <w:sz w:val="40"/>
      <w:szCs w:val="24"/>
      <w:lang w:eastAsia="ru-RU"/>
    </w:rPr>
  </w:style>
  <w:style w:type="character" w:customStyle="1" w:styleId="af0">
    <w:name w:val="Основной текст с отступом Знак"/>
    <w:basedOn w:val="a0"/>
    <w:link w:val="af1"/>
    <w:uiPriority w:val="99"/>
    <w:semiHidden/>
    <w:locked/>
    <w:rsid w:val="00606EA3"/>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2"/>
    <w:uiPriority w:val="99"/>
    <w:semiHidden/>
    <w:locked/>
    <w:rsid w:val="00606EA3"/>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606EA3"/>
    <w:rPr>
      <w:rFonts w:ascii="Times New Roman" w:eastAsia="Times New Roman" w:hAnsi="Times New Roman" w:cs="Times New Roman"/>
      <w:b/>
      <w:bCs/>
      <w:sz w:val="24"/>
      <w:szCs w:val="24"/>
      <w:lang w:eastAsia="ru-RU"/>
    </w:rPr>
  </w:style>
  <w:style w:type="character" w:customStyle="1" w:styleId="11">
    <w:name w:val="Текст Знак1"/>
    <w:basedOn w:val="a0"/>
    <w:link w:val="af2"/>
    <w:uiPriority w:val="99"/>
    <w:semiHidden/>
    <w:locked/>
    <w:rsid w:val="00606EA3"/>
    <w:rPr>
      <w:rFonts w:ascii="Courier New" w:eastAsia="Times New Roman" w:hAnsi="Courier New" w:cs="Courier New"/>
      <w:sz w:val="20"/>
      <w:szCs w:val="20"/>
      <w:lang w:eastAsia="ru-RU"/>
    </w:rPr>
  </w:style>
  <w:style w:type="paragraph" w:styleId="a9">
    <w:name w:val="annotation text"/>
    <w:basedOn w:val="a"/>
    <w:link w:val="a8"/>
    <w:uiPriority w:val="99"/>
    <w:semiHidden/>
    <w:unhideWhenUsed/>
    <w:rsid w:val="00606EA3"/>
    <w:rPr>
      <w:rFonts w:ascii="Calibri" w:hAnsi="Calibri"/>
      <w:sz w:val="20"/>
      <w:szCs w:val="20"/>
      <w:lang w:eastAsia="en-US"/>
    </w:rPr>
  </w:style>
  <w:style w:type="character" w:customStyle="1" w:styleId="12">
    <w:name w:val="Текст примечания Знак1"/>
    <w:basedOn w:val="a0"/>
    <w:uiPriority w:val="99"/>
    <w:semiHidden/>
    <w:rsid w:val="00606EA3"/>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06EA3"/>
    <w:rPr>
      <w:rFonts w:ascii="Calibri" w:eastAsia="Times New Roman" w:hAnsi="Calibri" w:cs="Times New Roman"/>
      <w:b/>
      <w:bCs/>
      <w:sz w:val="20"/>
      <w:szCs w:val="20"/>
    </w:rPr>
  </w:style>
  <w:style w:type="character" w:customStyle="1" w:styleId="af5">
    <w:name w:val="Текст выноски Знак"/>
    <w:basedOn w:val="a0"/>
    <w:link w:val="af6"/>
    <w:uiPriority w:val="99"/>
    <w:semiHidden/>
    <w:locked/>
    <w:rsid w:val="00606EA3"/>
    <w:rPr>
      <w:rFonts w:ascii="Segoe UI" w:eastAsia="Times New Roman" w:hAnsi="Segoe UI" w:cs="Times New Roman"/>
      <w:sz w:val="18"/>
      <w:szCs w:val="18"/>
    </w:rPr>
  </w:style>
  <w:style w:type="character" w:customStyle="1" w:styleId="af7">
    <w:name w:val="Без интервала Знак"/>
    <w:basedOn w:val="a0"/>
    <w:link w:val="af8"/>
    <w:locked/>
    <w:rsid w:val="00606EA3"/>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606EA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606EA3"/>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606EA3"/>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9">
    <w:name w:val="Содержимое таблицы"/>
    <w:uiPriority w:val="99"/>
    <w:semiHidden/>
    <w:qFormat/>
    <w:rsid w:val="00606EA3"/>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a">
    <w:name w:val="Отчетный"/>
    <w:uiPriority w:val="99"/>
    <w:semiHidden/>
    <w:qFormat/>
    <w:rsid w:val="00606EA3"/>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b">
    <w:name w:val="Нормальный (таблица)"/>
    <w:next w:val="a"/>
    <w:uiPriority w:val="99"/>
    <w:qFormat/>
    <w:rsid w:val="00606EA3"/>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c">
    <w:name w:val="Прижатый влево"/>
    <w:next w:val="a"/>
    <w:uiPriority w:val="99"/>
    <w:qFormat/>
    <w:rsid w:val="00606EA3"/>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ConsNormal">
    <w:name w:val="ConsNormal"/>
    <w:uiPriority w:val="99"/>
    <w:semiHidden/>
    <w:qFormat/>
    <w:rsid w:val="00606EA3"/>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606EA3"/>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d">
    <w:name w:val="Внимание: Криминал!!"/>
    <w:next w:val="a"/>
    <w:uiPriority w:val="99"/>
    <w:semiHidden/>
    <w:qFormat/>
    <w:rsid w:val="00606EA3"/>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e">
    <w:name w:val="Внимание: недобросовестность!"/>
    <w:next w:val="a"/>
    <w:uiPriority w:val="99"/>
    <w:semiHidden/>
    <w:qFormat/>
    <w:rsid w:val="00606EA3"/>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
    <w:name w:val="Основное меню (преемственное)"/>
    <w:next w:val="a"/>
    <w:uiPriority w:val="99"/>
    <w:semiHidden/>
    <w:qFormat/>
    <w:rsid w:val="00606EA3"/>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13">
    <w:name w:val="Заголовок1"/>
    <w:basedOn w:val="aff"/>
    <w:next w:val="a"/>
    <w:uiPriority w:val="99"/>
    <w:semiHidden/>
    <w:qFormat/>
    <w:rsid w:val="00606EA3"/>
  </w:style>
  <w:style w:type="paragraph" w:customStyle="1" w:styleId="aff0">
    <w:name w:val="Заголовок статьи"/>
    <w:next w:val="a"/>
    <w:uiPriority w:val="99"/>
    <w:semiHidden/>
    <w:qFormat/>
    <w:rsid w:val="00606EA3"/>
    <w:pPr>
      <w:widowControl w:val="0"/>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1">
    <w:name w:val="Интерактивный заголовок"/>
    <w:basedOn w:val="13"/>
    <w:next w:val="a"/>
    <w:uiPriority w:val="99"/>
    <w:semiHidden/>
    <w:qFormat/>
    <w:rsid w:val="00606EA3"/>
  </w:style>
  <w:style w:type="paragraph" w:customStyle="1" w:styleId="aff2">
    <w:name w:val="Интерфейс"/>
    <w:next w:val="a"/>
    <w:uiPriority w:val="99"/>
    <w:semiHidden/>
    <w:qFormat/>
    <w:rsid w:val="00606EA3"/>
    <w:pPr>
      <w:widowControl w:val="0"/>
      <w:autoSpaceDE w:val="0"/>
      <w:autoSpaceDN w:val="0"/>
      <w:adjustRightInd w:val="0"/>
      <w:spacing w:after="0" w:line="240" w:lineRule="auto"/>
      <w:contextualSpacing/>
      <w:jc w:val="both"/>
    </w:pPr>
    <w:rPr>
      <w:rFonts w:ascii="Arial" w:eastAsia="Times New Roman" w:hAnsi="Arial" w:cs="Arial"/>
      <w:color w:val="D4D0C8"/>
      <w:lang w:eastAsia="ru-RU"/>
    </w:rPr>
  </w:style>
  <w:style w:type="paragraph" w:customStyle="1" w:styleId="aff3">
    <w:name w:val="Комментарий"/>
    <w:next w:val="a"/>
    <w:uiPriority w:val="99"/>
    <w:semiHidden/>
    <w:qFormat/>
    <w:rsid w:val="00606EA3"/>
    <w:pPr>
      <w:widowControl w:val="0"/>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qFormat/>
    <w:rsid w:val="00606EA3"/>
    <w:pPr>
      <w:ind w:left="0"/>
    </w:pPr>
  </w:style>
  <w:style w:type="paragraph" w:customStyle="1" w:styleId="aff5">
    <w:name w:val="Текст (лев. подпись)"/>
    <w:next w:val="a"/>
    <w:uiPriority w:val="99"/>
    <w:semiHidden/>
    <w:qFormat/>
    <w:rsid w:val="00606EA3"/>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6">
    <w:name w:val="Колонтитул (левый)"/>
    <w:basedOn w:val="aff5"/>
    <w:next w:val="a"/>
    <w:uiPriority w:val="99"/>
    <w:semiHidden/>
    <w:qFormat/>
    <w:rsid w:val="00606EA3"/>
  </w:style>
  <w:style w:type="paragraph" w:customStyle="1" w:styleId="aff7">
    <w:name w:val="Текст (прав. подпись)"/>
    <w:next w:val="a"/>
    <w:uiPriority w:val="99"/>
    <w:semiHidden/>
    <w:qFormat/>
    <w:rsid w:val="00606EA3"/>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semiHidden/>
    <w:qFormat/>
    <w:rsid w:val="00606EA3"/>
    <w:pPr>
      <w:jc w:val="both"/>
    </w:pPr>
    <w:rPr>
      <w:sz w:val="16"/>
      <w:szCs w:val="16"/>
    </w:rPr>
  </w:style>
  <w:style w:type="paragraph" w:customStyle="1" w:styleId="aff9">
    <w:name w:val="Комментарий пользователя"/>
    <w:basedOn w:val="aff3"/>
    <w:next w:val="a"/>
    <w:uiPriority w:val="99"/>
    <w:semiHidden/>
    <w:qFormat/>
    <w:rsid w:val="00606EA3"/>
    <w:pPr>
      <w:ind w:left="0"/>
      <w:jc w:val="left"/>
    </w:pPr>
    <w:rPr>
      <w:i w:val="0"/>
      <w:iCs w:val="0"/>
      <w:color w:val="000080"/>
    </w:rPr>
  </w:style>
  <w:style w:type="paragraph" w:customStyle="1" w:styleId="affa">
    <w:name w:val="Куда обратиться?"/>
    <w:next w:val="a"/>
    <w:uiPriority w:val="99"/>
    <w:semiHidden/>
    <w:qFormat/>
    <w:rsid w:val="00606EA3"/>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b">
    <w:name w:val="Моноширинный"/>
    <w:next w:val="a"/>
    <w:uiPriority w:val="99"/>
    <w:semiHidden/>
    <w:qFormat/>
    <w:rsid w:val="00606EA3"/>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c">
    <w:name w:val="Необходимые документы"/>
    <w:next w:val="a"/>
    <w:uiPriority w:val="99"/>
    <w:semiHidden/>
    <w:qFormat/>
    <w:rsid w:val="00606EA3"/>
    <w:pPr>
      <w:widowControl w:val="0"/>
      <w:autoSpaceDE w:val="0"/>
      <w:autoSpaceDN w:val="0"/>
      <w:adjustRightInd w:val="0"/>
      <w:spacing w:after="0" w:line="240" w:lineRule="auto"/>
      <w:ind w:left="118"/>
      <w:contextualSpacing/>
      <w:jc w:val="both"/>
    </w:pPr>
    <w:rPr>
      <w:rFonts w:ascii="Arial" w:eastAsia="Times New Roman" w:hAnsi="Arial" w:cs="Arial"/>
      <w:sz w:val="24"/>
      <w:szCs w:val="24"/>
      <w:lang w:eastAsia="ru-RU"/>
    </w:rPr>
  </w:style>
  <w:style w:type="paragraph" w:customStyle="1" w:styleId="affd">
    <w:name w:val="Объект"/>
    <w:next w:val="a"/>
    <w:uiPriority w:val="99"/>
    <w:semiHidden/>
    <w:qFormat/>
    <w:rsid w:val="00606EA3"/>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e">
    <w:name w:val="Таблицы (моноширинный)"/>
    <w:next w:val="a"/>
    <w:uiPriority w:val="99"/>
    <w:semiHidden/>
    <w:qFormat/>
    <w:rsid w:val="00606EA3"/>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f">
    <w:name w:val="Оглавление"/>
    <w:basedOn w:val="affe"/>
    <w:next w:val="a"/>
    <w:uiPriority w:val="99"/>
    <w:semiHidden/>
    <w:qFormat/>
    <w:rsid w:val="00606EA3"/>
    <w:pPr>
      <w:ind w:left="140"/>
    </w:pPr>
    <w:rPr>
      <w:rFonts w:ascii="Arial" w:hAnsi="Arial" w:cs="Arial"/>
    </w:rPr>
  </w:style>
  <w:style w:type="paragraph" w:customStyle="1" w:styleId="afff0">
    <w:name w:val="Переменная часть"/>
    <w:basedOn w:val="aff"/>
    <w:next w:val="a"/>
    <w:uiPriority w:val="99"/>
    <w:semiHidden/>
    <w:qFormat/>
    <w:rsid w:val="00606EA3"/>
  </w:style>
  <w:style w:type="paragraph" w:customStyle="1" w:styleId="afff1">
    <w:name w:val="Постоянная часть"/>
    <w:basedOn w:val="aff"/>
    <w:next w:val="a"/>
    <w:uiPriority w:val="99"/>
    <w:semiHidden/>
    <w:qFormat/>
    <w:rsid w:val="00606EA3"/>
  </w:style>
  <w:style w:type="paragraph" w:customStyle="1" w:styleId="afff2">
    <w:name w:val="Пример."/>
    <w:next w:val="a"/>
    <w:uiPriority w:val="99"/>
    <w:semiHidden/>
    <w:qFormat/>
    <w:rsid w:val="00606EA3"/>
    <w:pPr>
      <w:widowControl w:val="0"/>
      <w:autoSpaceDE w:val="0"/>
      <w:autoSpaceDN w:val="0"/>
      <w:adjustRightInd w:val="0"/>
      <w:spacing w:after="0" w:line="240" w:lineRule="auto"/>
      <w:ind w:left="118" w:firstLine="602"/>
      <w:contextualSpacing/>
      <w:jc w:val="both"/>
    </w:pPr>
    <w:rPr>
      <w:rFonts w:ascii="Arial" w:eastAsia="Times New Roman" w:hAnsi="Arial" w:cs="Arial"/>
      <w:sz w:val="24"/>
      <w:szCs w:val="24"/>
      <w:lang w:eastAsia="ru-RU"/>
    </w:rPr>
  </w:style>
  <w:style w:type="paragraph" w:customStyle="1" w:styleId="afff3">
    <w:name w:val="Примечание."/>
    <w:basedOn w:val="aff3"/>
    <w:next w:val="a"/>
    <w:uiPriority w:val="99"/>
    <w:semiHidden/>
    <w:qFormat/>
    <w:rsid w:val="00606EA3"/>
    <w:pPr>
      <w:ind w:left="0"/>
    </w:pPr>
    <w:rPr>
      <w:i w:val="0"/>
      <w:iCs w:val="0"/>
      <w:color w:val="auto"/>
    </w:rPr>
  </w:style>
  <w:style w:type="paragraph" w:customStyle="1" w:styleId="afff4">
    <w:name w:val="Словарная статья"/>
    <w:next w:val="a"/>
    <w:uiPriority w:val="99"/>
    <w:semiHidden/>
    <w:qFormat/>
    <w:rsid w:val="00606EA3"/>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5">
    <w:name w:val="Текст (справка)"/>
    <w:next w:val="a"/>
    <w:uiPriority w:val="99"/>
    <w:semiHidden/>
    <w:qFormat/>
    <w:rsid w:val="00606EA3"/>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6">
    <w:name w:val="Текст в таблице"/>
    <w:basedOn w:val="afb"/>
    <w:next w:val="a"/>
    <w:uiPriority w:val="99"/>
    <w:semiHidden/>
    <w:qFormat/>
    <w:rsid w:val="00606EA3"/>
    <w:pPr>
      <w:ind w:firstLine="500"/>
    </w:pPr>
  </w:style>
  <w:style w:type="paragraph" w:customStyle="1" w:styleId="afff7">
    <w:name w:val="Технический комментарий"/>
    <w:next w:val="a"/>
    <w:uiPriority w:val="99"/>
    <w:semiHidden/>
    <w:qFormat/>
    <w:rsid w:val="00606EA3"/>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8">
    <w:name w:val="Центрированный (таблица)"/>
    <w:basedOn w:val="afb"/>
    <w:next w:val="a"/>
    <w:uiPriority w:val="99"/>
    <w:semiHidden/>
    <w:qFormat/>
    <w:rsid w:val="00606EA3"/>
    <w:pPr>
      <w:jc w:val="center"/>
    </w:pPr>
  </w:style>
  <w:style w:type="paragraph" w:customStyle="1" w:styleId="14">
    <w:name w:val="Без интервала1"/>
    <w:uiPriority w:val="1"/>
    <w:semiHidden/>
    <w:qFormat/>
    <w:rsid w:val="00606EA3"/>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9">
    <w:name w:val="Îáû÷íûé"/>
    <w:uiPriority w:val="99"/>
    <w:semiHidden/>
    <w:qFormat/>
    <w:rsid w:val="00606EA3"/>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uiPriority w:val="99"/>
    <w:semiHidden/>
    <w:qFormat/>
    <w:rsid w:val="00606EA3"/>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606EA3"/>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paragraph" w:customStyle="1" w:styleId="s16">
    <w:name w:val="s_16"/>
    <w:uiPriority w:val="99"/>
    <w:qFormat/>
    <w:rsid w:val="00606EA3"/>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a">
    <w:name w:val="footnote reference"/>
    <w:uiPriority w:val="99"/>
    <w:semiHidden/>
    <w:unhideWhenUsed/>
    <w:rsid w:val="00606EA3"/>
    <w:rPr>
      <w:vertAlign w:val="superscript"/>
    </w:rPr>
  </w:style>
  <w:style w:type="character" w:styleId="afffb">
    <w:name w:val="annotation reference"/>
    <w:uiPriority w:val="99"/>
    <w:semiHidden/>
    <w:unhideWhenUsed/>
    <w:rsid w:val="00606EA3"/>
    <w:rPr>
      <w:sz w:val="16"/>
      <w:szCs w:val="16"/>
    </w:rPr>
  </w:style>
  <w:style w:type="paragraph" w:styleId="a7">
    <w:name w:val="footnote text"/>
    <w:basedOn w:val="a"/>
    <w:link w:val="a6"/>
    <w:uiPriority w:val="99"/>
    <w:semiHidden/>
    <w:unhideWhenUsed/>
    <w:rsid w:val="00606EA3"/>
    <w:rPr>
      <w:b/>
      <w:color w:val="000000"/>
      <w:sz w:val="20"/>
      <w:szCs w:val="20"/>
    </w:rPr>
  </w:style>
  <w:style w:type="character" w:customStyle="1" w:styleId="15">
    <w:name w:val="Текст сноски Знак1"/>
    <w:basedOn w:val="a0"/>
    <w:uiPriority w:val="99"/>
    <w:semiHidden/>
    <w:rsid w:val="00606EA3"/>
    <w:rPr>
      <w:rFonts w:ascii="Times New Roman" w:eastAsia="Times New Roman" w:hAnsi="Times New Roman" w:cs="Times New Roman"/>
      <w:sz w:val="20"/>
      <w:szCs w:val="20"/>
      <w:lang w:eastAsia="ru-RU"/>
    </w:rPr>
  </w:style>
  <w:style w:type="paragraph" w:styleId="ab">
    <w:name w:val="header"/>
    <w:basedOn w:val="a"/>
    <w:link w:val="aa"/>
    <w:uiPriority w:val="99"/>
    <w:semiHidden/>
    <w:unhideWhenUsed/>
    <w:rsid w:val="00606EA3"/>
    <w:pPr>
      <w:tabs>
        <w:tab w:val="center" w:pos="4677"/>
        <w:tab w:val="right" w:pos="9355"/>
      </w:tabs>
    </w:pPr>
    <w:rPr>
      <w:rFonts w:ascii="Calibri" w:hAnsi="Calibri"/>
      <w:sz w:val="20"/>
      <w:szCs w:val="20"/>
      <w:lang w:eastAsia="en-US"/>
    </w:rPr>
  </w:style>
  <w:style w:type="character" w:customStyle="1" w:styleId="16">
    <w:name w:val="Верхний колонтитул Знак1"/>
    <w:basedOn w:val="a0"/>
    <w:uiPriority w:val="99"/>
    <w:semiHidden/>
    <w:rsid w:val="00606EA3"/>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606EA3"/>
    <w:pPr>
      <w:tabs>
        <w:tab w:val="center" w:pos="4677"/>
        <w:tab w:val="right" w:pos="9355"/>
      </w:tabs>
    </w:pPr>
    <w:rPr>
      <w:rFonts w:ascii="Calibri" w:hAnsi="Calibri"/>
      <w:sz w:val="20"/>
      <w:szCs w:val="20"/>
      <w:lang w:eastAsia="en-US"/>
    </w:rPr>
  </w:style>
  <w:style w:type="character" w:customStyle="1" w:styleId="17">
    <w:name w:val="Нижний колонтитул Знак1"/>
    <w:basedOn w:val="a0"/>
    <w:uiPriority w:val="99"/>
    <w:semiHidden/>
    <w:rsid w:val="00606EA3"/>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606EA3"/>
    <w:pPr>
      <w:spacing w:after="120"/>
    </w:pPr>
    <w:rPr>
      <w:rFonts w:ascii="Arial Black" w:hAnsi="Arial Black"/>
      <w:b/>
      <w:sz w:val="40"/>
    </w:rPr>
  </w:style>
  <w:style w:type="character" w:customStyle="1" w:styleId="18">
    <w:name w:val="Основной текст Знак1"/>
    <w:basedOn w:val="a0"/>
    <w:uiPriority w:val="99"/>
    <w:semiHidden/>
    <w:rsid w:val="00606EA3"/>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606EA3"/>
    <w:pPr>
      <w:spacing w:after="120"/>
      <w:ind w:left="283"/>
    </w:pPr>
    <w:rPr>
      <w:sz w:val="28"/>
    </w:rPr>
  </w:style>
  <w:style w:type="character" w:customStyle="1" w:styleId="19">
    <w:name w:val="Основной текст с отступом Знак1"/>
    <w:basedOn w:val="a0"/>
    <w:uiPriority w:val="99"/>
    <w:semiHidden/>
    <w:rsid w:val="00606EA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06EA3"/>
    <w:pPr>
      <w:spacing w:after="120" w:line="480" w:lineRule="auto"/>
    </w:pPr>
    <w:rPr>
      <w:sz w:val="20"/>
      <w:szCs w:val="20"/>
    </w:rPr>
  </w:style>
  <w:style w:type="character" w:customStyle="1" w:styleId="24">
    <w:name w:val="Основной текст 2 Знак"/>
    <w:basedOn w:val="a0"/>
    <w:uiPriority w:val="99"/>
    <w:semiHidden/>
    <w:rsid w:val="00606EA3"/>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rsid w:val="00606EA3"/>
    <w:pPr>
      <w:spacing w:after="120" w:line="480" w:lineRule="auto"/>
      <w:ind w:left="283"/>
    </w:pPr>
    <w:rPr>
      <w:b/>
      <w:bCs/>
    </w:rPr>
  </w:style>
  <w:style w:type="character" w:customStyle="1" w:styleId="25">
    <w:name w:val="Основной текст с отступом 2 Знак"/>
    <w:basedOn w:val="a0"/>
    <w:uiPriority w:val="99"/>
    <w:semiHidden/>
    <w:rsid w:val="00606EA3"/>
    <w:rPr>
      <w:rFonts w:ascii="Times New Roman" w:eastAsia="Times New Roman" w:hAnsi="Times New Roman" w:cs="Times New Roman"/>
      <w:sz w:val="24"/>
      <w:szCs w:val="24"/>
      <w:lang w:eastAsia="ru-RU"/>
    </w:rPr>
  </w:style>
  <w:style w:type="paragraph" w:styleId="af2">
    <w:name w:val="Plain Text"/>
    <w:basedOn w:val="a"/>
    <w:link w:val="11"/>
    <w:uiPriority w:val="99"/>
    <w:semiHidden/>
    <w:unhideWhenUsed/>
    <w:rsid w:val="00606EA3"/>
    <w:rPr>
      <w:rFonts w:ascii="Courier New" w:hAnsi="Courier New" w:cs="Courier New"/>
      <w:sz w:val="20"/>
      <w:szCs w:val="20"/>
    </w:rPr>
  </w:style>
  <w:style w:type="character" w:customStyle="1" w:styleId="afffc">
    <w:name w:val="Текст Знак"/>
    <w:basedOn w:val="a0"/>
    <w:uiPriority w:val="99"/>
    <w:semiHidden/>
    <w:rsid w:val="00606EA3"/>
    <w:rPr>
      <w:rFonts w:ascii="Consolas" w:eastAsia="Times New Roman" w:hAnsi="Consolas" w:cs="Consolas"/>
      <w:sz w:val="21"/>
      <w:szCs w:val="21"/>
      <w:lang w:eastAsia="ru-RU"/>
    </w:rPr>
  </w:style>
  <w:style w:type="paragraph" w:styleId="af4">
    <w:name w:val="annotation subject"/>
    <w:basedOn w:val="a9"/>
    <w:next w:val="a9"/>
    <w:link w:val="af3"/>
    <w:uiPriority w:val="99"/>
    <w:semiHidden/>
    <w:unhideWhenUsed/>
    <w:rsid w:val="00606EA3"/>
    <w:rPr>
      <w:b/>
      <w:bCs/>
    </w:rPr>
  </w:style>
  <w:style w:type="character" w:customStyle="1" w:styleId="1a">
    <w:name w:val="Тема примечания Знак1"/>
    <w:basedOn w:val="12"/>
    <w:uiPriority w:val="99"/>
    <w:semiHidden/>
    <w:rsid w:val="00606EA3"/>
    <w:rPr>
      <w:rFonts w:ascii="Times New Roman" w:eastAsia="Times New Roman" w:hAnsi="Times New Roman" w:cs="Times New Roman"/>
      <w:b/>
      <w:bCs/>
      <w:sz w:val="20"/>
      <w:szCs w:val="20"/>
      <w:lang w:eastAsia="ru-RU"/>
    </w:rPr>
  </w:style>
  <w:style w:type="paragraph" w:styleId="af6">
    <w:name w:val="Balloon Text"/>
    <w:basedOn w:val="a"/>
    <w:link w:val="af5"/>
    <w:uiPriority w:val="99"/>
    <w:semiHidden/>
    <w:unhideWhenUsed/>
    <w:rsid w:val="00606EA3"/>
    <w:rPr>
      <w:rFonts w:ascii="Segoe UI" w:hAnsi="Segoe UI"/>
      <w:sz w:val="18"/>
      <w:szCs w:val="18"/>
      <w:lang w:eastAsia="en-US"/>
    </w:rPr>
  </w:style>
  <w:style w:type="character" w:customStyle="1" w:styleId="1b">
    <w:name w:val="Текст выноски Знак1"/>
    <w:basedOn w:val="a0"/>
    <w:uiPriority w:val="99"/>
    <w:semiHidden/>
    <w:rsid w:val="00606EA3"/>
    <w:rPr>
      <w:rFonts w:ascii="Tahoma" w:eastAsia="Times New Roman" w:hAnsi="Tahoma" w:cs="Tahoma"/>
      <w:sz w:val="16"/>
      <w:szCs w:val="16"/>
      <w:lang w:eastAsia="ru-RU"/>
    </w:rPr>
  </w:style>
  <w:style w:type="paragraph" w:styleId="af8">
    <w:name w:val="No Spacing"/>
    <w:link w:val="af7"/>
    <w:qFormat/>
    <w:rsid w:val="00606EA3"/>
    <w:pPr>
      <w:spacing w:after="0" w:line="240" w:lineRule="auto"/>
    </w:pPr>
    <w:rPr>
      <w:rFonts w:ascii="Times New Roman" w:eastAsia="Times New Roman" w:hAnsi="Times New Roman" w:cs="Times New Roman"/>
      <w:sz w:val="24"/>
      <w:szCs w:val="24"/>
      <w:lang w:eastAsia="ru-RU"/>
    </w:rPr>
  </w:style>
  <w:style w:type="character" w:customStyle="1" w:styleId="text">
    <w:name w:val="text"/>
    <w:basedOn w:val="a0"/>
    <w:rsid w:val="00606EA3"/>
  </w:style>
  <w:style w:type="character" w:customStyle="1" w:styleId="afffd">
    <w:name w:val="Гипертекстовая ссылка"/>
    <w:basedOn w:val="a0"/>
    <w:uiPriority w:val="99"/>
    <w:rsid w:val="00606EA3"/>
    <w:rPr>
      <w:b/>
      <w:bCs/>
      <w:color w:val="008000"/>
    </w:rPr>
  </w:style>
  <w:style w:type="character" w:customStyle="1" w:styleId="A50">
    <w:name w:val="A5"/>
    <w:uiPriority w:val="99"/>
    <w:rsid w:val="00606EA3"/>
    <w:rPr>
      <w:rFonts w:ascii="PT Sans" w:hAnsi="PT Sans" w:cs="PT Sans" w:hint="default"/>
      <w:color w:val="000000"/>
      <w:sz w:val="32"/>
      <w:szCs w:val="32"/>
    </w:rPr>
  </w:style>
  <w:style w:type="character" w:customStyle="1" w:styleId="afffe">
    <w:name w:val="Цветовое выделение"/>
    <w:rsid w:val="00606EA3"/>
    <w:rPr>
      <w:b/>
      <w:bCs/>
      <w:color w:val="000080"/>
    </w:rPr>
  </w:style>
  <w:style w:type="character" w:customStyle="1" w:styleId="affff">
    <w:name w:val="Активная гипертекстовая ссылка"/>
    <w:basedOn w:val="a0"/>
    <w:uiPriority w:val="99"/>
    <w:rsid w:val="00606EA3"/>
    <w:rPr>
      <w:rFonts w:ascii="Times New Roman" w:hAnsi="Times New Roman" w:cs="Times New Roman" w:hint="default"/>
      <w:b/>
      <w:bCs/>
      <w:color w:val="008000"/>
      <w:u w:val="single"/>
    </w:rPr>
  </w:style>
  <w:style w:type="character" w:customStyle="1" w:styleId="affff0">
    <w:name w:val="Заголовок своего сообщения"/>
    <w:basedOn w:val="afffe"/>
    <w:uiPriority w:val="99"/>
    <w:rsid w:val="00606EA3"/>
    <w:rPr>
      <w:rFonts w:ascii="Times New Roman" w:hAnsi="Times New Roman" w:cs="Times New Roman" w:hint="default"/>
      <w:b/>
      <w:bCs/>
      <w:color w:val="000080"/>
    </w:rPr>
  </w:style>
  <w:style w:type="character" w:customStyle="1" w:styleId="affff1">
    <w:name w:val="Заголовок чужого сообщения"/>
    <w:basedOn w:val="afffe"/>
    <w:uiPriority w:val="99"/>
    <w:rsid w:val="00606EA3"/>
    <w:rPr>
      <w:rFonts w:ascii="Times New Roman" w:hAnsi="Times New Roman" w:cs="Times New Roman" w:hint="default"/>
      <w:b/>
      <w:bCs/>
      <w:color w:val="FF0000"/>
    </w:rPr>
  </w:style>
  <w:style w:type="character" w:customStyle="1" w:styleId="affff2">
    <w:name w:val="Найденные слова"/>
    <w:basedOn w:val="afffe"/>
    <w:uiPriority w:val="99"/>
    <w:rsid w:val="00606EA3"/>
    <w:rPr>
      <w:rFonts w:ascii="Times New Roman" w:hAnsi="Times New Roman" w:cs="Times New Roman" w:hint="default"/>
      <w:b/>
      <w:bCs/>
      <w:color w:val="000080"/>
    </w:rPr>
  </w:style>
  <w:style w:type="character" w:customStyle="1" w:styleId="affff3">
    <w:name w:val="Не вступил в силу"/>
    <w:basedOn w:val="afffe"/>
    <w:uiPriority w:val="99"/>
    <w:rsid w:val="00606EA3"/>
    <w:rPr>
      <w:rFonts w:ascii="Times New Roman" w:hAnsi="Times New Roman" w:cs="Times New Roman" w:hint="default"/>
      <w:b/>
      <w:bCs/>
      <w:color w:val="008080"/>
    </w:rPr>
  </w:style>
  <w:style w:type="character" w:customStyle="1" w:styleId="affff4">
    <w:name w:val="Опечатки"/>
    <w:uiPriority w:val="99"/>
    <w:rsid w:val="00606EA3"/>
    <w:rPr>
      <w:color w:val="FF0000"/>
    </w:rPr>
  </w:style>
  <w:style w:type="character" w:customStyle="1" w:styleId="affff5">
    <w:name w:val="Продолжение ссылки"/>
    <w:basedOn w:val="afffd"/>
    <w:uiPriority w:val="99"/>
    <w:rsid w:val="00606EA3"/>
    <w:rPr>
      <w:rFonts w:ascii="Times New Roman" w:hAnsi="Times New Roman" w:cs="Times New Roman" w:hint="default"/>
      <w:b/>
      <w:bCs/>
      <w:color w:val="008000"/>
    </w:rPr>
  </w:style>
  <w:style w:type="character" w:customStyle="1" w:styleId="affff6">
    <w:name w:val="Сравнение редакций"/>
    <w:basedOn w:val="afffe"/>
    <w:uiPriority w:val="99"/>
    <w:rsid w:val="00606EA3"/>
    <w:rPr>
      <w:rFonts w:ascii="Times New Roman" w:hAnsi="Times New Roman" w:cs="Times New Roman" w:hint="default"/>
      <w:b/>
      <w:bCs/>
      <w:color w:val="000080"/>
    </w:rPr>
  </w:style>
  <w:style w:type="character" w:customStyle="1" w:styleId="affff7">
    <w:name w:val="Сравнение редакций. Добавленный фрагмент"/>
    <w:uiPriority w:val="99"/>
    <w:rsid w:val="00606EA3"/>
    <w:rPr>
      <w:color w:val="0000FF"/>
    </w:rPr>
  </w:style>
  <w:style w:type="character" w:customStyle="1" w:styleId="affff8">
    <w:name w:val="Сравнение редакций. Удаленный фрагмент"/>
    <w:uiPriority w:val="99"/>
    <w:rsid w:val="00606EA3"/>
    <w:rPr>
      <w:strike/>
      <w:color w:val="808000"/>
    </w:rPr>
  </w:style>
  <w:style w:type="character" w:customStyle="1" w:styleId="affff9">
    <w:name w:val="Утратил силу"/>
    <w:basedOn w:val="afffe"/>
    <w:uiPriority w:val="99"/>
    <w:rsid w:val="00606EA3"/>
    <w:rPr>
      <w:rFonts w:ascii="Times New Roman" w:hAnsi="Times New Roman" w:cs="Times New Roman" w:hint="default"/>
      <w:b/>
      <w:bCs/>
      <w:strike/>
      <w:color w:val="808000"/>
    </w:rPr>
  </w:style>
  <w:style w:type="character" w:customStyle="1" w:styleId="apple-style-span">
    <w:name w:val="apple-style-span"/>
    <w:basedOn w:val="a0"/>
    <w:uiPriority w:val="99"/>
    <w:rsid w:val="00606EA3"/>
  </w:style>
  <w:style w:type="character" w:customStyle="1" w:styleId="apple-converted-space">
    <w:name w:val="apple-converted-space"/>
    <w:basedOn w:val="a0"/>
    <w:uiPriority w:val="99"/>
    <w:rsid w:val="00606EA3"/>
  </w:style>
  <w:style w:type="character" w:customStyle="1" w:styleId="affffa">
    <w:name w:val="Добавленный текст"/>
    <w:uiPriority w:val="99"/>
    <w:rsid w:val="00606EA3"/>
    <w:rPr>
      <w:color w:val="000000"/>
      <w:shd w:val="clear" w:color="auto" w:fill="C1D7FF"/>
    </w:rPr>
  </w:style>
  <w:style w:type="table" w:styleId="affffb">
    <w:name w:val="Table Grid"/>
    <w:basedOn w:val="a1"/>
    <w:uiPriority w:val="39"/>
    <w:rsid w:val="00606E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10183</Words>
  <Characters>58047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27</cp:revision>
  <dcterms:created xsi:type="dcterms:W3CDTF">2023-12-12T10:57:00Z</dcterms:created>
  <dcterms:modified xsi:type="dcterms:W3CDTF">2023-12-26T06:25:00Z</dcterms:modified>
</cp:coreProperties>
</file>