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203" w:rsidRDefault="00845203" w:rsidP="00845203">
      <w:pPr>
        <w:keepNext/>
        <w:tabs>
          <w:tab w:val="left" w:pos="-360"/>
        </w:tabs>
        <w:suppressAutoHyphens/>
        <w:ind w:left="-360"/>
        <w:outlineLvl w:val="1"/>
        <w:rPr>
          <w:b/>
          <w:bCs/>
          <w:sz w:val="24"/>
          <w:szCs w:val="28"/>
          <w:lang w:eastAsia="ar-SA"/>
        </w:rPr>
      </w:pPr>
      <w:r>
        <w:rPr>
          <w:b/>
          <w:bCs/>
          <w:sz w:val="24"/>
          <w:szCs w:val="28"/>
          <w:lang w:eastAsia="ar-SA"/>
        </w:rPr>
        <w:t xml:space="preserve">                 АДМИНИСТРАЦИЯ                                                                       МУНИЦИПАЛЬНОГО ОБРАЗОВАНИЯ</w:t>
      </w:r>
    </w:p>
    <w:p w:rsidR="00845203" w:rsidRDefault="00845203" w:rsidP="00845203">
      <w:pPr>
        <w:keepNext/>
        <w:widowControl/>
        <w:numPr>
          <w:ilvl w:val="1"/>
          <w:numId w:val="1"/>
        </w:numPr>
        <w:tabs>
          <w:tab w:val="left" w:pos="-360"/>
        </w:tabs>
        <w:suppressAutoHyphens/>
        <w:autoSpaceDE/>
        <w:autoSpaceDN/>
        <w:adjustRightInd/>
        <w:ind w:left="-360"/>
        <w:outlineLvl w:val="1"/>
        <w:rPr>
          <w:b/>
          <w:bCs/>
          <w:sz w:val="24"/>
          <w:szCs w:val="28"/>
          <w:lang w:eastAsia="ar-SA"/>
        </w:rPr>
      </w:pPr>
      <w:r>
        <w:rPr>
          <w:b/>
          <w:bCs/>
          <w:sz w:val="24"/>
          <w:szCs w:val="28"/>
          <w:lang w:eastAsia="ar-SA"/>
        </w:rPr>
        <w:t xml:space="preserve">         КРЮЧКОВСКИЙ СЕЛЬСОВЕТ</w:t>
      </w:r>
    </w:p>
    <w:p w:rsidR="00845203" w:rsidRDefault="00845203" w:rsidP="00845203">
      <w:pPr>
        <w:suppressAutoHyphens/>
        <w:ind w:left="-180" w:firstLine="180"/>
        <w:rPr>
          <w:b/>
          <w:bCs/>
          <w:sz w:val="24"/>
          <w:szCs w:val="28"/>
          <w:lang w:eastAsia="ar-SA"/>
        </w:rPr>
      </w:pPr>
      <w:r>
        <w:rPr>
          <w:b/>
          <w:bCs/>
          <w:sz w:val="24"/>
          <w:szCs w:val="28"/>
          <w:lang w:eastAsia="ar-SA"/>
        </w:rPr>
        <w:t xml:space="preserve">        БЕЛЯЕВСКОГО РАЙОНА</w:t>
      </w:r>
    </w:p>
    <w:p w:rsidR="00845203" w:rsidRDefault="00845203" w:rsidP="00845203">
      <w:pPr>
        <w:suppressAutoHyphens/>
        <w:ind w:left="-180" w:firstLine="180"/>
        <w:rPr>
          <w:b/>
          <w:bCs/>
          <w:sz w:val="24"/>
          <w:szCs w:val="28"/>
          <w:lang w:eastAsia="ar-SA"/>
        </w:rPr>
      </w:pPr>
      <w:r>
        <w:rPr>
          <w:b/>
          <w:bCs/>
          <w:sz w:val="24"/>
          <w:szCs w:val="28"/>
          <w:lang w:eastAsia="ar-SA"/>
        </w:rPr>
        <w:t xml:space="preserve">     ОРЕНБУРГСКОЙ ОБЛАСТИ</w:t>
      </w:r>
    </w:p>
    <w:p w:rsidR="00845203" w:rsidRDefault="00845203" w:rsidP="00845203">
      <w:pPr>
        <w:suppressAutoHyphens/>
        <w:rPr>
          <w:sz w:val="24"/>
          <w:szCs w:val="24"/>
          <w:lang w:eastAsia="ar-SA"/>
        </w:rPr>
      </w:pPr>
    </w:p>
    <w:p w:rsidR="00845203" w:rsidRDefault="00845203" w:rsidP="00845203">
      <w:pPr>
        <w:keepNext/>
        <w:widowControl/>
        <w:numPr>
          <w:ilvl w:val="4"/>
          <w:numId w:val="1"/>
        </w:numPr>
        <w:tabs>
          <w:tab w:val="left" w:pos="0"/>
        </w:tabs>
        <w:suppressAutoHyphens/>
        <w:autoSpaceDE/>
        <w:autoSpaceDN/>
        <w:adjustRightInd/>
        <w:outlineLvl w:val="4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П О С Т А Н О В Л Е Н И Е</w:t>
      </w:r>
    </w:p>
    <w:p w:rsidR="00845203" w:rsidRDefault="00845203" w:rsidP="00845203">
      <w:pPr>
        <w:keepNext/>
        <w:widowControl/>
        <w:numPr>
          <w:ilvl w:val="4"/>
          <w:numId w:val="1"/>
        </w:numPr>
        <w:tabs>
          <w:tab w:val="left" w:pos="0"/>
        </w:tabs>
        <w:suppressAutoHyphens/>
        <w:autoSpaceDE/>
        <w:autoSpaceDN/>
        <w:adjustRightInd/>
        <w:outlineLvl w:val="4"/>
        <w:rPr>
          <w:sz w:val="28"/>
          <w:szCs w:val="28"/>
          <w:lang w:eastAsia="ar-SA"/>
        </w:rPr>
      </w:pPr>
    </w:p>
    <w:p w:rsidR="00845203" w:rsidRDefault="00845203" w:rsidP="00845203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</w:t>
      </w:r>
      <w:proofErr w:type="gramStart"/>
      <w:r>
        <w:rPr>
          <w:sz w:val="28"/>
          <w:szCs w:val="28"/>
          <w:lang w:eastAsia="ar-SA"/>
        </w:rPr>
        <w:t>30.12.2022  №</w:t>
      </w:r>
      <w:proofErr w:type="gramEnd"/>
      <w:r>
        <w:rPr>
          <w:sz w:val="28"/>
          <w:szCs w:val="28"/>
          <w:lang w:eastAsia="ar-SA"/>
        </w:rPr>
        <w:t xml:space="preserve"> 131-п</w:t>
      </w:r>
    </w:p>
    <w:p w:rsidR="00845203" w:rsidRDefault="00845203" w:rsidP="00845203">
      <w:pPr>
        <w:suppressAutoHyphens/>
        <w:jc w:val="both"/>
        <w:rPr>
          <w:sz w:val="28"/>
          <w:szCs w:val="28"/>
          <w:lang w:eastAsia="ar-SA"/>
        </w:rPr>
      </w:pPr>
    </w:p>
    <w:p w:rsidR="00845203" w:rsidRDefault="00845203" w:rsidP="00845203">
      <w:pPr>
        <w:suppressAutoHyphens/>
        <w:ind w:left="-180" w:hanging="540"/>
        <w:rPr>
          <w:sz w:val="22"/>
          <w:szCs w:val="22"/>
          <w:lang w:eastAsia="ar-SA"/>
        </w:rPr>
      </w:pPr>
      <w:r>
        <w:rPr>
          <w:lang w:eastAsia="ar-SA"/>
        </w:rPr>
        <w:t xml:space="preserve">                                        </w:t>
      </w:r>
      <w:proofErr w:type="spellStart"/>
      <w:r>
        <w:rPr>
          <w:lang w:eastAsia="ar-SA"/>
        </w:rPr>
        <w:t>с.Крючковка</w:t>
      </w:r>
      <w:proofErr w:type="spellEnd"/>
    </w:p>
    <w:p w:rsidR="00845203" w:rsidRDefault="00845203" w:rsidP="00845203">
      <w:pPr>
        <w:suppressAutoHyphens/>
        <w:rPr>
          <w:sz w:val="28"/>
          <w:szCs w:val="28"/>
          <w:lang w:eastAsia="ar-SA"/>
        </w:rPr>
      </w:pPr>
    </w:p>
    <w:p w:rsidR="00845203" w:rsidRPr="008D6F83" w:rsidRDefault="00845203" w:rsidP="00845203">
      <w:pPr>
        <w:suppressAutoHyphens/>
        <w:ind w:left="1"/>
        <w:jc w:val="both"/>
        <w:rPr>
          <w:rFonts w:eastAsia="Calibri"/>
          <w:sz w:val="28"/>
          <w:szCs w:val="28"/>
          <w:lang w:eastAsia="en-US"/>
        </w:rPr>
      </w:pPr>
      <w:r>
        <w:rPr>
          <w:rFonts w:ascii="Symbol" w:hAnsi="Symbol"/>
          <w:sz w:val="28"/>
          <w:szCs w:val="28"/>
          <w:lang w:eastAsia="ar-SA"/>
        </w:rPr>
        <w:t>é</w:t>
      </w:r>
      <w:r>
        <w:rPr>
          <w:sz w:val="28"/>
          <w:szCs w:val="28"/>
        </w:rPr>
        <w:t>Об   утверждении   Перечня</w:t>
      </w:r>
      <w:r>
        <w:rPr>
          <w:rFonts w:ascii="Symbol" w:hAnsi="Symbol"/>
          <w:sz w:val="28"/>
          <w:szCs w:val="28"/>
          <w:lang w:eastAsia="ar-SA"/>
        </w:rPr>
        <w:t>ù</w:t>
      </w:r>
    </w:p>
    <w:p w:rsidR="00845203" w:rsidRDefault="00845203" w:rsidP="00845203">
      <w:pPr>
        <w:rPr>
          <w:sz w:val="28"/>
          <w:szCs w:val="28"/>
        </w:rPr>
      </w:pPr>
      <w:r>
        <w:rPr>
          <w:sz w:val="28"/>
          <w:szCs w:val="28"/>
        </w:rPr>
        <w:t>муниц</w:t>
      </w:r>
      <w:r>
        <w:rPr>
          <w:sz w:val="28"/>
          <w:szCs w:val="28"/>
        </w:rPr>
        <w:t>ипаль</w:t>
      </w:r>
      <w:r w:rsidRPr="00845203">
        <w:rPr>
          <w:sz w:val="28"/>
          <w:szCs w:val="28"/>
        </w:rPr>
        <w:t xml:space="preserve">ных </w:t>
      </w:r>
      <w:r>
        <w:rPr>
          <w:sz w:val="28"/>
          <w:szCs w:val="28"/>
        </w:rPr>
        <w:t xml:space="preserve">      </w:t>
      </w:r>
      <w:r w:rsidRPr="00845203">
        <w:rPr>
          <w:sz w:val="28"/>
          <w:szCs w:val="28"/>
        </w:rPr>
        <w:t xml:space="preserve">программ </w:t>
      </w:r>
    </w:p>
    <w:p w:rsidR="00845203" w:rsidRPr="00845203" w:rsidRDefault="00845203" w:rsidP="00845203">
      <w:pPr>
        <w:rPr>
          <w:sz w:val="28"/>
          <w:szCs w:val="28"/>
        </w:rPr>
      </w:pPr>
      <w:proofErr w:type="spellStart"/>
      <w:r w:rsidRPr="00845203">
        <w:rPr>
          <w:sz w:val="28"/>
          <w:szCs w:val="28"/>
        </w:rPr>
        <w:t>Крючковского</w:t>
      </w:r>
      <w:proofErr w:type="spellEnd"/>
      <w:r>
        <w:rPr>
          <w:sz w:val="28"/>
          <w:szCs w:val="28"/>
        </w:rPr>
        <w:t xml:space="preserve">       </w:t>
      </w:r>
      <w:r w:rsidRPr="00845203">
        <w:rPr>
          <w:sz w:val="28"/>
          <w:szCs w:val="28"/>
        </w:rPr>
        <w:t xml:space="preserve"> сельсовета</w:t>
      </w:r>
    </w:p>
    <w:p w:rsidR="00845203" w:rsidRDefault="00845203" w:rsidP="00845203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845203">
        <w:rPr>
          <w:sz w:val="28"/>
          <w:szCs w:val="28"/>
        </w:rPr>
        <w:t>Беляевского</w:t>
      </w:r>
      <w:proofErr w:type="spellEnd"/>
      <w:r w:rsidRPr="0084520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</w:t>
      </w:r>
      <w:r w:rsidRPr="00845203">
        <w:rPr>
          <w:sz w:val="28"/>
          <w:szCs w:val="28"/>
        </w:rPr>
        <w:t xml:space="preserve">    района       </w:t>
      </w:r>
    </w:p>
    <w:p w:rsidR="00845203" w:rsidRPr="00845203" w:rsidRDefault="00845203" w:rsidP="00845203">
      <w:pPr>
        <w:widowControl/>
        <w:autoSpaceDE/>
        <w:autoSpaceDN/>
        <w:adjustRightInd/>
        <w:rPr>
          <w:sz w:val="28"/>
          <w:szCs w:val="28"/>
        </w:rPr>
      </w:pPr>
      <w:r w:rsidRPr="00845203">
        <w:rPr>
          <w:sz w:val="28"/>
          <w:szCs w:val="28"/>
        </w:rPr>
        <w:t>Оренбургской области</w:t>
      </w:r>
    </w:p>
    <w:p w:rsidR="00845203" w:rsidRDefault="00845203" w:rsidP="00845203">
      <w:pPr>
        <w:pStyle w:val="ConsPlusTitle"/>
        <w:spacing w:line="276" w:lineRule="auto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</w:t>
      </w:r>
    </w:p>
    <w:p w:rsidR="00845203" w:rsidRDefault="00845203" w:rsidP="00845203">
      <w:pPr>
        <w:pStyle w:val="ConsPlusNormal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845203" w:rsidRPr="00845203" w:rsidRDefault="00845203" w:rsidP="0084520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45203">
        <w:rPr>
          <w:sz w:val="28"/>
          <w:szCs w:val="28"/>
        </w:rPr>
        <w:t xml:space="preserve">В соответствии со статьями 172, 179 Бюджетного кодекса Российской Федерации, Уставом муниципального образования </w:t>
      </w:r>
      <w:proofErr w:type="spellStart"/>
      <w:r w:rsidRPr="00845203">
        <w:rPr>
          <w:sz w:val="28"/>
          <w:szCs w:val="28"/>
        </w:rPr>
        <w:t>Крючковский</w:t>
      </w:r>
      <w:proofErr w:type="spellEnd"/>
      <w:r w:rsidRPr="00845203">
        <w:rPr>
          <w:sz w:val="28"/>
          <w:szCs w:val="28"/>
        </w:rPr>
        <w:t xml:space="preserve"> сельсовет:</w:t>
      </w:r>
    </w:p>
    <w:p w:rsidR="00845203" w:rsidRPr="00845203" w:rsidRDefault="00845203" w:rsidP="00845203">
      <w:pPr>
        <w:widowControl/>
        <w:numPr>
          <w:ilvl w:val="0"/>
          <w:numId w:val="2"/>
        </w:numPr>
        <w:autoSpaceDE/>
        <w:autoSpaceDN/>
        <w:adjustRightInd/>
        <w:spacing w:line="276" w:lineRule="auto"/>
        <w:ind w:left="0" w:firstLine="709"/>
        <w:contextualSpacing/>
        <w:jc w:val="both"/>
        <w:rPr>
          <w:sz w:val="28"/>
          <w:szCs w:val="28"/>
        </w:rPr>
      </w:pPr>
      <w:r w:rsidRPr="00845203">
        <w:rPr>
          <w:sz w:val="28"/>
          <w:szCs w:val="28"/>
        </w:rPr>
        <w:t xml:space="preserve">Утвердить Перечень муниципальных программ муниципального образования </w:t>
      </w:r>
      <w:proofErr w:type="spellStart"/>
      <w:r w:rsidRPr="00845203">
        <w:rPr>
          <w:sz w:val="28"/>
          <w:szCs w:val="28"/>
        </w:rPr>
        <w:t>Крючковский</w:t>
      </w:r>
      <w:proofErr w:type="spellEnd"/>
      <w:r w:rsidRPr="00845203">
        <w:rPr>
          <w:sz w:val="28"/>
          <w:szCs w:val="28"/>
        </w:rPr>
        <w:t xml:space="preserve"> сельсовет на 202</w:t>
      </w:r>
      <w:r>
        <w:rPr>
          <w:sz w:val="28"/>
          <w:szCs w:val="28"/>
        </w:rPr>
        <w:t>3</w:t>
      </w:r>
      <w:r w:rsidRPr="00845203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4</w:t>
      </w:r>
      <w:proofErr w:type="gramStart"/>
      <w:r>
        <w:rPr>
          <w:sz w:val="28"/>
          <w:szCs w:val="28"/>
        </w:rPr>
        <w:t>-</w:t>
      </w:r>
      <w:r w:rsidRPr="00845203">
        <w:rPr>
          <w:sz w:val="28"/>
          <w:szCs w:val="28"/>
        </w:rPr>
        <w:t xml:space="preserve">  202</w:t>
      </w:r>
      <w:r>
        <w:rPr>
          <w:sz w:val="28"/>
          <w:szCs w:val="28"/>
        </w:rPr>
        <w:t>5</w:t>
      </w:r>
      <w:proofErr w:type="gramEnd"/>
      <w:r w:rsidRPr="00845203">
        <w:rPr>
          <w:sz w:val="28"/>
          <w:szCs w:val="28"/>
        </w:rPr>
        <w:t xml:space="preserve"> годов согласно приложению.</w:t>
      </w:r>
    </w:p>
    <w:p w:rsidR="00845203" w:rsidRPr="00845203" w:rsidRDefault="00845203" w:rsidP="0084520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845203">
        <w:rPr>
          <w:sz w:val="28"/>
          <w:szCs w:val="28"/>
        </w:rPr>
        <w:t xml:space="preserve">2.  Контроль за исполнением настоящего </w:t>
      </w:r>
      <w:r>
        <w:rPr>
          <w:sz w:val="28"/>
          <w:szCs w:val="28"/>
        </w:rPr>
        <w:t xml:space="preserve">постановления </w:t>
      </w:r>
      <w:r w:rsidRPr="00845203">
        <w:rPr>
          <w:sz w:val="28"/>
          <w:szCs w:val="28"/>
        </w:rPr>
        <w:t xml:space="preserve">оставляю за собой. </w:t>
      </w:r>
    </w:p>
    <w:p w:rsidR="00845203" w:rsidRPr="00845203" w:rsidRDefault="00845203" w:rsidP="00845203">
      <w:pPr>
        <w:widowControl/>
        <w:tabs>
          <w:tab w:val="left" w:pos="720"/>
        </w:tabs>
        <w:suppressAutoHyphens/>
        <w:autoSpaceDN/>
        <w:adjustRightInd/>
        <w:ind w:firstLine="709"/>
        <w:jc w:val="both"/>
        <w:rPr>
          <w:color w:val="000000"/>
          <w:sz w:val="24"/>
          <w:szCs w:val="24"/>
          <w:lang w:eastAsia="zh-CN"/>
        </w:rPr>
      </w:pPr>
      <w:r w:rsidRPr="00845203">
        <w:rPr>
          <w:color w:val="000000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>Постановлени</w:t>
      </w:r>
      <w:r w:rsidRPr="00845203">
        <w:rPr>
          <w:color w:val="000000"/>
          <w:sz w:val="28"/>
          <w:szCs w:val="28"/>
        </w:rPr>
        <w:t xml:space="preserve">е </w:t>
      </w:r>
      <w:r w:rsidRPr="00845203">
        <w:rPr>
          <w:color w:val="000000"/>
          <w:sz w:val="28"/>
          <w:szCs w:val="28"/>
          <w:lang w:eastAsia="zh-CN"/>
        </w:rPr>
        <w:t>вступает в силу со дня его подписания, но не ранее 1 января 202</w:t>
      </w:r>
      <w:r>
        <w:rPr>
          <w:color w:val="000000"/>
          <w:sz w:val="28"/>
          <w:szCs w:val="28"/>
          <w:lang w:eastAsia="zh-CN"/>
        </w:rPr>
        <w:t>3</w:t>
      </w:r>
      <w:r w:rsidRPr="00845203">
        <w:rPr>
          <w:color w:val="000000"/>
          <w:sz w:val="28"/>
          <w:szCs w:val="28"/>
          <w:lang w:eastAsia="zh-CN"/>
        </w:rPr>
        <w:t xml:space="preserve"> года, и применяется к правоотношениям, возникающим при составлении и исполнении  бюджета поселения, начиная с бюджета на 202</w:t>
      </w:r>
      <w:r>
        <w:rPr>
          <w:color w:val="000000"/>
          <w:sz w:val="28"/>
          <w:szCs w:val="28"/>
          <w:lang w:eastAsia="zh-CN"/>
        </w:rPr>
        <w:t>3</w:t>
      </w:r>
      <w:r w:rsidRPr="00845203">
        <w:rPr>
          <w:color w:val="000000"/>
          <w:sz w:val="28"/>
          <w:szCs w:val="28"/>
          <w:lang w:eastAsia="zh-CN"/>
        </w:rPr>
        <w:t xml:space="preserve"> год и на плановый период 202</w:t>
      </w:r>
      <w:r>
        <w:rPr>
          <w:color w:val="000000"/>
          <w:sz w:val="28"/>
          <w:szCs w:val="28"/>
          <w:lang w:eastAsia="zh-CN"/>
        </w:rPr>
        <w:t>4</w:t>
      </w:r>
      <w:r w:rsidRPr="00845203">
        <w:rPr>
          <w:color w:val="000000"/>
          <w:sz w:val="28"/>
          <w:szCs w:val="28"/>
          <w:lang w:eastAsia="zh-CN"/>
        </w:rPr>
        <w:t xml:space="preserve"> и 202</w:t>
      </w:r>
      <w:r>
        <w:rPr>
          <w:color w:val="000000"/>
          <w:sz w:val="28"/>
          <w:szCs w:val="28"/>
          <w:lang w:eastAsia="zh-CN"/>
        </w:rPr>
        <w:t>5</w:t>
      </w:r>
      <w:r w:rsidRPr="00845203">
        <w:rPr>
          <w:color w:val="000000"/>
          <w:sz w:val="28"/>
          <w:szCs w:val="28"/>
          <w:lang w:eastAsia="zh-CN"/>
        </w:rPr>
        <w:t xml:space="preserve"> годов.</w:t>
      </w:r>
    </w:p>
    <w:p w:rsidR="00845203" w:rsidRPr="00452117" w:rsidRDefault="00845203" w:rsidP="0084520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203" w:rsidRPr="00452117" w:rsidRDefault="00845203" w:rsidP="00845203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45203" w:rsidRDefault="00845203" w:rsidP="00845203">
      <w:pPr>
        <w:pStyle w:val="ConsPlusNormal"/>
        <w:spacing w:line="276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Глава муниципального </w:t>
      </w:r>
    </w:p>
    <w:p w:rsidR="00845203" w:rsidRPr="00452117" w:rsidRDefault="00845203" w:rsidP="00845203">
      <w:pPr>
        <w:pStyle w:val="ConsPlusNormal"/>
        <w:spacing w:line="276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 xml:space="preserve">образования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45211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452117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452117">
        <w:rPr>
          <w:rFonts w:ascii="Times New Roman" w:hAnsi="Times New Roman" w:cs="Times New Roman"/>
          <w:sz w:val="28"/>
          <w:szCs w:val="28"/>
        </w:rPr>
        <w:t>А.В.Ровко</w:t>
      </w:r>
      <w:proofErr w:type="spellEnd"/>
    </w:p>
    <w:p w:rsidR="00845203" w:rsidRPr="00452117" w:rsidRDefault="00845203" w:rsidP="00845203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5203" w:rsidRPr="00452117" w:rsidRDefault="00845203" w:rsidP="00845203">
      <w:pPr>
        <w:pStyle w:val="ConsPlusNormal"/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845203" w:rsidRDefault="00845203" w:rsidP="00845203">
      <w:pPr>
        <w:pStyle w:val="ConsPlusNormal"/>
        <w:spacing w:line="276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452117">
        <w:rPr>
          <w:rFonts w:ascii="Times New Roman" w:hAnsi="Times New Roman" w:cs="Times New Roman"/>
          <w:sz w:val="28"/>
          <w:szCs w:val="28"/>
        </w:rPr>
        <w:t>Разослано: администрации района, прокурору, в дело</w:t>
      </w:r>
    </w:p>
    <w:p w:rsidR="00845203" w:rsidRDefault="00845203" w:rsidP="00845203">
      <w:pPr>
        <w:pStyle w:val="ConsPlusNormal"/>
        <w:spacing w:line="276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45203" w:rsidRDefault="00845203" w:rsidP="00845203">
      <w:pPr>
        <w:pStyle w:val="ConsPlusNormal"/>
        <w:spacing w:line="276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45203" w:rsidRDefault="00845203" w:rsidP="00845203">
      <w:pPr>
        <w:pStyle w:val="ConsPlusNormal"/>
        <w:spacing w:line="276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45203" w:rsidRDefault="00845203" w:rsidP="00845203">
      <w:pPr>
        <w:pStyle w:val="ConsPlusNormal"/>
        <w:spacing w:line="276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45203" w:rsidRDefault="00845203" w:rsidP="00845203">
      <w:pPr>
        <w:pStyle w:val="ConsPlusNormal"/>
        <w:spacing w:line="276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45203" w:rsidRDefault="00845203" w:rsidP="00845203">
      <w:pPr>
        <w:pStyle w:val="ConsPlusNormal"/>
        <w:spacing w:line="276" w:lineRule="auto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845203" w:rsidRPr="00845203" w:rsidRDefault="00845203" w:rsidP="00845203">
      <w:pPr>
        <w:widowControl/>
        <w:autoSpaceDE/>
        <w:autoSpaceDN/>
        <w:adjustRightInd/>
        <w:ind w:firstLine="5670"/>
        <w:rPr>
          <w:sz w:val="28"/>
        </w:rPr>
      </w:pPr>
      <w:r w:rsidRPr="00845203">
        <w:rPr>
          <w:sz w:val="28"/>
        </w:rPr>
        <w:lastRenderedPageBreak/>
        <w:t xml:space="preserve">Приложение </w:t>
      </w:r>
    </w:p>
    <w:p w:rsidR="00845203" w:rsidRPr="00845203" w:rsidRDefault="00845203" w:rsidP="00845203">
      <w:pPr>
        <w:widowControl/>
        <w:autoSpaceDE/>
        <w:autoSpaceDN/>
        <w:adjustRightInd/>
        <w:jc w:val="center"/>
        <w:rPr>
          <w:sz w:val="28"/>
        </w:rPr>
      </w:pPr>
      <w:r w:rsidRPr="00845203">
        <w:rPr>
          <w:sz w:val="28"/>
        </w:rPr>
        <w:t xml:space="preserve">                                                         к </w:t>
      </w:r>
      <w:r>
        <w:rPr>
          <w:sz w:val="28"/>
        </w:rPr>
        <w:t>постановлению</w:t>
      </w:r>
    </w:p>
    <w:p w:rsidR="00845203" w:rsidRPr="00845203" w:rsidRDefault="00845203" w:rsidP="00845203">
      <w:pPr>
        <w:widowControl/>
        <w:autoSpaceDE/>
        <w:autoSpaceDN/>
        <w:adjustRightInd/>
        <w:rPr>
          <w:sz w:val="28"/>
        </w:rPr>
      </w:pPr>
      <w:r w:rsidRPr="00845203">
        <w:rPr>
          <w:sz w:val="28"/>
        </w:rPr>
        <w:t xml:space="preserve">                                                                                 администрации сельсовета                                                                   </w:t>
      </w:r>
    </w:p>
    <w:p w:rsidR="00845203" w:rsidRPr="00845203" w:rsidRDefault="00845203" w:rsidP="00845203">
      <w:pPr>
        <w:widowControl/>
        <w:autoSpaceDE/>
        <w:autoSpaceDN/>
        <w:adjustRightInd/>
        <w:rPr>
          <w:sz w:val="28"/>
        </w:rPr>
      </w:pPr>
      <w:r w:rsidRPr="00845203">
        <w:rPr>
          <w:sz w:val="28"/>
        </w:rPr>
        <w:t xml:space="preserve">                                                                                 от </w:t>
      </w:r>
      <w:r>
        <w:rPr>
          <w:sz w:val="28"/>
        </w:rPr>
        <w:t>30</w:t>
      </w:r>
      <w:r w:rsidRPr="00845203">
        <w:rPr>
          <w:sz w:val="28"/>
        </w:rPr>
        <w:t>.12.202</w:t>
      </w:r>
      <w:r>
        <w:rPr>
          <w:sz w:val="28"/>
        </w:rPr>
        <w:t>2</w:t>
      </w:r>
      <w:r w:rsidRPr="00845203">
        <w:rPr>
          <w:sz w:val="28"/>
        </w:rPr>
        <w:t xml:space="preserve"> № </w:t>
      </w:r>
      <w:r>
        <w:rPr>
          <w:sz w:val="28"/>
        </w:rPr>
        <w:t>131</w:t>
      </w:r>
      <w:r w:rsidRPr="00845203">
        <w:rPr>
          <w:sz w:val="28"/>
        </w:rPr>
        <w:t>-р</w:t>
      </w:r>
    </w:p>
    <w:p w:rsidR="00845203" w:rsidRPr="00845203" w:rsidRDefault="00845203" w:rsidP="00845203">
      <w:pPr>
        <w:keepNext/>
        <w:keepLines/>
        <w:widowControl/>
        <w:suppressAutoHyphens/>
        <w:autoSpaceDN/>
        <w:adjustRightInd/>
        <w:rPr>
          <w:sz w:val="28"/>
          <w:szCs w:val="28"/>
          <w:lang w:eastAsia="zh-CN"/>
        </w:rPr>
      </w:pPr>
    </w:p>
    <w:p w:rsidR="00845203" w:rsidRPr="00845203" w:rsidRDefault="00845203" w:rsidP="00845203">
      <w:pPr>
        <w:keepNext/>
        <w:keepLines/>
        <w:widowControl/>
        <w:suppressAutoHyphens/>
        <w:autoSpaceDN/>
        <w:adjustRightInd/>
        <w:jc w:val="center"/>
        <w:rPr>
          <w:sz w:val="28"/>
          <w:szCs w:val="28"/>
          <w:lang w:eastAsia="zh-CN"/>
        </w:rPr>
      </w:pPr>
      <w:r w:rsidRPr="00845203">
        <w:rPr>
          <w:sz w:val="28"/>
          <w:szCs w:val="28"/>
          <w:lang w:eastAsia="zh-CN"/>
        </w:rPr>
        <w:t>Перечень</w:t>
      </w:r>
    </w:p>
    <w:p w:rsidR="00845203" w:rsidRPr="00845203" w:rsidRDefault="00845203" w:rsidP="00845203">
      <w:pPr>
        <w:keepNext/>
        <w:keepLines/>
        <w:widowControl/>
        <w:suppressAutoHyphens/>
        <w:autoSpaceDN/>
        <w:adjustRightInd/>
        <w:jc w:val="center"/>
        <w:rPr>
          <w:sz w:val="28"/>
          <w:szCs w:val="28"/>
          <w:lang w:eastAsia="zh-CN"/>
        </w:rPr>
      </w:pPr>
      <w:r w:rsidRPr="00845203">
        <w:rPr>
          <w:sz w:val="28"/>
          <w:szCs w:val="28"/>
          <w:lang w:eastAsia="zh-CN"/>
        </w:rPr>
        <w:t xml:space="preserve">муниципальных программ </w:t>
      </w:r>
      <w:proofErr w:type="spellStart"/>
      <w:r w:rsidRPr="00845203">
        <w:rPr>
          <w:sz w:val="28"/>
          <w:szCs w:val="28"/>
          <w:lang w:eastAsia="zh-CN"/>
        </w:rPr>
        <w:t>Крючковского</w:t>
      </w:r>
      <w:proofErr w:type="spellEnd"/>
      <w:r w:rsidRPr="00845203">
        <w:rPr>
          <w:sz w:val="28"/>
          <w:szCs w:val="28"/>
          <w:lang w:eastAsia="zh-CN"/>
        </w:rPr>
        <w:t xml:space="preserve"> сельсовета </w:t>
      </w:r>
      <w:proofErr w:type="spellStart"/>
      <w:r w:rsidRPr="00845203">
        <w:rPr>
          <w:sz w:val="28"/>
          <w:szCs w:val="28"/>
          <w:lang w:eastAsia="zh-CN"/>
        </w:rPr>
        <w:t>Беляевского</w:t>
      </w:r>
      <w:proofErr w:type="spellEnd"/>
      <w:r w:rsidRPr="00845203">
        <w:rPr>
          <w:sz w:val="28"/>
          <w:szCs w:val="28"/>
          <w:lang w:eastAsia="zh-CN"/>
        </w:rPr>
        <w:t xml:space="preserve"> района Оренбургской области</w:t>
      </w:r>
    </w:p>
    <w:p w:rsidR="00845203" w:rsidRPr="00845203" w:rsidRDefault="00845203" w:rsidP="00845203">
      <w:pPr>
        <w:keepNext/>
        <w:keepLines/>
        <w:widowControl/>
        <w:suppressAutoHyphens/>
        <w:autoSpaceDN/>
        <w:adjustRightInd/>
        <w:jc w:val="center"/>
        <w:rPr>
          <w:lang w:eastAsia="zh-CN"/>
        </w:rPr>
      </w:pPr>
    </w:p>
    <w:tbl>
      <w:tblPr>
        <w:tblW w:w="924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3969"/>
        <w:gridCol w:w="2722"/>
        <w:gridCol w:w="1843"/>
      </w:tblGrid>
      <w:tr w:rsidR="00845203" w:rsidRPr="00845203" w:rsidTr="00D476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                                                        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>Ответственный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>исполнитель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>Срок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>реализации</w:t>
            </w:r>
          </w:p>
        </w:tc>
      </w:tr>
      <w:tr w:rsidR="00845203" w:rsidRPr="00845203" w:rsidTr="00D476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Муниципальная программа «Комплексное развитие систем коммунальной инфраструктуры на территории муниципального образования </w:t>
            </w:r>
            <w:proofErr w:type="spellStart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 на 2017-2027 годы»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Специалисты 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  <w:proofErr w:type="spellStart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>2017-2027</w:t>
            </w:r>
          </w:p>
        </w:tc>
      </w:tr>
      <w:tr w:rsidR="00845203" w:rsidRPr="00845203" w:rsidTr="00D476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Муниципальная программа «Комплексное развитие систем транспортной инфраструктуры на территории муниципального образования </w:t>
            </w:r>
            <w:proofErr w:type="spellStart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 на 2017-2027 годы»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Специалисты 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  <w:proofErr w:type="spellStart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>2017-2027</w:t>
            </w:r>
          </w:p>
        </w:tc>
      </w:tr>
      <w:tr w:rsidR="00845203" w:rsidRPr="00845203" w:rsidTr="00D476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>Муниципальная программа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 «Муниципальная программа «Устойчивое развитие муниципального образования </w:t>
            </w:r>
            <w:proofErr w:type="spellStart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 на период 2019-2023 </w:t>
            </w:r>
            <w:proofErr w:type="gramStart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>годы »</w:t>
            </w:r>
            <w:proofErr w:type="gramEnd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» 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Специалисты 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  <w:proofErr w:type="spellStart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>2019-2023</w:t>
            </w:r>
          </w:p>
        </w:tc>
      </w:tr>
      <w:tr w:rsidR="00845203" w:rsidRPr="00845203" w:rsidTr="00D476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03" w:rsidRPr="00845203" w:rsidRDefault="00C94AE4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4</w:t>
            </w:r>
            <w:r w:rsidR="00845203" w:rsidRPr="0084520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Муниципальная программа "Социально-экономическое развитие территории муниципального образования </w:t>
            </w:r>
            <w:proofErr w:type="spellStart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 на период 2020-2024 </w:t>
            </w:r>
            <w:proofErr w:type="spellStart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>г.г</w:t>
            </w:r>
            <w:proofErr w:type="spellEnd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" 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Специалисты 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  <w:proofErr w:type="spellStart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>2020-2024</w:t>
            </w:r>
          </w:p>
        </w:tc>
      </w:tr>
      <w:tr w:rsidR="00845203" w:rsidRPr="00845203" w:rsidTr="00D476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03" w:rsidRPr="00845203" w:rsidRDefault="00C94AE4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5</w:t>
            </w:r>
            <w:r w:rsidR="00845203" w:rsidRPr="0084520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Муниципальная программа «Использование и охрана земель на территории муниципального образования </w:t>
            </w:r>
            <w:proofErr w:type="spellStart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   сельсовет </w:t>
            </w:r>
            <w:proofErr w:type="spellStart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>Беляевского</w:t>
            </w:r>
            <w:proofErr w:type="spellEnd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 района Оренбургской области </w:t>
            </w:r>
            <w:proofErr w:type="gramStart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>на  2021</w:t>
            </w:r>
            <w:proofErr w:type="gramEnd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 -  2023 годы»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Специалисты 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  <w:proofErr w:type="spellStart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2021 </w:t>
            </w:r>
            <w:proofErr w:type="gramStart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>-  2023</w:t>
            </w:r>
            <w:proofErr w:type="gramEnd"/>
          </w:p>
        </w:tc>
      </w:tr>
      <w:tr w:rsidR="00845203" w:rsidRPr="00845203" w:rsidTr="00D4769F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03" w:rsidRPr="00845203" w:rsidRDefault="00C94AE4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6</w:t>
            </w:r>
            <w:bookmarkStart w:id="0" w:name="_GoBack"/>
            <w:bookmarkEnd w:id="0"/>
            <w:r w:rsidR="00845203" w:rsidRPr="0084520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Муниципальная программа «Оздоровление экологической обстановки на территории муниципального образования </w:t>
            </w:r>
            <w:proofErr w:type="spellStart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 </w:t>
            </w:r>
            <w:proofErr w:type="spellStart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>Беляевского</w:t>
            </w:r>
            <w:proofErr w:type="spellEnd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 района Оренбургской области на 2022-2024 годы» 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Специалисты 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администрации 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муниципального </w:t>
            </w:r>
          </w:p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образования </w:t>
            </w:r>
            <w:proofErr w:type="spellStart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>Крючковский</w:t>
            </w:r>
            <w:proofErr w:type="spellEnd"/>
            <w:r w:rsidRPr="00845203">
              <w:rPr>
                <w:rFonts w:eastAsiaTheme="minorHAnsi"/>
                <w:sz w:val="24"/>
                <w:szCs w:val="24"/>
                <w:lang w:eastAsia="en-US"/>
              </w:rPr>
              <w:t xml:space="preserve"> сельсовет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45203" w:rsidRPr="00845203" w:rsidRDefault="00845203" w:rsidP="00845203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845203">
              <w:rPr>
                <w:rFonts w:eastAsiaTheme="minorHAnsi"/>
                <w:sz w:val="24"/>
                <w:szCs w:val="24"/>
                <w:lang w:eastAsia="en-US"/>
              </w:rPr>
              <w:t>2022-2024</w:t>
            </w:r>
          </w:p>
        </w:tc>
      </w:tr>
    </w:tbl>
    <w:p w:rsidR="00845203" w:rsidRPr="00845203" w:rsidRDefault="00845203" w:rsidP="00845203">
      <w:pPr>
        <w:adjustRightInd/>
        <w:jc w:val="center"/>
        <w:rPr>
          <w:rFonts w:ascii="Calibri" w:hAnsi="Calibri" w:cs="Calibri"/>
          <w:b/>
          <w:sz w:val="24"/>
          <w:szCs w:val="24"/>
        </w:rPr>
      </w:pPr>
    </w:p>
    <w:p w:rsidR="00845203" w:rsidRPr="00845203" w:rsidRDefault="00845203" w:rsidP="00845203">
      <w:pPr>
        <w:widowControl/>
        <w:autoSpaceDE/>
        <w:autoSpaceDN/>
        <w:adjustRightInd/>
        <w:spacing w:line="276" w:lineRule="auto"/>
        <w:rPr>
          <w:rFonts w:asciiTheme="minorHAnsi" w:eastAsiaTheme="minorHAnsi" w:hAnsiTheme="minorHAnsi" w:cstheme="minorBidi"/>
          <w:sz w:val="24"/>
          <w:szCs w:val="24"/>
          <w:lang w:eastAsia="en-US"/>
        </w:rPr>
      </w:pPr>
    </w:p>
    <w:p w:rsidR="004E4F8F" w:rsidRDefault="004E4F8F"/>
    <w:sectPr w:rsidR="004E4F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CC1FF2"/>
    <w:multiLevelType w:val="hybridMultilevel"/>
    <w:tmpl w:val="BEC042CE"/>
    <w:lvl w:ilvl="0" w:tplc="C468435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203"/>
    <w:rsid w:val="003B133F"/>
    <w:rsid w:val="004E4F8F"/>
    <w:rsid w:val="00845203"/>
    <w:rsid w:val="00A65CC1"/>
    <w:rsid w:val="00B85513"/>
    <w:rsid w:val="00C94AE4"/>
    <w:rsid w:val="00CB717B"/>
    <w:rsid w:val="00E0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1EAEF"/>
  <w15:chartTrackingRefBased/>
  <w15:docId w15:val="{6AC45CCA-F823-4FC4-93BB-BBA62DD84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5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4520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ConsPlusNormal0">
    <w:name w:val="ConsPlusNormal Знак"/>
    <w:link w:val="ConsPlusNormal"/>
    <w:locked/>
    <w:rsid w:val="00845203"/>
    <w:rPr>
      <w:rFonts w:ascii="Arial" w:eastAsia="Times New Roman" w:hAnsi="Arial" w:cs="Arial"/>
      <w:lang w:eastAsia="ru-RU"/>
    </w:rPr>
  </w:style>
  <w:style w:type="paragraph" w:customStyle="1" w:styleId="ConsPlusTitle">
    <w:name w:val="ConsPlusTitle"/>
    <w:rsid w:val="00845203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b/>
      <w:bCs/>
      <w:kern w:val="3"/>
      <w:sz w:val="24"/>
      <w:szCs w:val="24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C94AE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4AE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519</Words>
  <Characters>2962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                                                 </vt:lpstr>
      <vt:lpstr>    КРЮЧКОВСКИЙ СЕЛЬСОВЕТ</vt:lpstr>
    </vt:vector>
  </TitlesOfParts>
  <Company/>
  <LinksUpToDate>false</LinksUpToDate>
  <CharactersWithSpaces>3475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2023-05-03T10:28:00Z</cp:lastPrinted>
  <dcterms:created xsi:type="dcterms:W3CDTF">2023-05-03T10:17:00Z</dcterms:created>
  <dcterms:modified xsi:type="dcterms:W3CDTF">2023-05-03T10:29:00Z</dcterms:modified>
</cp:coreProperties>
</file>