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администрации  муниципального образования Крючковский сельсовет и фактических затратах</w:t>
      </w:r>
    </w:p>
    <w:p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за  </w:t>
      </w:r>
      <w:r w:rsidR="00272428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201</w:t>
      </w:r>
      <w:r w:rsidR="002B393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:rsidTr="003D2D62">
        <w:tc>
          <w:tcPr>
            <w:tcW w:w="3189" w:type="dxa"/>
            <w:shd w:val="clear" w:color="auto" w:fill="auto"/>
          </w:tcPr>
          <w:p w:rsidR="004320FB" w:rsidRPr="00A21759" w:rsidRDefault="004320FB" w:rsidP="003D2D62">
            <w:r w:rsidRPr="00A21759">
              <w:t>Муниципальные служащие  администрации муниципального образования Крючковский сельсовет</w:t>
            </w:r>
          </w:p>
        </w:tc>
        <w:tc>
          <w:tcPr>
            <w:tcW w:w="3190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4320FB" w:rsidRDefault="004320FB" w:rsidP="003D2D62">
            <w:pPr>
              <w:rPr>
                <w:b/>
              </w:rPr>
            </w:pPr>
          </w:p>
          <w:p w:rsidR="004320FB" w:rsidRDefault="004320FB" w:rsidP="003D2D62">
            <w:pPr>
              <w:rPr>
                <w:b/>
              </w:rPr>
            </w:pPr>
          </w:p>
          <w:p w:rsidR="004320FB" w:rsidRPr="002B3932" w:rsidRDefault="00272428" w:rsidP="003D2D62">
            <w:pPr>
              <w:jc w:val="center"/>
              <w:rPr>
                <w:b/>
              </w:rPr>
            </w:pPr>
            <w:r>
              <w:rPr>
                <w:b/>
              </w:rPr>
              <w:t>957,2</w:t>
            </w:r>
          </w:p>
          <w:p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72428"/>
    <w:rsid w:val="002B3932"/>
    <w:rsid w:val="00330148"/>
    <w:rsid w:val="004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21F9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2018-10-15T06:03:00Z</dcterms:created>
  <dcterms:modified xsi:type="dcterms:W3CDTF">2019-07-18T10:49:00Z</dcterms:modified>
</cp:coreProperties>
</file>