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C2" w:rsidRPr="00E651A6" w:rsidRDefault="00F440A2" w:rsidP="00021BC2">
      <w:pPr>
        <w:rPr>
          <w:b/>
          <w:sz w:val="24"/>
          <w:szCs w:val="24"/>
        </w:rPr>
      </w:pPr>
      <w:r w:rsidRPr="00E651A6">
        <w:rPr>
          <w:b/>
          <w:sz w:val="24"/>
          <w:szCs w:val="24"/>
        </w:rPr>
        <w:t xml:space="preserve">            </w:t>
      </w:r>
      <w:r w:rsidR="00E651A6">
        <w:rPr>
          <w:b/>
          <w:sz w:val="24"/>
          <w:szCs w:val="24"/>
        </w:rPr>
        <w:t xml:space="preserve">   </w:t>
      </w:r>
      <w:r w:rsidRPr="00E651A6">
        <w:rPr>
          <w:b/>
          <w:sz w:val="24"/>
          <w:szCs w:val="24"/>
        </w:rPr>
        <w:t xml:space="preserve"> </w:t>
      </w:r>
      <w:r w:rsidR="00021BC2" w:rsidRPr="00E651A6">
        <w:rPr>
          <w:b/>
          <w:sz w:val="24"/>
          <w:szCs w:val="24"/>
        </w:rPr>
        <w:t>АДМИНИСТРАЦИЯ</w:t>
      </w:r>
    </w:p>
    <w:p w:rsidR="00021BC2" w:rsidRPr="00E651A6" w:rsidRDefault="00021BC2" w:rsidP="00021BC2">
      <w:pPr>
        <w:rPr>
          <w:b/>
          <w:sz w:val="24"/>
          <w:szCs w:val="24"/>
        </w:rPr>
      </w:pPr>
      <w:r w:rsidRPr="00E651A6">
        <w:rPr>
          <w:b/>
          <w:sz w:val="24"/>
          <w:szCs w:val="24"/>
        </w:rPr>
        <w:t>МУНИЦИПАЛЬНОГО ОБРАЗОВАНИЯ</w:t>
      </w:r>
    </w:p>
    <w:p w:rsidR="00021BC2" w:rsidRPr="00E651A6" w:rsidRDefault="00021BC2" w:rsidP="00021BC2">
      <w:pPr>
        <w:rPr>
          <w:b/>
          <w:sz w:val="24"/>
          <w:szCs w:val="24"/>
        </w:rPr>
      </w:pPr>
      <w:r w:rsidRPr="00E651A6">
        <w:rPr>
          <w:b/>
          <w:sz w:val="24"/>
          <w:szCs w:val="24"/>
        </w:rPr>
        <w:t xml:space="preserve">     КРЮЧКОВСКИЙ СЕЛЬСОВЕТА</w:t>
      </w:r>
    </w:p>
    <w:p w:rsidR="00021BC2" w:rsidRPr="00E651A6" w:rsidRDefault="00021BC2" w:rsidP="00021BC2">
      <w:pPr>
        <w:rPr>
          <w:b/>
          <w:sz w:val="24"/>
          <w:szCs w:val="24"/>
        </w:rPr>
      </w:pPr>
      <w:r w:rsidRPr="00E651A6">
        <w:rPr>
          <w:b/>
          <w:sz w:val="24"/>
          <w:szCs w:val="24"/>
        </w:rPr>
        <w:t xml:space="preserve">          БЕЛЯЕВСКОГО РАЙОНА</w:t>
      </w:r>
      <w:r w:rsidRPr="00E651A6">
        <w:rPr>
          <w:b/>
          <w:sz w:val="24"/>
          <w:szCs w:val="24"/>
        </w:rPr>
        <w:br/>
        <w:t xml:space="preserve">       ОРЕНБУРГСКОЙ ОБЛАСТИ</w:t>
      </w:r>
    </w:p>
    <w:p w:rsidR="00021BC2" w:rsidRDefault="00021BC2" w:rsidP="00021BC2">
      <w:pPr>
        <w:rPr>
          <w:b/>
          <w:sz w:val="28"/>
          <w:szCs w:val="28"/>
        </w:rPr>
      </w:pPr>
    </w:p>
    <w:p w:rsidR="00021BC2" w:rsidRPr="00E651A6" w:rsidRDefault="00021BC2" w:rsidP="00021BC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651A6">
        <w:rPr>
          <w:b/>
          <w:bCs/>
          <w:sz w:val="28"/>
          <w:szCs w:val="28"/>
        </w:rPr>
        <w:t>П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О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С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Т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А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Н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О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В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Л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Е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Н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И</w:t>
      </w:r>
      <w:r w:rsidR="00E651A6">
        <w:rPr>
          <w:b/>
          <w:bCs/>
          <w:sz w:val="28"/>
          <w:szCs w:val="28"/>
        </w:rPr>
        <w:t xml:space="preserve"> </w:t>
      </w:r>
      <w:r w:rsidRPr="00E651A6">
        <w:rPr>
          <w:b/>
          <w:bCs/>
          <w:sz w:val="28"/>
          <w:szCs w:val="28"/>
        </w:rPr>
        <w:t>Е</w:t>
      </w:r>
    </w:p>
    <w:p w:rsidR="00021BC2" w:rsidRDefault="00021BC2" w:rsidP="00021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21BC2" w:rsidRDefault="00021BC2" w:rsidP="00021BC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="00F440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.03.202</w:t>
      </w:r>
      <w:r w:rsidR="00F440A2">
        <w:rPr>
          <w:rFonts w:ascii="Times New Roman" w:hAnsi="Times New Roman"/>
          <w:sz w:val="28"/>
          <w:szCs w:val="28"/>
        </w:rPr>
        <w:t>1 № 27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021BC2" w:rsidRDefault="00021BC2" w:rsidP="00021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21BC2" w:rsidRPr="00E651A6" w:rsidRDefault="00021BC2" w:rsidP="00021BC2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651A6">
        <w:rPr>
          <w:rFonts w:ascii="Times New Roman" w:hAnsi="Times New Roman"/>
        </w:rPr>
        <w:t xml:space="preserve">с.Крючковка                            </w:t>
      </w:r>
    </w:p>
    <w:p w:rsidR="00021BC2" w:rsidRDefault="00021BC2" w:rsidP="00021BC2">
      <w:pPr>
        <w:rPr>
          <w:sz w:val="28"/>
          <w:szCs w:val="28"/>
        </w:rPr>
      </w:pPr>
    </w:p>
    <w:p w:rsidR="00021BC2" w:rsidRDefault="00021BC2" w:rsidP="00021BC2">
      <w:pPr>
        <w:pStyle w:val="a6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  отчета   о</w:t>
      </w:r>
      <w:r w:rsidR="00E6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</w:t>
      </w:r>
      <w:r>
        <w:rPr>
          <w:rFonts w:ascii="Symbol" w:hAnsi="Symbol"/>
          <w:sz w:val="28"/>
          <w:szCs w:val="28"/>
        </w:rPr>
        <w:sym w:font="Symbol" w:char="00F9"/>
      </w:r>
    </w:p>
    <w:p w:rsidR="00021BC2" w:rsidRDefault="00021BC2" w:rsidP="00E651A6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 </w:t>
      </w:r>
      <w:proofErr w:type="gramStart"/>
      <w:r>
        <w:rPr>
          <w:sz w:val="28"/>
          <w:szCs w:val="28"/>
        </w:rPr>
        <w:t>п</w:t>
      </w:r>
      <w:r w:rsidR="00E651A6">
        <w:rPr>
          <w:sz w:val="28"/>
          <w:szCs w:val="28"/>
        </w:rPr>
        <w:t>р</w:t>
      </w:r>
      <w:r>
        <w:rPr>
          <w:sz w:val="28"/>
          <w:szCs w:val="28"/>
        </w:rPr>
        <w:t>ограммы</w:t>
      </w:r>
      <w:r w:rsidR="00E6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Социально -</w:t>
      </w:r>
    </w:p>
    <w:p w:rsidR="00021BC2" w:rsidRDefault="00021BC2" w:rsidP="00E651A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экономическое   </w:t>
      </w:r>
      <w:r w:rsidR="00E6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         территории</w:t>
      </w:r>
    </w:p>
    <w:p w:rsidR="00021BC2" w:rsidRDefault="00021BC2" w:rsidP="00E651A6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6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021BC2" w:rsidRDefault="00021BC2" w:rsidP="00E651A6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сельсовет на  20</w:t>
      </w:r>
      <w:r w:rsidR="00F440A2">
        <w:rPr>
          <w:sz w:val="28"/>
          <w:szCs w:val="28"/>
        </w:rPr>
        <w:t>20-2024</w:t>
      </w:r>
      <w:r>
        <w:rPr>
          <w:sz w:val="28"/>
          <w:szCs w:val="28"/>
        </w:rPr>
        <w:t xml:space="preserve"> г.г.»</w:t>
      </w:r>
    </w:p>
    <w:p w:rsidR="00E651A6" w:rsidRDefault="00021BC2" w:rsidP="00E651A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1BC2" w:rsidRDefault="00021BC2" w:rsidP="00E651A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BC2" w:rsidRDefault="00021BC2" w:rsidP="00E651A6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11.10.2019 № 106-п «</w:t>
      </w:r>
      <w:r>
        <w:rPr>
          <w:sz w:val="28"/>
        </w:rPr>
        <w:t xml:space="preserve">Об утверждении порядка </w:t>
      </w:r>
      <w:proofErr w:type="gramStart"/>
      <w:r>
        <w:rPr>
          <w:sz w:val="28"/>
        </w:rPr>
        <w:t xml:space="preserve">разработки,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 и  оценки   эффективности муниципальных        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</w:t>
      </w:r>
      <w:r w:rsidR="00E651A6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«Социально-экономическое развитие территории муниципального 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F440A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440A2">
        <w:rPr>
          <w:sz w:val="28"/>
          <w:szCs w:val="28"/>
        </w:rPr>
        <w:t>24</w:t>
      </w:r>
      <w:r>
        <w:rPr>
          <w:sz w:val="28"/>
          <w:szCs w:val="28"/>
        </w:rPr>
        <w:t xml:space="preserve"> г.г.» за 20</w:t>
      </w:r>
      <w:r w:rsidR="00F440A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приложению.</w:t>
      </w:r>
    </w:p>
    <w:p w:rsidR="00021BC2" w:rsidRDefault="00021BC2" w:rsidP="00E651A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021BC2" w:rsidRDefault="00021BC2" w:rsidP="00E651A6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21BC2" w:rsidRDefault="00021BC2" w:rsidP="00E651A6">
      <w:pPr>
        <w:pStyle w:val="Default"/>
        <w:tabs>
          <w:tab w:val="left" w:pos="720"/>
        </w:tabs>
        <w:jc w:val="both"/>
        <w:rPr>
          <w:b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4" w:history="1">
        <w:r w:rsidRPr="00E651A6">
          <w:rPr>
            <w:rStyle w:val="af0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E651A6">
        <w:rPr>
          <w:b/>
          <w:bCs/>
          <w:color w:val="auto"/>
          <w:sz w:val="28"/>
          <w:szCs w:val="28"/>
        </w:rPr>
        <w:t>.</w:t>
      </w:r>
    </w:p>
    <w:p w:rsidR="00021BC2" w:rsidRDefault="00021BC2" w:rsidP="00E651A6">
      <w:pPr>
        <w:adjustRightInd w:val="0"/>
        <w:jc w:val="both"/>
        <w:rPr>
          <w:b/>
          <w:sz w:val="28"/>
          <w:szCs w:val="28"/>
        </w:rPr>
      </w:pPr>
    </w:p>
    <w:p w:rsidR="00021BC2" w:rsidRDefault="00021BC2" w:rsidP="00E651A6">
      <w:pPr>
        <w:adjustRightInd w:val="0"/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adjustRightInd w:val="0"/>
        <w:jc w:val="both"/>
        <w:rPr>
          <w:sz w:val="28"/>
          <w:szCs w:val="28"/>
        </w:rPr>
      </w:pPr>
    </w:p>
    <w:p w:rsidR="00021BC2" w:rsidRDefault="00F440A2" w:rsidP="00E651A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1BC2">
        <w:rPr>
          <w:sz w:val="28"/>
          <w:szCs w:val="28"/>
        </w:rPr>
        <w:t xml:space="preserve"> сельсовета                                                                  </w:t>
      </w:r>
      <w:r w:rsidR="00E651A6">
        <w:rPr>
          <w:sz w:val="28"/>
          <w:szCs w:val="28"/>
        </w:rPr>
        <w:t xml:space="preserve">                 </w:t>
      </w:r>
      <w:r w:rsidR="00021BC2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</w:t>
      </w:r>
      <w:r w:rsidR="00021BC2">
        <w:rPr>
          <w:sz w:val="28"/>
          <w:szCs w:val="28"/>
        </w:rPr>
        <w:t>.В.</w:t>
      </w:r>
      <w:r>
        <w:rPr>
          <w:sz w:val="28"/>
          <w:szCs w:val="28"/>
        </w:rPr>
        <w:t>Ров</w:t>
      </w:r>
      <w:r w:rsidR="00021BC2">
        <w:rPr>
          <w:sz w:val="28"/>
          <w:szCs w:val="28"/>
        </w:rPr>
        <w:t>ко</w:t>
      </w:r>
      <w:proofErr w:type="spellEnd"/>
    </w:p>
    <w:p w:rsidR="00021BC2" w:rsidRDefault="00021BC2" w:rsidP="00E651A6">
      <w:pPr>
        <w:jc w:val="both"/>
        <w:rPr>
          <w:sz w:val="28"/>
          <w:szCs w:val="28"/>
        </w:rPr>
      </w:pPr>
    </w:p>
    <w:p w:rsidR="00E651A6" w:rsidRDefault="00E651A6" w:rsidP="00E651A6">
      <w:pPr>
        <w:jc w:val="both"/>
        <w:rPr>
          <w:sz w:val="28"/>
          <w:szCs w:val="28"/>
        </w:rPr>
      </w:pPr>
    </w:p>
    <w:p w:rsidR="00021BC2" w:rsidRDefault="00021BC2" w:rsidP="00E651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021BC2" w:rsidTr="00021BC2">
        <w:tc>
          <w:tcPr>
            <w:tcW w:w="1608" w:type="dxa"/>
          </w:tcPr>
          <w:p w:rsidR="00021BC2" w:rsidRDefault="00021BC2" w:rsidP="00E651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021BC2" w:rsidRDefault="00021BC2" w:rsidP="00E651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021BC2" w:rsidRDefault="00021BC2" w:rsidP="00E651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района, прокурору, в дело.</w:t>
            </w:r>
          </w:p>
        </w:tc>
      </w:tr>
    </w:tbl>
    <w:p w:rsidR="00021BC2" w:rsidRDefault="00021BC2" w:rsidP="00E651A6">
      <w:pPr>
        <w:jc w:val="both"/>
      </w:pPr>
    </w:p>
    <w:p w:rsidR="00021BC2" w:rsidRDefault="00021BC2" w:rsidP="00E651A6">
      <w:pPr>
        <w:jc w:val="both"/>
      </w:pPr>
    </w:p>
    <w:p w:rsidR="00021BC2" w:rsidRDefault="00021BC2" w:rsidP="00E651A6">
      <w:pPr>
        <w:jc w:val="both"/>
      </w:pPr>
    </w:p>
    <w:p w:rsidR="00021BC2" w:rsidRDefault="00021BC2" w:rsidP="00E651A6">
      <w:pPr>
        <w:ind w:firstLine="851"/>
        <w:jc w:val="both"/>
      </w:pPr>
    </w:p>
    <w:p w:rsidR="00021BC2" w:rsidRDefault="00021BC2" w:rsidP="00E651A6">
      <w:r>
        <w:t xml:space="preserve">                                                                                     </w:t>
      </w:r>
    </w:p>
    <w:p w:rsidR="00B90E30" w:rsidRDefault="00B90E30" w:rsidP="00E651A6">
      <w:bookmarkStart w:id="0" w:name="_GoBack"/>
      <w:bookmarkEnd w:id="0"/>
    </w:p>
    <w:p w:rsidR="00021BC2" w:rsidRDefault="00021BC2" w:rsidP="00E651A6"/>
    <w:p w:rsidR="00E651A6" w:rsidRDefault="00E651A6" w:rsidP="00E651A6"/>
    <w:p w:rsidR="00021BC2" w:rsidRDefault="00021BC2" w:rsidP="00E651A6"/>
    <w:p w:rsidR="00021BC2" w:rsidRDefault="00021BC2" w:rsidP="00E651A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E651A6">
        <w:t xml:space="preserve">   </w:t>
      </w:r>
      <w:r>
        <w:rPr>
          <w:sz w:val="28"/>
          <w:szCs w:val="28"/>
        </w:rPr>
        <w:t>Приложение</w:t>
      </w:r>
    </w:p>
    <w:p w:rsidR="00E651A6" w:rsidRDefault="00021BC2" w:rsidP="00E65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651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постановлению </w:t>
      </w:r>
    </w:p>
    <w:p w:rsidR="00E651A6" w:rsidRDefault="00E651A6" w:rsidP="00E65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сельсовета</w:t>
      </w:r>
    </w:p>
    <w:p w:rsidR="00021BC2" w:rsidRDefault="00E651A6" w:rsidP="00E65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25.03.2021 </w:t>
      </w:r>
      <w:r w:rsidR="00021BC2">
        <w:rPr>
          <w:sz w:val="28"/>
          <w:szCs w:val="28"/>
        </w:rPr>
        <w:t xml:space="preserve">№ </w:t>
      </w:r>
      <w:r w:rsidR="00F440A2">
        <w:rPr>
          <w:sz w:val="28"/>
          <w:szCs w:val="28"/>
        </w:rPr>
        <w:t>27</w:t>
      </w:r>
      <w:r w:rsidR="00021BC2">
        <w:rPr>
          <w:sz w:val="28"/>
          <w:szCs w:val="28"/>
        </w:rPr>
        <w:t>-п</w:t>
      </w:r>
    </w:p>
    <w:p w:rsidR="00021BC2" w:rsidRDefault="00021BC2" w:rsidP="00E651A6">
      <w:pPr>
        <w:rPr>
          <w:sz w:val="28"/>
          <w:szCs w:val="28"/>
        </w:rPr>
      </w:pPr>
    </w:p>
    <w:p w:rsidR="00021BC2" w:rsidRDefault="00021BC2" w:rsidP="00E6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021BC2" w:rsidRDefault="00021BC2" w:rsidP="00E6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021BC2" w:rsidRDefault="00021BC2" w:rsidP="00E651A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</w:t>
      </w:r>
      <w:r w:rsidR="00F440A2">
        <w:rPr>
          <w:b/>
          <w:sz w:val="28"/>
        </w:rPr>
        <w:t>20</w:t>
      </w:r>
      <w:r>
        <w:rPr>
          <w:b/>
          <w:sz w:val="28"/>
        </w:rPr>
        <w:t>-20</w:t>
      </w:r>
      <w:r w:rsidR="00F440A2">
        <w:rPr>
          <w:b/>
          <w:sz w:val="28"/>
        </w:rPr>
        <w:t>24</w:t>
      </w:r>
      <w:r>
        <w:rPr>
          <w:b/>
          <w:sz w:val="28"/>
        </w:rPr>
        <w:t xml:space="preserve"> годы » </w:t>
      </w:r>
      <w:r>
        <w:rPr>
          <w:b/>
          <w:sz w:val="28"/>
          <w:szCs w:val="28"/>
        </w:rPr>
        <w:t>за   20</w:t>
      </w:r>
      <w:r w:rsidR="00F440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21BC2" w:rsidRDefault="00021BC2" w:rsidP="00E651A6">
      <w:pPr>
        <w:jc w:val="center"/>
        <w:rPr>
          <w:b/>
          <w:sz w:val="28"/>
          <w:szCs w:val="28"/>
        </w:rPr>
      </w:pP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</w:t>
      </w:r>
      <w:r w:rsidR="00972FCD">
        <w:rPr>
          <w:sz w:val="28"/>
        </w:rPr>
        <w:t>20</w:t>
      </w:r>
      <w:r>
        <w:rPr>
          <w:sz w:val="28"/>
        </w:rPr>
        <w:t>-20</w:t>
      </w:r>
      <w:r w:rsidR="00972FCD">
        <w:rPr>
          <w:sz w:val="28"/>
        </w:rPr>
        <w:t>24</w:t>
      </w:r>
      <w:r>
        <w:rPr>
          <w:sz w:val="28"/>
        </w:rPr>
        <w:t xml:space="preserve"> годы 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</w:t>
      </w:r>
      <w:r w:rsidR="0009774D">
        <w:rPr>
          <w:sz w:val="28"/>
          <w:szCs w:val="28"/>
        </w:rPr>
        <w:t>1</w:t>
      </w:r>
      <w:r>
        <w:rPr>
          <w:sz w:val="28"/>
          <w:szCs w:val="28"/>
        </w:rPr>
        <w:t>.10.201</w:t>
      </w:r>
      <w:r w:rsidR="0009774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 № </w:t>
      </w:r>
      <w:r w:rsidR="0009774D">
        <w:rPr>
          <w:sz w:val="28"/>
          <w:szCs w:val="28"/>
        </w:rPr>
        <w:t>107</w:t>
      </w:r>
      <w:r>
        <w:rPr>
          <w:sz w:val="28"/>
          <w:szCs w:val="28"/>
        </w:rPr>
        <w:t>-п и внес</w:t>
      </w:r>
      <w:r w:rsidR="0009774D">
        <w:rPr>
          <w:sz w:val="28"/>
          <w:szCs w:val="28"/>
        </w:rPr>
        <w:t>ены изменения постановлением № 109</w:t>
      </w:r>
      <w:r>
        <w:rPr>
          <w:sz w:val="28"/>
          <w:szCs w:val="28"/>
        </w:rPr>
        <w:t xml:space="preserve">-п от </w:t>
      </w:r>
      <w:r w:rsidR="0009774D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09774D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021BC2" w:rsidRDefault="00021BC2" w:rsidP="00E651A6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</w:p>
    <w:p w:rsidR="00021BC2" w:rsidRDefault="00021BC2" w:rsidP="00E651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программы -  обеспечение долгосрочной сбалансированности и устойчивости бюджетной системы, </w:t>
      </w:r>
    </w:p>
    <w:p w:rsidR="00021BC2" w:rsidRDefault="00021BC2" w:rsidP="00E651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муниципальными  финансами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устойчивого развития территории муниципальных образований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развития инженерной, транспортной и социальной инфраструктур, учета интересов граждан и муниципальных образований, повышение эффективности управления муниципальной собственностью.</w:t>
      </w:r>
    </w:p>
    <w:p w:rsidR="00021BC2" w:rsidRDefault="00021BC2" w:rsidP="00E65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 поселения.</w:t>
      </w:r>
    </w:p>
    <w:p w:rsidR="00021BC2" w:rsidRDefault="00021BC2" w:rsidP="00E65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пожарной безопасности и защиты населения от чрезвычайных ситуаций в границах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здоровья от чрезвычайных ситуаций природного и техногенного характера.</w:t>
      </w:r>
    </w:p>
    <w:p w:rsidR="00021BC2" w:rsidRDefault="00021BC2" w:rsidP="00E65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</w:r>
    </w:p>
    <w:p w:rsidR="00021BC2" w:rsidRDefault="00021BC2" w:rsidP="00E65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создание условий для занятий физической культурой и спортом  на территории муниципального образования.</w:t>
      </w:r>
    </w:p>
    <w:p w:rsidR="00021BC2" w:rsidRDefault="00021BC2" w:rsidP="00E651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принятого полномочия Российской Федерации на осуществление воинского учета на территории поселения, на которой отсутствуют структурные подразделения военных комиссариатов  и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государственная регистрация актов гражданского состояния.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  молодых   семей, признанных     в   установленном порядке,  нуждающимися в улучшении жилищных  условий,  в решении жилищной проблемы  в  целях  улучшения демографической   ситуации   в   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21BC2" w:rsidRDefault="00021BC2" w:rsidP="00E651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021BC2" w:rsidRDefault="00021BC2" w:rsidP="00E651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ассигнования местного бюджета на 20</w:t>
      </w:r>
      <w:r w:rsidR="00097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утверждены в сумме  </w:t>
      </w:r>
      <w:r w:rsidR="0009774D">
        <w:rPr>
          <w:sz w:val="28"/>
          <w:szCs w:val="28"/>
        </w:rPr>
        <w:t>12234629,52  рублей</w:t>
      </w:r>
      <w:r>
        <w:rPr>
          <w:sz w:val="28"/>
          <w:szCs w:val="28"/>
        </w:rPr>
        <w:t>;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</w:t>
      </w:r>
      <w:r w:rsidR="00097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лими</w:t>
      </w:r>
      <w:r w:rsidR="0009774D">
        <w:rPr>
          <w:sz w:val="28"/>
          <w:szCs w:val="28"/>
        </w:rPr>
        <w:t>ты бюджетных обязательств на 2020</w:t>
      </w:r>
      <w:r>
        <w:rPr>
          <w:sz w:val="28"/>
          <w:szCs w:val="28"/>
        </w:rPr>
        <w:t xml:space="preserve"> год;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021BC2" w:rsidRDefault="00021BC2" w:rsidP="00E651A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01.01.202</w:t>
      </w:r>
      <w:r w:rsidR="0009774D">
        <w:rPr>
          <w:sz w:val="28"/>
          <w:szCs w:val="28"/>
        </w:rPr>
        <w:t>1</w:t>
      </w:r>
      <w:r>
        <w:rPr>
          <w:sz w:val="28"/>
          <w:szCs w:val="28"/>
        </w:rPr>
        <w:t xml:space="preserve"> составило:</w:t>
      </w:r>
    </w:p>
    <w:p w:rsidR="0009774D" w:rsidRDefault="0009774D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  –  12245788,59 (100 %);</w:t>
      </w:r>
    </w:p>
    <w:p w:rsidR="0009774D" w:rsidRDefault="0009774D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–  12192922,08 рублей (96,5%);</w:t>
      </w:r>
    </w:p>
    <w:p w:rsidR="0009774D" w:rsidRDefault="0009774D" w:rsidP="00E651A6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профицит  -        52866,51 рублей.</w:t>
      </w:r>
    </w:p>
    <w:p w:rsidR="00021BC2" w:rsidRDefault="00021BC2" w:rsidP="00E651A6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</w:t>
      </w:r>
      <w:r w:rsidR="00097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021BC2" w:rsidRDefault="00021BC2" w:rsidP="00E651A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 на 9</w:t>
      </w:r>
      <w:r w:rsidR="0009774D">
        <w:rPr>
          <w:sz w:val="28"/>
          <w:szCs w:val="28"/>
        </w:rPr>
        <w:t>6,5</w:t>
      </w:r>
      <w:r>
        <w:rPr>
          <w:sz w:val="28"/>
          <w:szCs w:val="28"/>
        </w:rPr>
        <w:t xml:space="preserve"> %;        </w:t>
      </w:r>
    </w:p>
    <w:p w:rsidR="00021BC2" w:rsidRDefault="00021BC2" w:rsidP="00E651A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021BC2" w:rsidRDefault="00021BC2" w:rsidP="00E651A6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021BC2" w:rsidRDefault="00021BC2" w:rsidP="00E651A6">
      <w:pPr>
        <w:jc w:val="center"/>
        <w:rPr>
          <w:sz w:val="28"/>
          <w:szCs w:val="28"/>
        </w:rPr>
      </w:pPr>
    </w:p>
    <w:p w:rsidR="00021BC2" w:rsidRDefault="00021BC2" w:rsidP="00E651A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021BC2" w:rsidRDefault="00021BC2" w:rsidP="00E651A6">
      <w:pPr>
        <w:jc w:val="center"/>
        <w:rPr>
          <w:sz w:val="28"/>
          <w:szCs w:val="28"/>
        </w:rPr>
      </w:pP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</w:t>
      </w:r>
      <w:r w:rsidR="0009774D">
        <w:rPr>
          <w:sz w:val="28"/>
        </w:rPr>
        <w:t>20</w:t>
      </w:r>
      <w:r>
        <w:rPr>
          <w:sz w:val="28"/>
        </w:rPr>
        <w:t>-20</w:t>
      </w:r>
      <w:r w:rsidR="0009774D">
        <w:rPr>
          <w:sz w:val="28"/>
        </w:rPr>
        <w:t>24</w:t>
      </w:r>
      <w:r>
        <w:rPr>
          <w:sz w:val="28"/>
        </w:rPr>
        <w:t xml:space="preserve"> годы »</w:t>
      </w:r>
      <w:r w:rsidR="0009774D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021BC2" w:rsidRDefault="00021BC2" w:rsidP="00E651A6">
      <w:pPr>
        <w:jc w:val="center"/>
        <w:rPr>
          <w:sz w:val="28"/>
          <w:szCs w:val="28"/>
        </w:rPr>
      </w:pPr>
    </w:p>
    <w:p w:rsidR="00021BC2" w:rsidRDefault="00021BC2" w:rsidP="00E651A6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11 октября 2019 года № 106-п «</w:t>
      </w:r>
      <w:r>
        <w:rPr>
          <w:sz w:val="28"/>
        </w:rPr>
        <w:t xml:space="preserve">Об утверждении порядка разработки,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021BC2" w:rsidRDefault="00021BC2" w:rsidP="00E65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51A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</w:t>
      </w:r>
      <w:r w:rsidR="0009774D">
        <w:rPr>
          <w:sz w:val="28"/>
        </w:rPr>
        <w:t>20</w:t>
      </w:r>
      <w:r>
        <w:rPr>
          <w:sz w:val="28"/>
        </w:rPr>
        <w:t>-20</w:t>
      </w:r>
      <w:r w:rsidR="0009774D">
        <w:rPr>
          <w:sz w:val="28"/>
        </w:rPr>
        <w:t>24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годы »</w:t>
      </w:r>
      <w:proofErr w:type="gramEnd"/>
      <w:r>
        <w:rPr>
          <w:sz w:val="28"/>
          <w:szCs w:val="28"/>
        </w:rPr>
        <w:t xml:space="preserve"> за 20</w:t>
      </w:r>
      <w:r w:rsidR="0009774D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021BC2" w:rsidRDefault="00021BC2" w:rsidP="00E651A6">
      <w:pPr>
        <w:jc w:val="center"/>
        <w:rPr>
          <w:sz w:val="28"/>
          <w:szCs w:val="28"/>
        </w:rPr>
      </w:pP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1подпрограммы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1287"/>
        <w:gridCol w:w="850"/>
        <w:gridCol w:w="851"/>
        <w:gridCol w:w="1234"/>
        <w:gridCol w:w="1134"/>
      </w:tblGrid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widowControl w:val="0"/>
              <w:tabs>
                <w:tab w:val="left" w:pos="3892"/>
              </w:tabs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021BC2" w:rsidRDefault="00021BC2" w:rsidP="00E651A6">
            <w:pPr>
              <w:widowControl w:val="0"/>
              <w:tabs>
                <w:tab w:val="left" w:pos="3892"/>
              </w:tabs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F7A59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F7A59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зданий и сооружений, находящихся в пользовании администрации </w:t>
            </w:r>
            <w:r w:rsidR="00FF7A59">
              <w:rPr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</w:t>
      </w:r>
      <w:r w:rsidR="00D764D2">
        <w:rPr>
          <w:sz w:val="28"/>
          <w:szCs w:val="28"/>
        </w:rPr>
        <w:t>2</w:t>
      </w:r>
      <w:r>
        <w:rPr>
          <w:sz w:val="28"/>
          <w:szCs w:val="28"/>
        </w:rPr>
        <w:t xml:space="preserve"> подпрограммы </w:t>
      </w:r>
      <w:r w:rsidR="00D764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П</w:t>
      </w:r>
      <w:r w:rsidR="00D764D2">
        <w:rPr>
          <w:sz w:val="28"/>
          <w:szCs w:val="28"/>
        </w:rPr>
        <w:t>енсионное</w:t>
      </w:r>
      <w:proofErr w:type="gramEnd"/>
      <w:r>
        <w:rPr>
          <w:sz w:val="28"/>
          <w:szCs w:val="28"/>
        </w:rPr>
        <w:t xml:space="preserve"> </w:t>
      </w:r>
      <w:r w:rsidR="00D764D2">
        <w:rPr>
          <w:sz w:val="28"/>
          <w:szCs w:val="28"/>
        </w:rPr>
        <w:t>обеспечение муниципальных служащих</w:t>
      </w:r>
      <w:r>
        <w:rPr>
          <w:sz w:val="28"/>
          <w:szCs w:val="28"/>
        </w:rPr>
        <w:t>»  (СР2):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D764D2" w:rsidP="00E651A6">
            <w:pPr>
              <w:pStyle w:val="ConsPlusCell"/>
              <w:rPr>
                <w:lang w:eastAsia="en-US"/>
              </w:rPr>
            </w:pPr>
            <w:r>
              <w:t>Пенсионное обеспечение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021BC2" w:rsidRDefault="00021BC2" w:rsidP="00E651A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D764D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D764D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СР2 = (1)/1=1.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5 подпрограммы 3 «Мероприятия в области жилищного хозяйства» (СР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1592"/>
        <w:gridCol w:w="848"/>
        <w:gridCol w:w="849"/>
        <w:gridCol w:w="1234"/>
        <w:gridCol w:w="1139"/>
      </w:tblGrid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2 подпрограммы </w:t>
      </w:r>
      <w:proofErr w:type="gramStart"/>
      <w:r>
        <w:rPr>
          <w:sz w:val="28"/>
          <w:szCs w:val="28"/>
        </w:rPr>
        <w:t>3  «</w:t>
      </w:r>
      <w:proofErr w:type="gramEnd"/>
      <w:r>
        <w:rPr>
          <w:sz w:val="28"/>
          <w:szCs w:val="28"/>
        </w:rPr>
        <w:t>Реализация мероприятий  по озеленению территории поселения » (СР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021BC2" w:rsidRDefault="00021BC2" w:rsidP="00E6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Степень реализации основного мероприятия 4 подпрограммы 3 «Прочие мероприятия по благоустройству территории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(1)/1=1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4 «Мероприятия по защите населения от чрезвычайных ситуаций мирного и военного времени» (СР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e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021BC2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F034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034A6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Охват населения, оповещаемого местной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021BC2" w:rsidTr="00021BC2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ind w:firstLine="6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= (1)/1=1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реализации основного мероприятия 1 подпрограммы 4«Обеспечение пожарной </w:t>
      </w:r>
      <w:proofErr w:type="gramStart"/>
      <w:r>
        <w:rPr>
          <w:sz w:val="28"/>
          <w:szCs w:val="28"/>
          <w:lang w:val="ru-RU"/>
        </w:rPr>
        <w:t xml:space="preserve">безопасности 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 xml:space="preserve"> (СР</w:t>
      </w:r>
      <w:r>
        <w:rPr>
          <w:sz w:val="28"/>
          <w:szCs w:val="28"/>
          <w:vertAlign w:val="subscript"/>
          <w:lang w:val="ru-RU"/>
        </w:rPr>
        <w:t xml:space="preserve">8 </w:t>
      </w:r>
      <w:r>
        <w:rPr>
          <w:sz w:val="28"/>
          <w:szCs w:val="28"/>
          <w:lang w:val="ru-RU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850"/>
        <w:gridCol w:w="851"/>
        <w:gridCol w:w="1234"/>
        <w:gridCol w:w="1055"/>
      </w:tblGrid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021BC2" w:rsidRDefault="00021BC2" w:rsidP="00E651A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средств социальной рекламы и пропаганды направленной на соблюдение </w:t>
            </w:r>
            <w:r>
              <w:rPr>
                <w:rFonts w:ascii="Times New Roman" w:hAnsi="Times New Roman"/>
              </w:rPr>
              <w:lastRenderedPageBreak/>
              <w:t>мер противопожарной безопасности, создание условий по созданию организации добровольной пожарной команды</w:t>
            </w:r>
          </w:p>
          <w:p w:rsidR="00021BC2" w:rsidRDefault="00021BC2" w:rsidP="00E651A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5 «Проведение культурно-массовых мероприятий к праздничным и памятным датам, обеспечение деятельности подведомственных учреждений культуры» (СР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214"/>
        <w:gridCol w:w="850"/>
        <w:gridCol w:w="851"/>
        <w:gridCol w:w="1276"/>
        <w:gridCol w:w="1223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RPr="00E651A6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651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651A6">
              <w:rPr>
                <w:rFonts w:ascii="Times New Roman" w:hAnsi="Times New Roman" w:cs="Times New Roman"/>
                <w:sz w:val="24"/>
              </w:rPr>
              <w:t>Увеличение количества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651A6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F034A6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F034A6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 w:rsidRPr="00E651A6">
              <w:rPr>
                <w:sz w:val="24"/>
                <w:szCs w:val="24"/>
                <w:lang w:eastAsia="en-US"/>
              </w:rPr>
              <w:t>выполнен</w:t>
            </w:r>
          </w:p>
        </w:tc>
      </w:tr>
      <w:tr w:rsidR="00021BC2" w:rsidRPr="00E651A6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rPr>
                <w:rFonts w:ascii="Times New Roman" w:hAnsi="Times New Roman" w:cs="Times New Roman"/>
                <w:sz w:val="24"/>
              </w:rPr>
            </w:pPr>
            <w:r w:rsidRPr="00E651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51A6">
              <w:rPr>
                <w:rFonts w:ascii="Times New Roman" w:hAnsi="Times New Roman" w:cs="Times New Roman"/>
                <w:sz w:val="24"/>
              </w:rPr>
              <w:t>Увеличение  доли</w:t>
            </w:r>
            <w:proofErr w:type="gramEnd"/>
            <w:r w:rsidRPr="00E651A6">
              <w:rPr>
                <w:rFonts w:ascii="Times New Roman" w:hAnsi="Times New Roman" w:cs="Times New Roman"/>
                <w:sz w:val="24"/>
              </w:rPr>
              <w:t xml:space="preserve"> посещений в сельских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651A6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F034A6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F034A6" w:rsidP="00E651A6">
            <w:pPr>
              <w:pStyle w:val="ConsPlusCell"/>
              <w:rPr>
                <w:lang w:eastAsia="en-US"/>
              </w:rPr>
            </w:pPr>
            <w:r w:rsidRPr="00E651A6"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Pr="00E651A6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 w:rsidRPr="00E651A6">
              <w:rPr>
                <w:sz w:val="24"/>
                <w:szCs w:val="24"/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= (1)/1=</w:t>
      </w:r>
      <w:r w:rsidR="00F034A6">
        <w:rPr>
          <w:sz w:val="28"/>
          <w:szCs w:val="28"/>
        </w:rPr>
        <w:t>0,75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«Физическая культура и спорт» (СР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381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населения, систематически занимающегося физической культурой и спортом в общей численности населения поселения;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021BC2" w:rsidRDefault="00021BC2" w:rsidP="00E651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образования; </w:t>
            </w:r>
          </w:p>
          <w:p w:rsidR="00021BC2" w:rsidRDefault="00021BC2" w:rsidP="00E651A6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34A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021BC2"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 (1)/1=</w:t>
      </w:r>
      <w:r w:rsidR="00F034A6">
        <w:rPr>
          <w:sz w:val="28"/>
          <w:szCs w:val="28"/>
        </w:rPr>
        <w:t>0,67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6 «Молодежная политика» (СР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1381"/>
        <w:gridCol w:w="745"/>
        <w:gridCol w:w="746"/>
        <w:gridCol w:w="1276"/>
        <w:gridCol w:w="1055"/>
      </w:tblGrid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E6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по профилактике социально-негативных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проявлений среди молодежи;</w:t>
            </w:r>
          </w:p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время;</w:t>
            </w:r>
          </w:p>
          <w:p w:rsidR="00021BC2" w:rsidRDefault="00021BC2" w:rsidP="00E651A6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21BC2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F034A6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021BC2"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7 «Осуществление первичного воинского учета на территориях, где отсутствуют военные комиссариаты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 (СР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):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021BC2" w:rsidTr="00021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 (1)/1=1</w:t>
      </w:r>
    </w:p>
    <w:p w:rsidR="00021BC2" w:rsidRDefault="00021BC2" w:rsidP="00E651A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p w:rsidR="00021BC2" w:rsidRDefault="00021BC2" w:rsidP="00E651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</w:t>
      </w:r>
      <w:r w:rsidR="00F034A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): 9</w:t>
      </w:r>
      <w:r w:rsidR="002B5441">
        <w:rPr>
          <w:sz w:val="28"/>
          <w:szCs w:val="28"/>
        </w:rPr>
        <w:t>900,1</w:t>
      </w:r>
      <w:r>
        <w:rPr>
          <w:sz w:val="28"/>
          <w:szCs w:val="28"/>
        </w:rPr>
        <w:t xml:space="preserve"> тыс. рублей.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</w:t>
      </w:r>
      <w:r w:rsidR="00F034A6">
        <w:rPr>
          <w:sz w:val="28"/>
          <w:szCs w:val="28"/>
        </w:rPr>
        <w:t>ы на реализацию  программы в 2020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0C23BE">
        <w:rPr>
          <w:sz w:val="28"/>
          <w:szCs w:val="28"/>
        </w:rPr>
        <w:t>9475,1</w:t>
      </w:r>
      <w:r>
        <w:rPr>
          <w:sz w:val="28"/>
          <w:szCs w:val="28"/>
        </w:rPr>
        <w:t xml:space="preserve"> тыс. рублей.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0C23BE">
        <w:rPr>
          <w:sz w:val="28"/>
          <w:szCs w:val="28"/>
        </w:rPr>
        <w:t>9475,1</w:t>
      </w:r>
      <w:r>
        <w:rPr>
          <w:sz w:val="28"/>
          <w:szCs w:val="28"/>
        </w:rPr>
        <w:t>/9</w:t>
      </w:r>
      <w:r w:rsidR="000C23BE">
        <w:rPr>
          <w:sz w:val="28"/>
          <w:szCs w:val="28"/>
        </w:rPr>
        <w:t>900,1</w:t>
      </w:r>
      <w:r>
        <w:rPr>
          <w:sz w:val="28"/>
          <w:szCs w:val="28"/>
        </w:rPr>
        <w:t>= 0,</w:t>
      </w:r>
      <w:r w:rsidR="000C23BE">
        <w:rPr>
          <w:sz w:val="28"/>
          <w:szCs w:val="28"/>
        </w:rPr>
        <w:t>957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использования </w:t>
      </w:r>
      <w:proofErr w:type="gramStart"/>
      <w:r>
        <w:rPr>
          <w:b/>
          <w:sz w:val="28"/>
          <w:szCs w:val="28"/>
        </w:rPr>
        <w:t>средств  бюджета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</w:t>
      </w:r>
      <w:r w:rsidR="000C23BE">
        <w:rPr>
          <w:sz w:val="28"/>
          <w:szCs w:val="28"/>
        </w:rPr>
        <w:t>57</w:t>
      </w:r>
      <w:r>
        <w:rPr>
          <w:sz w:val="28"/>
          <w:szCs w:val="28"/>
        </w:rPr>
        <w:t xml:space="preserve"> = 0,0</w:t>
      </w:r>
      <w:r w:rsidR="000C23BE">
        <w:rPr>
          <w:sz w:val="28"/>
          <w:szCs w:val="28"/>
        </w:rPr>
        <w:t>43</w:t>
      </w:r>
      <w:r>
        <w:rPr>
          <w:sz w:val="28"/>
          <w:szCs w:val="28"/>
        </w:rPr>
        <w:t>=1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/п</w:t>
      </w:r>
      <w:r>
        <w:rPr>
          <w:sz w:val="28"/>
          <w:szCs w:val="28"/>
        </w:rPr>
        <w:t xml:space="preserve">) - степень реализации программы  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(1+1+1+</w:t>
      </w:r>
      <w:r w:rsidR="000C23BE">
        <w:rPr>
          <w:sz w:val="28"/>
          <w:szCs w:val="28"/>
        </w:rPr>
        <w:t>1</w:t>
      </w:r>
      <w:r>
        <w:rPr>
          <w:sz w:val="28"/>
          <w:szCs w:val="28"/>
        </w:rPr>
        <w:t>+1+1+1+1</w:t>
      </w:r>
      <w:r w:rsidR="000C23BE">
        <w:rPr>
          <w:sz w:val="28"/>
          <w:szCs w:val="28"/>
        </w:rPr>
        <w:t>+1</w:t>
      </w:r>
      <w:r>
        <w:rPr>
          <w:sz w:val="28"/>
          <w:szCs w:val="28"/>
        </w:rPr>
        <w:t>+</w:t>
      </w:r>
      <w:r w:rsidR="000C23BE">
        <w:rPr>
          <w:sz w:val="28"/>
          <w:szCs w:val="28"/>
        </w:rPr>
        <w:t>0,67+0,75</w:t>
      </w:r>
      <w:r>
        <w:rPr>
          <w:sz w:val="28"/>
          <w:szCs w:val="28"/>
        </w:rPr>
        <w:t>)/1</w:t>
      </w:r>
      <w:r w:rsidR="000C23BE">
        <w:rPr>
          <w:sz w:val="28"/>
          <w:szCs w:val="28"/>
        </w:rPr>
        <w:t>1</w:t>
      </w:r>
      <w:r>
        <w:rPr>
          <w:sz w:val="28"/>
          <w:szCs w:val="28"/>
        </w:rPr>
        <w:t xml:space="preserve"> = 0,9</w:t>
      </w:r>
      <w:r w:rsidR="000C23BE">
        <w:rPr>
          <w:sz w:val="28"/>
          <w:szCs w:val="28"/>
        </w:rPr>
        <w:t>472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программы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= 0,9</w:t>
      </w:r>
      <w:r w:rsidR="000C23BE">
        <w:rPr>
          <w:sz w:val="28"/>
          <w:szCs w:val="28"/>
        </w:rPr>
        <w:t>472</w:t>
      </w:r>
      <w:r>
        <w:rPr>
          <w:sz w:val="28"/>
          <w:szCs w:val="28"/>
        </w:rPr>
        <w:t>*1=0,9 = Высокая</w:t>
      </w:r>
    </w:p>
    <w:p w:rsidR="00021BC2" w:rsidRDefault="00021BC2" w:rsidP="00E651A6">
      <w:pPr>
        <w:ind w:firstLine="709"/>
        <w:jc w:val="both"/>
        <w:rPr>
          <w:sz w:val="28"/>
          <w:szCs w:val="28"/>
        </w:rPr>
      </w:pPr>
    </w:p>
    <w:p w:rsidR="00021BC2" w:rsidRDefault="00021BC2" w:rsidP="00E65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021BC2" w:rsidRDefault="00021BC2" w:rsidP="00021BC2">
      <w:pPr>
        <w:autoSpaceDE/>
        <w:autoSpaceDN/>
        <w:rPr>
          <w:sz w:val="28"/>
          <w:szCs w:val="28"/>
        </w:rPr>
        <w:sectPr w:rsidR="00021BC2" w:rsidSect="00E651A6">
          <w:pgSz w:w="11906" w:h="16838"/>
          <w:pgMar w:top="993" w:right="567" w:bottom="993" w:left="1418" w:header="709" w:footer="709" w:gutter="0"/>
          <w:cols w:space="720"/>
        </w:sectPr>
      </w:pPr>
    </w:p>
    <w:p w:rsidR="00021BC2" w:rsidRDefault="00021BC2" w:rsidP="00021BC2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f1"/>
          <w:sz w:val="24"/>
          <w:szCs w:val="24"/>
        </w:rPr>
        <w:t>Таблица 8</w:t>
      </w:r>
    </w:p>
    <w:bookmarkEnd w:id="3"/>
    <w:p w:rsidR="00021BC2" w:rsidRDefault="00021BC2" w:rsidP="00E651A6">
      <w:pPr>
        <w:pStyle w:val="1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405"/>
        <w:gridCol w:w="1277"/>
        <w:gridCol w:w="2409"/>
        <w:gridCol w:w="1701"/>
        <w:gridCol w:w="2415"/>
        <w:gridCol w:w="2825"/>
      </w:tblGrid>
      <w:tr w:rsidR="00021BC2" w:rsidTr="00021BC2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021BC2" w:rsidTr="00021BC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021BC2" w:rsidRDefault="00021BC2" w:rsidP="00E651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C23B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</w:t>
            </w:r>
            <w:r w:rsidR="000C23B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составление проекта бюджета поселения;</w:t>
            </w:r>
          </w:p>
          <w:p w:rsidR="00021BC2" w:rsidRDefault="00021BC2" w:rsidP="00E651A6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финансовой основы для функционирования местного самоуправления;</w:t>
            </w:r>
          </w:p>
          <w:p w:rsidR="00021BC2" w:rsidRDefault="00021BC2" w:rsidP="00E651A6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4" w:name="sub_9955"/>
            <w:r>
              <w:rPr>
                <w:rFonts w:ascii="Times New Roman" w:hAnsi="Times New Roman" w:cs="Times New Roman"/>
                <w:lang w:eastAsia="en-US"/>
              </w:rPr>
              <w:t>повышение качества внутреннего муниципального финансового контроля в финансово-бюджетной сфере</w:t>
            </w:r>
            <w:bookmarkEnd w:id="4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показателей эффективности бюджетных расходов в сравнении с установленным уровнем на соответствующий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C23BE">
              <w:rPr>
                <w:rFonts w:ascii="Times New Roman" w:hAnsi="Times New Roman" w:cs="Times New Roman"/>
                <w:lang w:eastAsia="en-US"/>
              </w:rPr>
              <w:t>942,8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04974">
              <w:rPr>
                <w:rFonts w:ascii="Times New Roman" w:hAnsi="Times New Roman" w:cs="Times New Roman"/>
                <w:lang w:eastAsia="en-US"/>
              </w:rPr>
              <w:t>900</w:t>
            </w:r>
            <w:r w:rsidR="000C23BE">
              <w:rPr>
                <w:rFonts w:ascii="Times New Roman" w:hAnsi="Times New Roman" w:cs="Times New Roman"/>
                <w:lang w:eastAsia="en-US"/>
              </w:rPr>
              <w:t>,1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Pr="000C23BE" w:rsidRDefault="000C23BE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3BE">
              <w:rPr>
                <w:rFonts w:ascii="Times New Roman" w:hAnsi="Times New Roman" w:cs="Times New Roman"/>
              </w:rPr>
              <w:t>9475,1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widowControl w:val="0"/>
              <w:tabs>
                <w:tab w:val="left" w:pos="3892"/>
              </w:tabs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</w:t>
            </w:r>
            <w:r>
              <w:rPr>
                <w:sz w:val="24"/>
                <w:szCs w:val="24"/>
                <w:lang w:eastAsia="en-US"/>
              </w:rPr>
              <w:lastRenderedPageBreak/>
              <w:t>прозрачности бюджетных расходов главы и аппарата управления;</w:t>
            </w:r>
          </w:p>
          <w:p w:rsidR="00021BC2" w:rsidRDefault="00021BC2" w:rsidP="00E651A6">
            <w:pPr>
              <w:widowControl w:val="0"/>
              <w:tabs>
                <w:tab w:val="left" w:pos="3892"/>
              </w:tabs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качественное формирование и предоставление бюджетной отчетности исполнения бюджета поселения</w:t>
            </w:r>
            <w:r w:rsidR="000C23BE">
              <w:rPr>
                <w:sz w:val="24"/>
                <w:szCs w:val="24"/>
                <w:lang w:eastAsia="en-US"/>
              </w:rPr>
              <w:t>, пенсионное обеспечение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</w:t>
            </w:r>
            <w:r w:rsidR="0049471B">
              <w:rPr>
                <w:rFonts w:ascii="Times New Roman" w:hAnsi="Times New Roman" w:cs="Times New Roman"/>
                <w:lang w:eastAsia="en-US"/>
              </w:rPr>
              <w:t>0</w:t>
            </w:r>
            <w:r w:rsidR="005F56EB">
              <w:rPr>
                <w:rFonts w:ascii="Times New Roman" w:hAnsi="Times New Roman" w:cs="Times New Roman"/>
                <w:lang w:eastAsia="en-US"/>
              </w:rPr>
              <w:t>,1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4239,3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C23BE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C23BE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C23BE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79FB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FB" w:rsidRDefault="00E479FB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мест захоронений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B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E479FB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19439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401,8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479F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E479FB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уровня безопасности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населения  при угрозе или возникновении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E479FB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021BC2" w:rsidRDefault="00021BC2" w:rsidP="00E651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617,5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C932B3">
              <w:rPr>
                <w:rFonts w:ascii="Times New Roman" w:hAnsi="Times New Roman" w:cs="Times New Roman"/>
                <w:lang w:eastAsia="en-US"/>
              </w:rPr>
              <w:t>06,5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E479FB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932B3">
              <w:rPr>
                <w:rFonts w:ascii="Times New Roman" w:hAnsi="Times New Roman" w:cs="Times New Roman"/>
                <w:lang w:eastAsia="en-US"/>
              </w:rPr>
              <w:t>877,3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4227,0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3848,7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479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479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 мероприятий по реализации творческого потенциала молодежи;</w:t>
            </w:r>
          </w:p>
          <w:p w:rsidR="00021BC2" w:rsidRDefault="00021BC2" w:rsidP="00E651A6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количество мероприятий по профилактике социально-негативных проявлений среди молодежи;</w:t>
            </w:r>
          </w:p>
          <w:p w:rsidR="00021BC2" w:rsidRDefault="00021BC2" w:rsidP="00E651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479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932B3">
              <w:rPr>
                <w:rFonts w:ascii="Times New Roman" w:hAnsi="Times New Roman" w:cs="Times New Roman"/>
                <w:lang w:eastAsia="en-US"/>
              </w:rPr>
              <w:t>24,8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932B3">
              <w:rPr>
                <w:rFonts w:ascii="Times New Roman" w:hAnsi="Times New Roman" w:cs="Times New Roman"/>
                <w:lang w:eastAsia="en-US"/>
              </w:rPr>
              <w:t>49,2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932B3">
              <w:rPr>
                <w:rFonts w:ascii="Times New Roman" w:hAnsi="Times New Roman" w:cs="Times New Roman"/>
                <w:lang w:eastAsia="en-US"/>
              </w:rPr>
              <w:t>49,2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479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C932B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021B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479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с помощью предоставленных социальных выплат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1BC2" w:rsidRDefault="00021BC2" w:rsidP="00E651A6">
      <w:pPr>
        <w:rPr>
          <w:rFonts w:ascii="Calibri" w:hAnsi="Calibri"/>
          <w:sz w:val="24"/>
          <w:szCs w:val="24"/>
          <w:lang w:eastAsia="en-US"/>
        </w:rPr>
      </w:pPr>
    </w:p>
    <w:p w:rsidR="00021BC2" w:rsidRDefault="00021BC2" w:rsidP="00E651A6">
      <w:pPr>
        <w:rPr>
          <w:rStyle w:val="af1"/>
          <w:rFonts w:eastAsia="Calibri"/>
          <w:bCs/>
        </w:rPr>
      </w:pPr>
      <w:bookmarkStart w:id="5" w:name="sub_2160"/>
    </w:p>
    <w:p w:rsidR="00021BC2" w:rsidRDefault="00021BC2" w:rsidP="00E651A6">
      <w:pPr>
        <w:rPr>
          <w:rStyle w:val="af1"/>
          <w:bCs/>
          <w:sz w:val="24"/>
          <w:szCs w:val="24"/>
        </w:rPr>
      </w:pPr>
    </w:p>
    <w:p w:rsidR="00021BC2" w:rsidRDefault="00021BC2" w:rsidP="00E651A6">
      <w:pPr>
        <w:ind w:firstLine="698"/>
        <w:jc w:val="right"/>
        <w:rPr>
          <w:sz w:val="22"/>
          <w:szCs w:val="22"/>
        </w:rPr>
      </w:pPr>
      <w:r>
        <w:rPr>
          <w:rStyle w:val="af1"/>
          <w:sz w:val="24"/>
          <w:szCs w:val="24"/>
        </w:rPr>
        <w:t>Таблица 9</w:t>
      </w:r>
    </w:p>
    <w:bookmarkEnd w:id="5"/>
    <w:p w:rsidR="00021BC2" w:rsidRDefault="00021BC2" w:rsidP="00E651A6">
      <w:pPr>
        <w:pStyle w:val="1"/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02"/>
        <w:gridCol w:w="2837"/>
        <w:gridCol w:w="2269"/>
        <w:gridCol w:w="889"/>
        <w:gridCol w:w="707"/>
        <w:gridCol w:w="1806"/>
        <w:gridCol w:w="1595"/>
        <w:gridCol w:w="1464"/>
        <w:gridCol w:w="1193"/>
        <w:gridCol w:w="992"/>
      </w:tblGrid>
      <w:tr w:rsidR="00021BC2" w:rsidTr="005C256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5" w:history="1">
              <w:r>
                <w:rPr>
                  <w:rStyle w:val="af0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021BC2" w:rsidTr="005C256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AA2076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«Социально-экономическое развитие территории муниципального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</w:t>
            </w:r>
            <w:r w:rsidR="005F56EB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-20</w:t>
            </w:r>
            <w:r w:rsidR="005F56EB">
              <w:rPr>
                <w:rFonts w:ascii="Times New Roman" w:hAnsi="Times New Roman"/>
                <w:lang w:eastAsia="en-US"/>
              </w:rPr>
              <w:t>24</w:t>
            </w:r>
            <w:r>
              <w:rPr>
                <w:rFonts w:ascii="Times New Roman" w:hAnsi="Times New Roman"/>
                <w:lang w:eastAsia="en-US"/>
              </w:rPr>
              <w:t xml:space="preserve"> годы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9475,4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04974">
              <w:rPr>
                <w:rFonts w:ascii="Times New Roman" w:hAnsi="Times New Roman" w:cs="Times New Roman"/>
                <w:lang w:eastAsia="en-US"/>
              </w:rPr>
              <w:t>900</w:t>
            </w:r>
            <w:r>
              <w:rPr>
                <w:rFonts w:ascii="Times New Roman" w:hAnsi="Times New Roman" w:cs="Times New Roman"/>
                <w:lang w:eastAsia="en-US"/>
              </w:rPr>
              <w:t>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5F56EB">
              <w:rPr>
                <w:rFonts w:ascii="Times New Roman" w:hAnsi="Times New Roman" w:cs="Times New Roman"/>
                <w:lang w:eastAsia="en-US"/>
              </w:rPr>
              <w:t>899</w:t>
            </w:r>
            <w:r>
              <w:rPr>
                <w:rFonts w:ascii="Times New Roman" w:hAnsi="Times New Roman" w:cs="Times New Roman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6" w:rsidRPr="000C23BE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3BE">
              <w:rPr>
                <w:rFonts w:ascii="Times New Roman" w:hAnsi="Times New Roman" w:cs="Times New Roman"/>
              </w:rPr>
              <w:t>9475,1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2076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076" w:rsidRDefault="00AA2076" w:rsidP="00E651A6">
            <w:pPr>
              <w:ind w:left="-108" w:firstLine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4341,9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</w:t>
            </w:r>
            <w:r w:rsidR="00604974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</w:t>
            </w:r>
            <w:r w:rsidR="00604974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76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4239,3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AA2076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Комплексное благоустройство территории  муниципального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427,9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613,0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3848,7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21BC2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A27DF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81,2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Осуществление отдельных государственных полномочий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27DF3">
              <w:rPr>
                <w:rFonts w:ascii="Times New Roman" w:hAnsi="Times New Roman" w:cs="Times New Roman"/>
                <w:lang w:eastAsia="en-US"/>
              </w:rPr>
              <w:t>30,4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27DF3">
              <w:rPr>
                <w:rFonts w:ascii="Times New Roman" w:hAnsi="Times New Roman" w:cs="Times New Roman"/>
                <w:lang w:eastAsia="en-US"/>
              </w:rPr>
              <w:t>49,2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27DF3">
              <w:rPr>
                <w:rFonts w:ascii="Times New Roman" w:hAnsi="Times New Roman" w:cs="Times New Roman"/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27DF3">
              <w:rPr>
                <w:rFonts w:ascii="Times New Roman" w:hAnsi="Times New Roman" w:cs="Times New Roman"/>
                <w:lang w:eastAsia="en-US"/>
              </w:rPr>
              <w:t>49,2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 в приобретении (строительстве) жилья на   2017 -2019гг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9210110000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4093,0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 w:rsidR="00900DE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900DE3">
              <w:rPr>
                <w:rFonts w:ascii="Times New Roman" w:hAnsi="Times New Roman"/>
                <w:lang w:eastAsia="en-US"/>
              </w:rPr>
              <w:t>Пенсионное обслуживание муниципальных служащих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900DE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  <w:r w:rsidR="00900DE3">
              <w:rPr>
                <w:rFonts w:ascii="Times New Roman" w:hAnsi="Times New Roman" w:cs="Times New Roman"/>
                <w:lang w:eastAsia="en-US"/>
              </w:rPr>
              <w:t>10270700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87E9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900DE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900DE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900DE3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146,3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9220390900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87E9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87E9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E87E9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E87E9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9230190780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мероприятие 3.2.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«Озеленение территории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9230290740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9230390791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394,2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9230590000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F56EB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22,9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9240190230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04974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9240290220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«Проведение культурно-массовых мероприятий к праздничным и памятным датам,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обеспечение деятельности подведомственных учреждений культуры»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9250100000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3848,7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9260190000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81,2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9260290680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15,8</w:t>
            </w:r>
          </w:p>
        </w:tc>
      </w:tr>
      <w:tr w:rsidR="00021BC2" w:rsidTr="005C256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9270151180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5C256D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249,2</w:t>
            </w:r>
          </w:p>
        </w:tc>
      </w:tr>
    </w:tbl>
    <w:p w:rsidR="005C256D" w:rsidRDefault="005C256D" w:rsidP="00E651A6">
      <w:pPr>
        <w:ind w:firstLine="698"/>
        <w:jc w:val="right"/>
        <w:rPr>
          <w:rStyle w:val="af1"/>
          <w:sz w:val="24"/>
          <w:szCs w:val="24"/>
        </w:rPr>
      </w:pPr>
      <w:bookmarkStart w:id="6" w:name="sub_2112"/>
    </w:p>
    <w:p w:rsidR="005C256D" w:rsidRDefault="005C256D" w:rsidP="00E651A6">
      <w:pPr>
        <w:ind w:firstLine="698"/>
        <w:jc w:val="right"/>
        <w:rPr>
          <w:rStyle w:val="af1"/>
          <w:sz w:val="24"/>
          <w:szCs w:val="24"/>
        </w:rPr>
      </w:pPr>
    </w:p>
    <w:p w:rsidR="00021BC2" w:rsidRDefault="00021BC2" w:rsidP="00E651A6">
      <w:pPr>
        <w:ind w:firstLine="698"/>
        <w:jc w:val="right"/>
        <w:rPr>
          <w:lang w:eastAsia="en-US"/>
        </w:rPr>
      </w:pPr>
      <w:r>
        <w:rPr>
          <w:rStyle w:val="af1"/>
          <w:sz w:val="24"/>
          <w:szCs w:val="24"/>
        </w:rPr>
        <w:t>Таблица 10</w:t>
      </w:r>
    </w:p>
    <w:bookmarkEnd w:id="6"/>
    <w:p w:rsidR="00021BC2" w:rsidRDefault="00021BC2" w:rsidP="00E651A6">
      <w:pPr>
        <w:rPr>
          <w:rFonts w:ascii="Calibri" w:eastAsia="Calibri" w:hAnsi="Calibri"/>
          <w:sz w:val="24"/>
          <w:szCs w:val="24"/>
        </w:rPr>
      </w:pPr>
    </w:p>
    <w:p w:rsidR="00021BC2" w:rsidRDefault="00021BC2" w:rsidP="00E651A6">
      <w:pPr>
        <w:pStyle w:val="1"/>
        <w:spacing w:before="0" w:after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021BC2" w:rsidRDefault="00021BC2" w:rsidP="00E651A6">
      <w:pPr>
        <w:pStyle w:val="1"/>
        <w:spacing w:before="0" w:after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20"/>
        <w:gridCol w:w="2400"/>
        <w:gridCol w:w="2280"/>
        <w:gridCol w:w="1800"/>
        <w:gridCol w:w="1620"/>
      </w:tblGrid>
      <w:tr w:rsidR="00021BC2" w:rsidTr="00021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021BC2" w:rsidTr="00021B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021BC2" w:rsidTr="00021BC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«Социально-экономическое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2017-2019 годы 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9900129,52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604974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9475124,12</w:t>
            </w: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9041733,52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604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616824,12</w:t>
            </w: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autoSpaceDE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609200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604974" w:rsidP="00E651A6">
            <w:pPr>
              <w:autoSpaceDE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609104</w:t>
            </w: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604974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604974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249196</w:t>
            </w: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4260580,52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4092944,12</w:t>
            </w:r>
          </w:p>
        </w:tc>
      </w:tr>
      <w:tr w:rsidR="00021BC2" w:rsidTr="00021BC2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21BC2" w:rsidTr="00021BC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21BC2" w:rsidTr="00021BC2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«Проведение регистрации прав на объекты муниципальной собственности»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1523,0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1498,</w:t>
            </w:r>
            <w:r w:rsidR="00021BC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401800,0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394176,50</w:t>
            </w: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22885,33</w:t>
            </w: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4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021BC2" w:rsidTr="00021BC2">
        <w:trPr>
          <w:trHeight w:val="6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621100,0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371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09967,03</w:t>
            </w:r>
          </w:p>
        </w:tc>
      </w:tr>
      <w:tr w:rsidR="00021BC2" w:rsidTr="00021BC2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6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3000,0</w:t>
            </w: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B90E30">
        <w:trPr>
          <w:trHeight w:val="5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0E30" w:rsidRDefault="00B90E30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B90E30" w:rsidRDefault="00B90E30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4227000,0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3848724,92</w:t>
            </w:r>
          </w:p>
        </w:tc>
      </w:tr>
      <w:tr w:rsidR="00021BC2" w:rsidTr="00021BC2">
        <w:trPr>
          <w:trHeight w:val="6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6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0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81400,0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81219,0</w:t>
            </w:r>
          </w:p>
        </w:tc>
      </w:tr>
      <w:tr w:rsidR="00021BC2" w:rsidTr="00021BC2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2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61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rPr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371AC9" w:rsidP="00E651A6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15842,0</w:t>
            </w:r>
          </w:p>
        </w:tc>
      </w:tr>
      <w:tr w:rsidR="00021BC2" w:rsidTr="00021BC2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7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</w:p>
          <w:p w:rsidR="00021BC2" w:rsidRDefault="00021BC2" w:rsidP="00E651A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/>
                <w:lang w:eastAsia="en-US"/>
              </w:rPr>
            </w:pPr>
          </w:p>
          <w:p w:rsidR="00021BC2" w:rsidRDefault="00021BC2" w:rsidP="00E651A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371AC9" w:rsidP="00E651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249196,0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021BC2" w:rsidP="00E651A6">
            <w:pPr>
              <w:rPr>
                <w:sz w:val="22"/>
                <w:szCs w:val="22"/>
                <w:lang w:eastAsia="en-US"/>
              </w:rPr>
            </w:pPr>
          </w:p>
          <w:p w:rsidR="00021BC2" w:rsidRDefault="00371AC9" w:rsidP="00E651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249196,0</w:t>
            </w:r>
          </w:p>
        </w:tc>
      </w:tr>
      <w:tr w:rsidR="00021BC2" w:rsidTr="00021BC2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7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1BC2" w:rsidRDefault="00021BC2" w:rsidP="00E651A6">
            <w:pPr>
              <w:pStyle w:val="ad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021BC2" w:rsidTr="00021BC2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C2" w:rsidRDefault="00021BC2" w:rsidP="00E651A6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</w:tbl>
    <w:p w:rsidR="00021BC2" w:rsidRDefault="00021BC2" w:rsidP="00E651A6">
      <w:pPr>
        <w:autoSpaceDE/>
        <w:autoSpaceDN/>
        <w:rPr>
          <w:sz w:val="24"/>
          <w:szCs w:val="24"/>
        </w:rPr>
        <w:sectPr w:rsidR="00021BC2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021BC2" w:rsidRDefault="00021BC2" w:rsidP="00E651A6"/>
    <w:p w:rsidR="00021BC2" w:rsidRDefault="00021BC2" w:rsidP="00E651A6"/>
    <w:p w:rsidR="001F5621" w:rsidRDefault="001F5621" w:rsidP="00E651A6"/>
    <w:sectPr w:rsidR="001F5621" w:rsidSect="001F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BC2"/>
    <w:rsid w:val="00021BC2"/>
    <w:rsid w:val="00041690"/>
    <w:rsid w:val="0009774D"/>
    <w:rsid w:val="000C23BE"/>
    <w:rsid w:val="000C3A4F"/>
    <w:rsid w:val="000C7D43"/>
    <w:rsid w:val="00112EA5"/>
    <w:rsid w:val="00194399"/>
    <w:rsid w:val="001F5621"/>
    <w:rsid w:val="002B5441"/>
    <w:rsid w:val="00371AC9"/>
    <w:rsid w:val="0049471B"/>
    <w:rsid w:val="004B3165"/>
    <w:rsid w:val="0050631B"/>
    <w:rsid w:val="005C256D"/>
    <w:rsid w:val="005E05EA"/>
    <w:rsid w:val="005F56EB"/>
    <w:rsid w:val="00604974"/>
    <w:rsid w:val="00682D56"/>
    <w:rsid w:val="00701FFF"/>
    <w:rsid w:val="007F1D6E"/>
    <w:rsid w:val="00815875"/>
    <w:rsid w:val="008E79EE"/>
    <w:rsid w:val="00900DE3"/>
    <w:rsid w:val="00972FCD"/>
    <w:rsid w:val="00A27DF3"/>
    <w:rsid w:val="00AA2076"/>
    <w:rsid w:val="00B90E30"/>
    <w:rsid w:val="00C932B3"/>
    <w:rsid w:val="00D764D2"/>
    <w:rsid w:val="00DC2ED1"/>
    <w:rsid w:val="00DD5661"/>
    <w:rsid w:val="00E479FB"/>
    <w:rsid w:val="00E651A6"/>
    <w:rsid w:val="00E87E9D"/>
    <w:rsid w:val="00F034A6"/>
    <w:rsid w:val="00F440A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2EA"/>
  <w15:docId w15:val="{D174C8CC-3B34-45E7-BF2C-D7984E7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BC2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BC2"/>
    <w:rPr>
      <w:color w:val="800080"/>
      <w:u w:val="single"/>
    </w:rPr>
  </w:style>
  <w:style w:type="paragraph" w:styleId="a5">
    <w:name w:val="Normal (Web)"/>
    <w:basedOn w:val="a"/>
    <w:semiHidden/>
    <w:unhideWhenUsed/>
    <w:rsid w:val="00021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semiHidden/>
    <w:unhideWhenUsed/>
    <w:rsid w:val="00021BC2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21BC2"/>
    <w:pPr>
      <w:autoSpaceDE/>
      <w:autoSpaceDN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BC2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021BC2"/>
    <w:rPr>
      <w:rFonts w:ascii="Calibri" w:hAnsi="Calibri"/>
    </w:rPr>
  </w:style>
  <w:style w:type="paragraph" w:styleId="aa">
    <w:name w:val="No Spacing"/>
    <w:link w:val="a9"/>
    <w:qFormat/>
    <w:rsid w:val="00021BC2"/>
    <w:pPr>
      <w:spacing w:after="0" w:line="240" w:lineRule="auto"/>
    </w:pPr>
    <w:rPr>
      <w:rFonts w:ascii="Calibri" w:hAnsi="Calibri"/>
    </w:rPr>
  </w:style>
  <w:style w:type="paragraph" w:styleId="ab">
    <w:name w:val="List Paragraph"/>
    <w:basedOn w:val="a"/>
    <w:uiPriority w:val="99"/>
    <w:qFormat/>
    <w:rsid w:val="00021BC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021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semiHidden/>
    <w:rsid w:val="00021BC2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semiHidden/>
    <w:rsid w:val="00021BC2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semiHidden/>
    <w:rsid w:val="00021B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e">
    <w:name w:val="Отчетный"/>
    <w:basedOn w:val="a"/>
    <w:semiHidden/>
    <w:rsid w:val="00021BC2"/>
    <w:pPr>
      <w:autoSpaceDE/>
      <w:autoSpaceDN/>
      <w:spacing w:after="120" w:line="360" w:lineRule="auto"/>
      <w:ind w:firstLine="720"/>
      <w:jc w:val="both"/>
    </w:pPr>
    <w:rPr>
      <w:sz w:val="26"/>
    </w:rPr>
  </w:style>
  <w:style w:type="paragraph" w:customStyle="1" w:styleId="af">
    <w:name w:val="Содержимое таблицы"/>
    <w:basedOn w:val="a"/>
    <w:semiHidden/>
    <w:rsid w:val="00021BC2"/>
    <w:pPr>
      <w:widowControl w:val="0"/>
      <w:suppressLineNumbers/>
      <w:suppressAutoHyphens/>
      <w:autoSpaceDE/>
      <w:autoSpaceDN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f0">
    <w:name w:val="Гипертекстовая ссылка"/>
    <w:basedOn w:val="a0"/>
    <w:rsid w:val="00021BC2"/>
    <w:rPr>
      <w:b/>
      <w:bCs/>
      <w:color w:val="106BBE"/>
    </w:rPr>
  </w:style>
  <w:style w:type="character" w:customStyle="1" w:styleId="af1">
    <w:name w:val="Цветовое выделение"/>
    <w:rsid w:val="00021BC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/" TargetMode="External"/><Relationship Id="rId4" Type="http://schemas.openxmlformats.org/officeDocument/2006/relationships/hyperlink" Target="garantf1://2751280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30</cp:revision>
  <cp:lastPrinted>2021-04-02T11:30:00Z</cp:lastPrinted>
  <dcterms:created xsi:type="dcterms:W3CDTF">2021-03-24T10:57:00Z</dcterms:created>
  <dcterms:modified xsi:type="dcterms:W3CDTF">2021-04-02T11:38:00Z</dcterms:modified>
</cp:coreProperties>
</file>