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CF" w:rsidRPr="004665CF" w:rsidRDefault="00136B24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</w:t>
      </w:r>
      <w:r w:rsidR="0017563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BF753A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17563E" w:rsidRPr="0017563E" w:rsidRDefault="0017563E" w:rsidP="0017563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17563E" w:rsidRPr="006C3D41" w:rsidRDefault="0017563E" w:rsidP="0017563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6C3D41">
        <w:rPr>
          <w:rFonts w:ascii="Times New Roman" w:eastAsia="Calibri" w:hAnsi="Times New Roman"/>
        </w:rPr>
        <w:t xml:space="preserve">   </w:t>
      </w:r>
      <w:r>
        <w:rPr>
          <w:rFonts w:ascii="Times New Roman" w:eastAsia="Calibri" w:hAnsi="Times New Roman"/>
        </w:rPr>
        <w:t xml:space="preserve">    </w:t>
      </w:r>
      <w:r w:rsidRPr="006C3D41">
        <w:rPr>
          <w:rFonts w:ascii="Times New Roman" w:eastAsia="Calibri" w:hAnsi="Times New Roman"/>
        </w:rPr>
        <w:t xml:space="preserve">     </w:t>
      </w:r>
      <w:r>
        <w:rPr>
          <w:rFonts w:ascii="Times New Roman" w:eastAsia="Calibri" w:hAnsi="Times New Roman"/>
        </w:rPr>
        <w:t xml:space="preserve">   </w:t>
      </w:r>
      <w:r w:rsidRPr="006C3D41">
        <w:rPr>
          <w:rFonts w:ascii="Times New Roman" w:eastAsia="Calibri" w:hAnsi="Times New Roman"/>
        </w:rPr>
        <w:t xml:space="preserve">  </w:t>
      </w:r>
      <w:r w:rsidRPr="006C3D41">
        <w:rPr>
          <w:rFonts w:ascii="Times New Roman" w:eastAsia="Calibri" w:hAnsi="Times New Roman"/>
          <w:sz w:val="16"/>
          <w:szCs w:val="16"/>
        </w:rPr>
        <w:sym w:font="Symbol" w:char="005B"/>
      </w:r>
      <w:r w:rsidRPr="006C3D41">
        <w:rPr>
          <w:rFonts w:ascii="Times New Roman" w:eastAsia="Calibri" w:hAnsi="Times New Roman"/>
          <w:sz w:val="16"/>
          <w:szCs w:val="16"/>
        </w:rPr>
        <w:t>МЕСТО ДЛЯ ШТАМПА</w:t>
      </w:r>
      <w:r w:rsidRPr="006C3D41">
        <w:rPr>
          <w:rFonts w:ascii="Times New Roman" w:eastAsia="Calibri" w:hAnsi="Times New Roman"/>
          <w:sz w:val="16"/>
          <w:szCs w:val="16"/>
        </w:rPr>
        <w:sym w:font="Symbol" w:char="005D"/>
      </w:r>
    </w:p>
    <w:p w:rsidR="004665CF" w:rsidRPr="004A6521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</w:t>
      </w:r>
      <w:r w:rsidR="001756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пропуску весеннего</w:t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7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21" w:rsidRDefault="004A652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0A1A35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</w:t>
      </w:r>
      <w:r w:rsidR="0065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характера», 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Крючковский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целях проведения противо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аводковых мероприятий:</w:t>
      </w:r>
    </w:p>
    <w:p w:rsidR="004665CF" w:rsidRPr="00547C69" w:rsidRDefault="00547C69" w:rsidP="004A6521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пропуску весеннего паводка </w:t>
      </w:r>
      <w:r w:rsidR="00373D41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285F71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 по пропуску ве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206AA1" w:rsidRDefault="00285F71" w:rsidP="004A652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665CF" w:rsidRPr="004665CF" w:rsidRDefault="00285F71" w:rsidP="004A6521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1" w:rsidRPr="002241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0A1A35">
        <w:rPr>
          <w:rFonts w:ascii="Times New Roman" w:hAnsi="Times New Roman" w:cs="Times New Roman"/>
          <w:sz w:val="28"/>
          <w:szCs w:val="28"/>
        </w:rPr>
        <w:t>в газете «Крючковский вести».</w:t>
      </w:r>
    </w:p>
    <w:p w:rsidR="004665CF" w:rsidRPr="004665CF" w:rsidRDefault="004665CF" w:rsidP="00D04D8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04D8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21" w:rsidRDefault="000A20CC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D138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5A7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2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</w:p>
    <w:p w:rsidR="0017563E" w:rsidRPr="00234615" w:rsidRDefault="0017563E" w:rsidP="00175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234615">
        <w:rPr>
          <w:rFonts w:ascii="Times New Roman" w:hAnsi="Times New Roman"/>
          <w:sz w:val="16"/>
          <w:szCs w:val="16"/>
        </w:rPr>
        <w:sym w:font="Symbol" w:char="005B"/>
      </w:r>
      <w:r w:rsidRPr="00234615">
        <w:rPr>
          <w:rFonts w:ascii="Times New Roman" w:hAnsi="Times New Roman"/>
          <w:sz w:val="16"/>
          <w:szCs w:val="16"/>
        </w:rPr>
        <w:t>МЕСТО ДЛЯ ПОДПИСИ</w:t>
      </w:r>
      <w:r w:rsidRPr="00234615">
        <w:rPr>
          <w:rFonts w:ascii="Times New Roman" w:hAnsi="Times New Roman"/>
          <w:sz w:val="16"/>
          <w:szCs w:val="16"/>
        </w:rPr>
        <w:sym w:font="Symbol" w:char="005D"/>
      </w:r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521" w:rsidRDefault="004A6521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5CF" w:rsidRDefault="004665CF" w:rsidP="004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0A20CC" w:rsidRPr="004665CF" w:rsidRDefault="000A20CC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757F95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7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7563E" w:rsidRPr="006C3D41" w:rsidRDefault="000F1241" w:rsidP="0017563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7563E" w:rsidRPr="006C3D41">
        <w:rPr>
          <w:rFonts w:ascii="Times New Roman" w:eastAsia="Calibri" w:hAnsi="Times New Roman"/>
        </w:rPr>
        <w:t xml:space="preserve">             </w:t>
      </w:r>
      <w:r w:rsidR="0017563E">
        <w:rPr>
          <w:rFonts w:ascii="Times New Roman" w:eastAsia="Calibri" w:hAnsi="Times New Roman"/>
        </w:rPr>
        <w:t xml:space="preserve">    </w:t>
      </w:r>
      <w:r w:rsidR="0017563E" w:rsidRPr="006C3D41">
        <w:rPr>
          <w:rFonts w:ascii="Times New Roman" w:eastAsia="Calibri" w:hAnsi="Times New Roman"/>
        </w:rPr>
        <w:t xml:space="preserve">     </w:t>
      </w:r>
      <w:r w:rsidR="0017563E">
        <w:rPr>
          <w:rFonts w:ascii="Times New Roman" w:eastAsia="Calibri" w:hAnsi="Times New Roman"/>
        </w:rPr>
        <w:t xml:space="preserve">   </w:t>
      </w:r>
      <w:r w:rsidR="0017563E" w:rsidRPr="006C3D41">
        <w:rPr>
          <w:rFonts w:ascii="Times New Roman" w:eastAsia="Calibri" w:hAnsi="Times New Roman"/>
        </w:rPr>
        <w:t xml:space="preserve">  </w:t>
      </w:r>
      <w:r w:rsidR="0017563E" w:rsidRPr="006C3D41">
        <w:rPr>
          <w:rFonts w:ascii="Times New Roman" w:eastAsia="Calibri" w:hAnsi="Times New Roman"/>
          <w:sz w:val="16"/>
          <w:szCs w:val="16"/>
        </w:rPr>
        <w:sym w:font="Symbol" w:char="005B"/>
      </w:r>
      <w:r w:rsidR="0017563E" w:rsidRPr="006C3D41">
        <w:rPr>
          <w:rFonts w:ascii="Times New Roman" w:eastAsia="Calibri" w:hAnsi="Times New Roman"/>
          <w:sz w:val="16"/>
          <w:szCs w:val="16"/>
        </w:rPr>
        <w:t>МЕСТО ДЛЯ ШТАМПА</w:t>
      </w:r>
      <w:r w:rsidR="0017563E" w:rsidRPr="006C3D41">
        <w:rPr>
          <w:rFonts w:ascii="Times New Roman" w:eastAsia="Calibri" w:hAnsi="Times New Roman"/>
          <w:sz w:val="16"/>
          <w:szCs w:val="16"/>
        </w:rPr>
        <w:sym w:font="Symbol" w:char="005D"/>
      </w:r>
    </w:p>
    <w:p w:rsidR="004665CF" w:rsidRPr="000A1A35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E362DE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СОСТАВ</w:t>
      </w:r>
    </w:p>
    <w:p w:rsidR="00AE2ED6" w:rsidRPr="004665CF" w:rsidRDefault="009806A1" w:rsidP="00AE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пропуску  весеннего паводка </w:t>
      </w:r>
      <w:r w:rsidR="00373D41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7C69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E2ED6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2ED6" w:rsidRPr="004665CF" w:rsidRDefault="00AE2ED6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D6" w:rsidRPr="004665CF" w:rsidRDefault="00AE2ED6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DA" w:rsidRDefault="001124DA" w:rsidP="001124DA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комиссии, глава администрации МО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690" w:rsidRDefault="000A1A35" w:rsidP="00F516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           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E2ED6" w:rsidRPr="004665CF" w:rsidRDefault="00F51690" w:rsidP="00F516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Крючковское</w:t>
      </w:r>
      <w:proofErr w:type="spellEnd"/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51690" w:rsidRPr="004665CF" w:rsidRDefault="00F51690" w:rsidP="00F516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E2ED6" w:rsidRPr="004665CF" w:rsidRDefault="00AE2ED6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 </w:t>
      </w:r>
      <w:r w:rsidR="00F51690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="00F51690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F51690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1690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ED6" w:rsidRPr="004665CF" w:rsidRDefault="00F51690" w:rsidP="00D04D88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AE2ED6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ДПК </w:t>
      </w:r>
      <w:r w:rsidR="00AE2ED6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D6" w:rsidRPr="004665CF" w:rsidRDefault="005A7055" w:rsidP="009969E7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Айтмухамбетов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командир ДПК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D6" w:rsidRPr="004665CF" w:rsidRDefault="00F51690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С.В.</w:t>
      </w:r>
      <w:r w:rsidR="00A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2ED6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35" w:rsidRDefault="000A1A35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35" w:rsidRDefault="000A1A35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B2" w:rsidRDefault="00AE67B2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7B2" w:rsidSect="00A76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5CF" w:rsidRPr="004665CF" w:rsidRDefault="00136B24" w:rsidP="00AE67B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8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665CF" w:rsidRPr="004665CF" w:rsidRDefault="004665CF" w:rsidP="00AE67B2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4665CF" w:rsidRPr="004665CF" w:rsidRDefault="004665CF" w:rsidP="00AE67B2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17563E" w:rsidRPr="006C3D41" w:rsidRDefault="0017563E" w:rsidP="0017563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D41">
        <w:rPr>
          <w:rFonts w:ascii="Times New Roman" w:eastAsia="Calibri" w:hAnsi="Times New Roman"/>
          <w:sz w:val="16"/>
          <w:szCs w:val="16"/>
        </w:rPr>
        <w:sym w:font="Symbol" w:char="005B"/>
      </w:r>
      <w:r w:rsidRPr="006C3D41">
        <w:rPr>
          <w:rFonts w:ascii="Times New Roman" w:eastAsia="Calibri" w:hAnsi="Times New Roman"/>
          <w:sz w:val="16"/>
          <w:szCs w:val="16"/>
        </w:rPr>
        <w:t>МЕСТО ДЛЯ ШТАМПА</w:t>
      </w:r>
      <w:r w:rsidRPr="006C3D41">
        <w:rPr>
          <w:rFonts w:ascii="Times New Roman" w:eastAsia="Calibri" w:hAnsi="Times New Roman"/>
          <w:sz w:val="16"/>
          <w:szCs w:val="16"/>
        </w:rPr>
        <w:sym w:font="Symbol" w:char="005D"/>
      </w:r>
    </w:p>
    <w:p w:rsidR="004665CF" w:rsidRPr="004665CF" w:rsidRDefault="004665CF" w:rsidP="0017563E">
      <w:pPr>
        <w:widowControl w:val="0"/>
        <w:autoSpaceDE w:val="0"/>
        <w:autoSpaceDN w:val="0"/>
        <w:adjustRightInd w:val="0"/>
        <w:spacing w:after="0" w:line="240" w:lineRule="auto"/>
        <w:ind w:left="10896" w:hanging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701"/>
        <w:gridCol w:w="5103"/>
      </w:tblGrid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CE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 с </w:t>
            </w:r>
            <w:r w:rsidR="005A7055">
              <w:rPr>
                <w:sz w:val="24"/>
                <w:szCs w:val="24"/>
                <w:lang w:eastAsia="ru-RU"/>
              </w:rPr>
              <w:t>25</w:t>
            </w:r>
            <w:r w:rsidR="00CE49EC" w:rsidRPr="00C42FB1">
              <w:rPr>
                <w:sz w:val="24"/>
                <w:szCs w:val="24"/>
                <w:lang w:eastAsia="ru-RU"/>
              </w:rPr>
              <w:t xml:space="preserve"> </w:t>
            </w:r>
            <w:r w:rsidRPr="00C42FB1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образования,</w:t>
            </w:r>
            <w:r w:rsidRPr="00C42FB1">
              <w:rPr>
                <w:sz w:val="24"/>
                <w:szCs w:val="24"/>
                <w:lang w:eastAsia="ru-RU"/>
              </w:rPr>
              <w:t xml:space="preserve"> руководители хозяйств и организаций, главы </w:t>
            </w:r>
            <w:r w:rsidR="00146993" w:rsidRPr="00C42FB1">
              <w:rPr>
                <w:sz w:val="24"/>
                <w:szCs w:val="24"/>
                <w:lang w:eastAsia="ru-RU"/>
              </w:rPr>
              <w:t>крестьянско -</w:t>
            </w:r>
            <w:r w:rsidR="004A6521">
              <w:rPr>
                <w:sz w:val="24"/>
                <w:szCs w:val="24"/>
                <w:lang w:eastAsia="ru-RU"/>
              </w:rPr>
              <w:t xml:space="preserve"> </w:t>
            </w:r>
            <w:r w:rsidR="00146993" w:rsidRPr="00C42FB1">
              <w:rPr>
                <w:sz w:val="24"/>
                <w:szCs w:val="24"/>
                <w:lang w:eastAsia="ru-RU"/>
              </w:rPr>
              <w:t>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C1FC4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BC1FC4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BC1FC4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Уточнить количество жилых домов, попадающих в зоны возможного подтопления (изоляции), уточнить общее количество населения, попадающего в зону возможного подтопления (изоляции), в том числе количество маломобильных граждан, детей, лиц преклонного возраста, беременных женщин, лиц, нуждающихся в заблаговременной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AE67B2" w:rsidP="00CE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с </w:t>
            </w:r>
            <w:r w:rsidR="005A7055">
              <w:rPr>
                <w:sz w:val="24"/>
                <w:szCs w:val="24"/>
                <w:lang w:eastAsia="ru-RU"/>
              </w:rPr>
              <w:t>25</w:t>
            </w:r>
            <w:r w:rsidRPr="00C42FB1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4" w:rsidRPr="00C42FB1" w:rsidRDefault="00AE67B2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B2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  <w:p w:rsidR="004665CF" w:rsidRPr="00C42FB1" w:rsidRDefault="00AE67B2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Провести расчистку от снега автомобильных дорог, а также улиц и подъездов к домам в населенных пунктах для беспрепятственного проезда автомобилей скорой медицинской помощи, пожарной охраны, полиции, аварийных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146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</w:t>
            </w:r>
            <w:r w:rsidR="00215F4B" w:rsidRPr="00C42FB1">
              <w:rPr>
                <w:sz w:val="24"/>
                <w:szCs w:val="24"/>
                <w:lang w:eastAsia="ru-RU"/>
              </w:rPr>
              <w:t>, руководители хозяйств и орга</w:t>
            </w:r>
            <w:r w:rsidRPr="00C42FB1">
              <w:rPr>
                <w:sz w:val="24"/>
                <w:szCs w:val="24"/>
                <w:lang w:eastAsia="ru-RU"/>
              </w:rPr>
              <w:t xml:space="preserve">низаций, главы </w:t>
            </w:r>
            <w:r w:rsidR="00146993" w:rsidRPr="00C42FB1">
              <w:rPr>
                <w:sz w:val="24"/>
                <w:szCs w:val="24"/>
                <w:lang w:eastAsia="ru-RU"/>
              </w:rPr>
              <w:t>крестьянско-фермерского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, население,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Обеспечить сохранность от разрушений</w:t>
            </w:r>
            <w:r w:rsidR="00A25485" w:rsidRPr="00C42FB1">
              <w:rPr>
                <w:sz w:val="24"/>
                <w:szCs w:val="24"/>
                <w:lang w:eastAsia="ru-RU"/>
              </w:rPr>
              <w:t xml:space="preserve"> объектов</w:t>
            </w:r>
            <w:r w:rsidRPr="00C42FB1">
              <w:rPr>
                <w:sz w:val="24"/>
                <w:szCs w:val="24"/>
                <w:lang w:eastAsia="ru-RU"/>
              </w:rPr>
              <w:t xml:space="preserve"> водоснабжения, газоснабжения, канализации, водозаборных скважин, телефонных</w:t>
            </w:r>
            <w:r w:rsidR="00A25485" w:rsidRPr="00C42FB1">
              <w:rPr>
                <w:sz w:val="24"/>
                <w:szCs w:val="24"/>
                <w:lang w:eastAsia="ru-RU"/>
              </w:rPr>
              <w:t xml:space="preserve"> сетей</w:t>
            </w:r>
            <w:r w:rsidRPr="00C42FB1">
              <w:rPr>
                <w:sz w:val="24"/>
                <w:szCs w:val="24"/>
                <w:lang w:eastAsia="ru-RU"/>
              </w:rPr>
              <w:t xml:space="preserve"> и электролиний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</w:t>
            </w:r>
            <w:r w:rsidR="005A445A" w:rsidRPr="00C42FB1">
              <w:rPr>
                <w:sz w:val="24"/>
                <w:szCs w:val="24"/>
                <w:lang w:eastAsia="ru-RU"/>
              </w:rPr>
              <w:t>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организаций, главы КФХ,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373D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Оператор АТС (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с.Беляевка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)</w:t>
            </w:r>
          </w:p>
          <w:p w:rsid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руководитель 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Крючковской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вр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. амбулатории заведующие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4A6521" w:rsidRPr="00C42FB1" w:rsidRDefault="004A6521" w:rsidP="00466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665CF" w:rsidRPr="00C42FB1" w:rsidTr="00D45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Запретить передвижение по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A06323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с</w:t>
            </w:r>
            <w:r w:rsidR="00206AA1" w:rsidRPr="00C42FB1">
              <w:rPr>
                <w:sz w:val="24"/>
                <w:szCs w:val="24"/>
                <w:lang w:eastAsia="ru-RU"/>
              </w:rPr>
              <w:t xml:space="preserve"> </w:t>
            </w:r>
            <w:r w:rsidR="005A7055">
              <w:rPr>
                <w:sz w:val="24"/>
                <w:szCs w:val="24"/>
                <w:lang w:eastAsia="ru-RU"/>
              </w:rPr>
              <w:t>29</w:t>
            </w:r>
            <w:r w:rsidR="00CE49EC" w:rsidRPr="00C42FB1">
              <w:rPr>
                <w:sz w:val="24"/>
                <w:szCs w:val="24"/>
                <w:lang w:eastAsia="ru-RU"/>
              </w:rPr>
              <w:t xml:space="preserve"> </w:t>
            </w:r>
            <w:r w:rsidR="004665CF" w:rsidRPr="00C42FB1">
              <w:rPr>
                <w:sz w:val="24"/>
                <w:szCs w:val="24"/>
                <w:lang w:eastAsia="ru-RU"/>
              </w:rPr>
              <w:t>марта</w:t>
            </w:r>
          </w:p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до отмены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Руководители хозяйств, </w:t>
            </w:r>
          </w:p>
          <w:p w:rsidR="004665CF" w:rsidRPr="00C42FB1" w:rsidRDefault="004665CF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главы </w:t>
            </w:r>
            <w:r w:rsidR="005A445A" w:rsidRPr="00C42FB1">
              <w:rPr>
                <w:sz w:val="24"/>
                <w:szCs w:val="24"/>
                <w:lang w:eastAsia="ru-RU"/>
              </w:rPr>
              <w:t>крестьянско</w:t>
            </w:r>
            <w:r w:rsidR="004A6521">
              <w:rPr>
                <w:sz w:val="24"/>
                <w:szCs w:val="24"/>
                <w:lang w:eastAsia="ru-RU"/>
              </w:rPr>
              <w:t xml:space="preserve"> </w:t>
            </w:r>
            <w:r w:rsidR="005A445A" w:rsidRPr="00C42FB1">
              <w:rPr>
                <w:sz w:val="24"/>
                <w:szCs w:val="24"/>
                <w:lang w:eastAsia="ru-RU"/>
              </w:rPr>
              <w:t>- фермерского хозяйства</w:t>
            </w:r>
            <w:r w:rsidRPr="00C42FB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665CF" w:rsidRPr="00C42FB1" w:rsidTr="00D450E3">
        <w:trPr>
          <w:trHeight w:val="1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F" w:rsidRPr="00C42FB1" w:rsidRDefault="004665CF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 xml:space="preserve">Обеспечить безопасность мест расположения </w:t>
            </w:r>
            <w:r w:rsidR="00D53395" w:rsidRPr="00C42FB1">
              <w:rPr>
                <w:color w:val="000000" w:themeColor="text1"/>
                <w:sz w:val="24"/>
                <w:szCs w:val="24"/>
                <w:lang w:eastAsia="ru-RU"/>
              </w:rPr>
              <w:t>несанкционированных свалок,</w:t>
            </w: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 xml:space="preserve"> предотвратить возможность их затопления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C42FB1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 xml:space="preserve">, </w:t>
            </w:r>
          </w:p>
          <w:p w:rsidR="004665CF" w:rsidRPr="00C42FB1" w:rsidRDefault="00AE67B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З</w:t>
            </w:r>
            <w:r w:rsidR="004665CF" w:rsidRPr="00C42FB1">
              <w:rPr>
                <w:sz w:val="24"/>
                <w:szCs w:val="24"/>
                <w:lang w:eastAsia="ru-RU"/>
              </w:rPr>
              <w:t>ав</w:t>
            </w:r>
            <w:r w:rsidRPr="00C42FB1">
              <w:rPr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 w:rsidR="004665CF" w:rsidRPr="00C42FB1">
              <w:rPr>
                <w:sz w:val="24"/>
                <w:szCs w:val="24"/>
                <w:lang w:eastAsia="ru-RU"/>
              </w:rPr>
              <w:t>вет</w:t>
            </w:r>
            <w:r w:rsidRPr="00C42FB1">
              <w:rPr>
                <w:sz w:val="24"/>
                <w:szCs w:val="24"/>
                <w:lang w:eastAsia="ru-RU"/>
              </w:rPr>
              <w:t>.</w:t>
            </w:r>
            <w:r w:rsidR="004665CF" w:rsidRPr="00C42FB1">
              <w:rPr>
                <w:sz w:val="24"/>
                <w:szCs w:val="24"/>
                <w:lang w:eastAsia="ru-RU"/>
              </w:rPr>
              <w:t>участка</w:t>
            </w:r>
            <w:proofErr w:type="spellEnd"/>
            <w:r w:rsidR="005A705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F4B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C42FB1" w:rsidRDefault="00215F4B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</w:t>
            </w:r>
          </w:p>
        </w:tc>
      </w:tr>
      <w:tr w:rsidR="00122CF2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4A652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2FB1">
              <w:rPr>
                <w:color w:val="000000" w:themeColor="text1"/>
                <w:sz w:val="24"/>
                <w:szCs w:val="24"/>
                <w:lang w:eastAsia="ru-RU"/>
              </w:rPr>
              <w:t>Установить круглосуточные дежурства на время паводка</w:t>
            </w:r>
            <w:r w:rsidR="00C42FB1" w:rsidRPr="00C42FB1">
              <w:rPr>
                <w:sz w:val="24"/>
                <w:szCs w:val="24"/>
              </w:rPr>
              <w:t xml:space="preserve"> Организовать немедленное представление информации в ЕДДС Беляевского района при возникновении чрезвычайных ситуаций;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42FB1" w:rsidRDefault="00122CF2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</w:t>
            </w:r>
            <w:r w:rsidR="005A445A" w:rsidRPr="00C42FB1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C42FB1">
              <w:rPr>
                <w:sz w:val="24"/>
                <w:szCs w:val="24"/>
                <w:lang w:eastAsia="ru-RU"/>
              </w:rPr>
              <w:t>, руководители хозяйств и организаций</w:t>
            </w:r>
          </w:p>
        </w:tc>
      </w:tr>
      <w:tr w:rsidR="00AE67B2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4A6521">
            <w:pPr>
              <w:ind w:firstLine="175"/>
              <w:jc w:val="both"/>
              <w:rPr>
                <w:sz w:val="24"/>
                <w:szCs w:val="24"/>
              </w:rPr>
            </w:pPr>
            <w:r w:rsidRPr="00C42FB1">
              <w:rPr>
                <w:sz w:val="24"/>
                <w:szCs w:val="24"/>
              </w:rPr>
              <w:t>Обеспечить наличие резервов материальных ресурсов в количествах, достаточных для предотвращения и ликвидации чрезвычайных ситуаций, вызванных паводком, жизнеобеспечения эвакуируемого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2" w:rsidRPr="00C42FB1" w:rsidRDefault="00AE67B2" w:rsidP="005A4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2FB1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</w:t>
            </w:r>
            <w:r w:rsidR="00395B27" w:rsidRPr="00395B27">
              <w:rPr>
                <w:sz w:val="24"/>
                <w:szCs w:val="24"/>
                <w:lang w:eastAsia="zh-CN"/>
              </w:rPr>
              <w:t>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 и учреждений находящихся в зонах возможного затопления;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  <w:r w:rsidR="005A7055">
              <w:rPr>
                <w:sz w:val="24"/>
                <w:szCs w:val="24"/>
                <w:lang w:eastAsia="ru-RU"/>
              </w:rPr>
              <w:t xml:space="preserve">, </w:t>
            </w:r>
            <w:r w:rsidR="005A7055" w:rsidRPr="005A7055">
              <w:rPr>
                <w:sz w:val="24"/>
                <w:szCs w:val="24"/>
                <w:lang w:eastAsia="ru-RU"/>
              </w:rPr>
              <w:t>руководители хозяйств и организаций, МУП «</w:t>
            </w:r>
            <w:proofErr w:type="spellStart"/>
            <w:r w:rsidR="005A7055" w:rsidRPr="005A7055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="005A7055" w:rsidRPr="005A7055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D450E3">
        <w:trPr>
          <w:trHeight w:val="1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</w:t>
            </w:r>
            <w:r w:rsidR="00395B27" w:rsidRPr="00395B27">
              <w:rPr>
                <w:sz w:val="24"/>
                <w:szCs w:val="24"/>
                <w:lang w:eastAsia="zh-CN"/>
              </w:rPr>
              <w:t>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работ;</w:t>
            </w:r>
          </w:p>
          <w:p w:rsidR="00395B27" w:rsidRPr="00C42FB1" w:rsidRDefault="00395B27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 w:rsidRPr="00C42FB1">
              <w:rPr>
                <w:sz w:val="24"/>
                <w:szCs w:val="24"/>
                <w:lang w:eastAsia="zh-CN"/>
              </w:rPr>
              <w:t xml:space="preserve"> </w:t>
            </w:r>
            <w:r w:rsidRPr="00395B27">
              <w:rPr>
                <w:sz w:val="24"/>
                <w:szCs w:val="24"/>
                <w:lang w:eastAsia="zh-CN"/>
              </w:rPr>
              <w:t>привести в полную готовность все плавательные, спасательные, противопожарные транспортные средства;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AF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2FB1" w:rsidRPr="00C42FB1" w:rsidTr="00C42FB1">
        <w:trPr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</w:t>
            </w:r>
            <w:r w:rsidR="00395B27" w:rsidRPr="00395B27">
              <w:rPr>
                <w:sz w:val="24"/>
                <w:szCs w:val="24"/>
                <w:lang w:eastAsia="zh-CN"/>
              </w:rPr>
              <w:t>оздать на время паводка запасы продовольствия и воды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 руководители хозяйств и организаций,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</w:t>
            </w:r>
            <w:r w:rsidR="00395B27" w:rsidRPr="00395B27">
              <w:rPr>
                <w:sz w:val="24"/>
                <w:szCs w:val="24"/>
                <w:lang w:eastAsia="zh-CN"/>
              </w:rPr>
              <w:t>беспечить надзор за сохранением жилищного фонда, линий  электропередачи, телефонных сетей, объектов водоснабжения, канализации и других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 xml:space="preserve">Глава муниципального образования, руководители хозяйств и 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организацийМУП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="00395B27" w:rsidRPr="00395B27">
              <w:rPr>
                <w:sz w:val="24"/>
                <w:szCs w:val="24"/>
                <w:lang w:eastAsia="zh-CN"/>
              </w:rPr>
              <w:t xml:space="preserve">редусмотреть мероприятия по ослаблению льда на </w:t>
            </w:r>
            <w:proofErr w:type="spellStart"/>
            <w:r w:rsidR="00395B27" w:rsidRPr="00395B27">
              <w:rPr>
                <w:sz w:val="24"/>
                <w:szCs w:val="24"/>
                <w:lang w:eastAsia="zh-CN"/>
              </w:rPr>
              <w:t>затороопасных</w:t>
            </w:r>
            <w:proofErr w:type="spellEnd"/>
            <w:r w:rsidR="00395B27" w:rsidRPr="00C42FB1">
              <w:rPr>
                <w:sz w:val="24"/>
                <w:szCs w:val="24"/>
                <w:lang w:eastAsia="zh-CN"/>
              </w:rPr>
              <w:t xml:space="preserve"> </w:t>
            </w:r>
            <w:r w:rsidR="00395B27" w:rsidRPr="00395B27">
              <w:rPr>
                <w:sz w:val="24"/>
                <w:szCs w:val="24"/>
                <w:lang w:eastAsia="zh-CN"/>
              </w:rPr>
              <w:t>участках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образования, руководители хозяйств и организаций, МУП «</w:t>
            </w:r>
            <w:proofErr w:type="spellStart"/>
            <w:r w:rsidRPr="00C42FB1">
              <w:rPr>
                <w:sz w:val="24"/>
                <w:szCs w:val="24"/>
                <w:lang w:eastAsia="ru-RU"/>
              </w:rPr>
              <w:t>Крючковское</w:t>
            </w:r>
            <w:proofErr w:type="spellEnd"/>
            <w:r w:rsidRPr="00C42F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42FB1" w:rsidRPr="00C42FB1" w:rsidTr="00C42FB1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88384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4A6521" w:rsidP="004A6521">
            <w:pPr>
              <w:suppressAutoHyphens/>
              <w:autoSpaceDE w:val="0"/>
              <w:ind w:firstLine="17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</w:t>
            </w:r>
            <w:r w:rsidR="00C42FB1" w:rsidRPr="00395B27">
              <w:rPr>
                <w:sz w:val="24"/>
                <w:szCs w:val="24"/>
                <w:lang w:eastAsia="zh-CN"/>
              </w:rPr>
              <w:t>существлять контроль за деятельностью гарантирующих организаций по:</w:t>
            </w:r>
            <w:r w:rsidR="00C42FB1">
              <w:rPr>
                <w:sz w:val="24"/>
                <w:szCs w:val="24"/>
                <w:lang w:eastAsia="zh-CN"/>
              </w:rPr>
              <w:t xml:space="preserve"> </w:t>
            </w:r>
            <w:r w:rsidR="00395B27" w:rsidRPr="00395B27">
              <w:rPr>
                <w:sz w:val="24"/>
                <w:szCs w:val="24"/>
                <w:lang w:eastAsia="zh-CN"/>
              </w:rPr>
              <w:t>обеспечению питьевых водоводов достаточным количеством реагентов и обеззараживающих средств с учетом суточного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D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7" w:rsidRPr="00C42FB1" w:rsidRDefault="00395B27" w:rsidP="00C4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2FB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4665CF" w:rsidRPr="00C42FB1" w:rsidRDefault="004665CF" w:rsidP="00C42FB1">
      <w:pPr>
        <w:rPr>
          <w:rFonts w:ascii="Calibri" w:eastAsia="Calibri" w:hAnsi="Calibri" w:cs="Times New Roman"/>
        </w:rPr>
      </w:pPr>
    </w:p>
    <w:sectPr w:rsidR="004665CF" w:rsidRPr="00C42FB1" w:rsidSect="004A65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98" w:rsidRDefault="008D4F98" w:rsidP="00206AA1">
      <w:pPr>
        <w:spacing w:after="0" w:line="240" w:lineRule="auto"/>
      </w:pPr>
      <w:r>
        <w:separator/>
      </w:r>
    </w:p>
  </w:endnote>
  <w:endnote w:type="continuationSeparator" w:id="0">
    <w:p w:rsidR="008D4F98" w:rsidRDefault="008D4F98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98" w:rsidRDefault="008D4F98" w:rsidP="00206AA1">
      <w:pPr>
        <w:spacing w:after="0" w:line="240" w:lineRule="auto"/>
      </w:pPr>
      <w:r>
        <w:separator/>
      </w:r>
    </w:p>
  </w:footnote>
  <w:footnote w:type="continuationSeparator" w:id="0">
    <w:p w:rsidR="008D4F98" w:rsidRDefault="008D4F98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D07341"/>
    <w:multiLevelType w:val="hybridMultilevel"/>
    <w:tmpl w:val="401AAEF6"/>
    <w:lvl w:ilvl="0" w:tplc="761688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75FE6E25"/>
    <w:multiLevelType w:val="hybridMultilevel"/>
    <w:tmpl w:val="B3EC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0D"/>
    <w:rsid w:val="00063FB2"/>
    <w:rsid w:val="0006678E"/>
    <w:rsid w:val="000A1A35"/>
    <w:rsid w:val="000A20CC"/>
    <w:rsid w:val="000F1241"/>
    <w:rsid w:val="000F4405"/>
    <w:rsid w:val="000F6B6C"/>
    <w:rsid w:val="000F7B9E"/>
    <w:rsid w:val="001124DA"/>
    <w:rsid w:val="001165E1"/>
    <w:rsid w:val="00122CF2"/>
    <w:rsid w:val="00135A3A"/>
    <w:rsid w:val="00136B24"/>
    <w:rsid w:val="00146993"/>
    <w:rsid w:val="001650D1"/>
    <w:rsid w:val="0017563E"/>
    <w:rsid w:val="00181549"/>
    <w:rsid w:val="001B2FBC"/>
    <w:rsid w:val="001B4FD6"/>
    <w:rsid w:val="001B53E8"/>
    <w:rsid w:val="001D5ABF"/>
    <w:rsid w:val="001E2356"/>
    <w:rsid w:val="00206AA1"/>
    <w:rsid w:val="00215F4B"/>
    <w:rsid w:val="00224141"/>
    <w:rsid w:val="00243884"/>
    <w:rsid w:val="00261124"/>
    <w:rsid w:val="00285F71"/>
    <w:rsid w:val="002933D5"/>
    <w:rsid w:val="002B2C07"/>
    <w:rsid w:val="002F54B5"/>
    <w:rsid w:val="00300B62"/>
    <w:rsid w:val="003322F1"/>
    <w:rsid w:val="00373D41"/>
    <w:rsid w:val="00395B27"/>
    <w:rsid w:val="003B3964"/>
    <w:rsid w:val="0040390F"/>
    <w:rsid w:val="00413D99"/>
    <w:rsid w:val="00435F2F"/>
    <w:rsid w:val="00440701"/>
    <w:rsid w:val="00441CE6"/>
    <w:rsid w:val="00446BB1"/>
    <w:rsid w:val="004665CF"/>
    <w:rsid w:val="004909C1"/>
    <w:rsid w:val="004974EE"/>
    <w:rsid w:val="004A6521"/>
    <w:rsid w:val="004C5919"/>
    <w:rsid w:val="004D5FBE"/>
    <w:rsid w:val="00532177"/>
    <w:rsid w:val="00547C69"/>
    <w:rsid w:val="00552299"/>
    <w:rsid w:val="00576034"/>
    <w:rsid w:val="005A445A"/>
    <w:rsid w:val="005A7055"/>
    <w:rsid w:val="005C1ADF"/>
    <w:rsid w:val="005C6C2D"/>
    <w:rsid w:val="005F3F80"/>
    <w:rsid w:val="005F6B4A"/>
    <w:rsid w:val="006176AF"/>
    <w:rsid w:val="0065644D"/>
    <w:rsid w:val="00661433"/>
    <w:rsid w:val="00675691"/>
    <w:rsid w:val="006B14B0"/>
    <w:rsid w:val="006D3315"/>
    <w:rsid w:val="006D4A87"/>
    <w:rsid w:val="006E152A"/>
    <w:rsid w:val="007431B8"/>
    <w:rsid w:val="00743C0E"/>
    <w:rsid w:val="00756F0F"/>
    <w:rsid w:val="00757F95"/>
    <w:rsid w:val="00790BDB"/>
    <w:rsid w:val="007A544E"/>
    <w:rsid w:val="00810B87"/>
    <w:rsid w:val="00861C7B"/>
    <w:rsid w:val="0088384C"/>
    <w:rsid w:val="00886070"/>
    <w:rsid w:val="008D4F98"/>
    <w:rsid w:val="00942319"/>
    <w:rsid w:val="009806A1"/>
    <w:rsid w:val="0098463A"/>
    <w:rsid w:val="00994680"/>
    <w:rsid w:val="009969E7"/>
    <w:rsid w:val="0099725F"/>
    <w:rsid w:val="009A295D"/>
    <w:rsid w:val="009B270D"/>
    <w:rsid w:val="009D1097"/>
    <w:rsid w:val="009E06D8"/>
    <w:rsid w:val="00A06323"/>
    <w:rsid w:val="00A23366"/>
    <w:rsid w:val="00A25485"/>
    <w:rsid w:val="00A43F48"/>
    <w:rsid w:val="00A76B4C"/>
    <w:rsid w:val="00A945FE"/>
    <w:rsid w:val="00A949E9"/>
    <w:rsid w:val="00AB74F1"/>
    <w:rsid w:val="00AD050D"/>
    <w:rsid w:val="00AE2ED6"/>
    <w:rsid w:val="00AE67B2"/>
    <w:rsid w:val="00AE7A75"/>
    <w:rsid w:val="00AF24CC"/>
    <w:rsid w:val="00B12A3F"/>
    <w:rsid w:val="00BA45E6"/>
    <w:rsid w:val="00BC1FC4"/>
    <w:rsid w:val="00BC294F"/>
    <w:rsid w:val="00BF39AA"/>
    <w:rsid w:val="00BF753A"/>
    <w:rsid w:val="00C06186"/>
    <w:rsid w:val="00C2632C"/>
    <w:rsid w:val="00C42FB1"/>
    <w:rsid w:val="00C52EDD"/>
    <w:rsid w:val="00C6702B"/>
    <w:rsid w:val="00C94645"/>
    <w:rsid w:val="00CB411E"/>
    <w:rsid w:val="00CE49EC"/>
    <w:rsid w:val="00CF463C"/>
    <w:rsid w:val="00D04D88"/>
    <w:rsid w:val="00D13822"/>
    <w:rsid w:val="00D450E3"/>
    <w:rsid w:val="00D53395"/>
    <w:rsid w:val="00D538D9"/>
    <w:rsid w:val="00D657F2"/>
    <w:rsid w:val="00DC712B"/>
    <w:rsid w:val="00DD4233"/>
    <w:rsid w:val="00E349C7"/>
    <w:rsid w:val="00E362DE"/>
    <w:rsid w:val="00E8358F"/>
    <w:rsid w:val="00ED308E"/>
    <w:rsid w:val="00F04074"/>
    <w:rsid w:val="00F11A4B"/>
    <w:rsid w:val="00F51690"/>
    <w:rsid w:val="00F65F7B"/>
    <w:rsid w:val="00FB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F5E9"/>
  <w15:docId w15:val="{E9E6F15D-C784-4C62-9330-964EA1D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  <w:style w:type="character" w:customStyle="1" w:styleId="1">
    <w:name w:val="Основной текст Знак1"/>
    <w:basedOn w:val="a0"/>
    <w:link w:val="ac"/>
    <w:uiPriority w:val="99"/>
    <w:rsid w:val="00AE67B2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E67B2"/>
    <w:pPr>
      <w:shd w:val="clear" w:color="auto" w:fill="FFFFFF"/>
      <w:spacing w:before="240" w:after="0" w:line="318" w:lineRule="exact"/>
    </w:pPr>
    <w:rPr>
      <w:rFonts w:ascii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AE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785D-D65A-4929-9077-43859B4E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71</cp:revision>
  <cp:lastPrinted>2024-03-25T05:32:00Z</cp:lastPrinted>
  <dcterms:created xsi:type="dcterms:W3CDTF">2018-02-26T05:42:00Z</dcterms:created>
  <dcterms:modified xsi:type="dcterms:W3CDTF">2024-03-25T05:34:00Z</dcterms:modified>
</cp:coreProperties>
</file>