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792" w:type="dxa"/>
        <w:tblLayout w:type="fixed"/>
        <w:tblLook w:val="04A0" w:firstRow="1" w:lastRow="0" w:firstColumn="1" w:lastColumn="0" w:noHBand="0" w:noVBand="1"/>
      </w:tblPr>
      <w:tblGrid>
        <w:gridCol w:w="5109"/>
        <w:gridCol w:w="642"/>
        <w:gridCol w:w="4869"/>
      </w:tblGrid>
      <w:tr w:rsidR="00431DBA" w:rsidRPr="00431DBA" w:rsidTr="00FB2B3A">
        <w:tc>
          <w:tcPr>
            <w:tcW w:w="5109" w:type="dxa"/>
          </w:tcPr>
          <w:p w:rsidR="00431DBA" w:rsidRPr="00431DBA" w:rsidRDefault="00431DBA" w:rsidP="00431DBA">
            <w:pPr>
              <w:keepNext/>
              <w:overflowPunct w:val="0"/>
              <w:autoSpaceDE w:val="0"/>
              <w:autoSpaceDN w:val="0"/>
              <w:adjustRightInd w:val="0"/>
              <w:spacing w:after="0" w:line="259" w:lineRule="auto"/>
              <w:ind w:firstLine="72"/>
              <w:jc w:val="center"/>
              <w:outlineLvl w:val="3"/>
              <w:rPr>
                <w:rFonts w:ascii="Times New Roman" w:hAnsi="Times New Roman"/>
                <w:b/>
                <w:sz w:val="24"/>
                <w:szCs w:val="24"/>
              </w:rPr>
            </w:pPr>
            <w:r w:rsidRPr="00431DBA">
              <w:rPr>
                <w:rFonts w:ascii="Times New Roman" w:hAnsi="Times New Roman"/>
                <w:b/>
                <w:sz w:val="28"/>
                <w:szCs w:val="28"/>
              </w:rPr>
              <w:t xml:space="preserve">  </w:t>
            </w:r>
            <w:r w:rsidRPr="00431DBA">
              <w:rPr>
                <w:rFonts w:ascii="Times New Roman" w:hAnsi="Times New Roman"/>
                <w:b/>
                <w:sz w:val="24"/>
                <w:szCs w:val="24"/>
              </w:rPr>
              <w:t>АДМИНИСТРАЦИЯ</w:t>
            </w:r>
          </w:p>
          <w:p w:rsidR="00431DBA" w:rsidRPr="00431DBA" w:rsidRDefault="00431DBA" w:rsidP="00431DBA">
            <w:pPr>
              <w:autoSpaceDE w:val="0"/>
              <w:autoSpaceDN w:val="0"/>
              <w:adjustRightInd w:val="0"/>
              <w:spacing w:after="0" w:line="259" w:lineRule="auto"/>
              <w:jc w:val="center"/>
              <w:rPr>
                <w:rFonts w:ascii="Times New Roman" w:hAnsi="Times New Roman"/>
                <w:b/>
                <w:sz w:val="24"/>
                <w:szCs w:val="24"/>
              </w:rPr>
            </w:pPr>
            <w:r w:rsidRPr="00431DBA">
              <w:rPr>
                <w:rFonts w:ascii="Times New Roman" w:hAnsi="Times New Roman"/>
                <w:b/>
                <w:sz w:val="24"/>
                <w:szCs w:val="24"/>
              </w:rPr>
              <w:t xml:space="preserve">   МУНИЦИПАЛЬНОГО ОБРАЗОВАНИЯ</w:t>
            </w:r>
          </w:p>
          <w:p w:rsidR="00431DBA" w:rsidRPr="00431DBA" w:rsidRDefault="00431DBA" w:rsidP="00431DBA">
            <w:pPr>
              <w:autoSpaceDE w:val="0"/>
              <w:autoSpaceDN w:val="0"/>
              <w:adjustRightInd w:val="0"/>
              <w:spacing w:after="0" w:line="259" w:lineRule="auto"/>
              <w:jc w:val="center"/>
              <w:rPr>
                <w:rFonts w:ascii="Times New Roman" w:hAnsi="Times New Roman"/>
                <w:b/>
                <w:sz w:val="24"/>
                <w:szCs w:val="24"/>
              </w:rPr>
            </w:pPr>
            <w:r w:rsidRPr="00431DBA">
              <w:rPr>
                <w:rFonts w:ascii="Times New Roman" w:hAnsi="Times New Roman"/>
                <w:b/>
                <w:sz w:val="24"/>
                <w:szCs w:val="24"/>
              </w:rPr>
              <w:t xml:space="preserve">     КРЮЧКОВСКИЙ СЕЛЬСОВЕТ</w:t>
            </w:r>
          </w:p>
          <w:p w:rsidR="00431DBA" w:rsidRPr="00431DBA" w:rsidRDefault="00431DBA" w:rsidP="00431DBA">
            <w:pPr>
              <w:overflowPunct w:val="0"/>
              <w:autoSpaceDE w:val="0"/>
              <w:autoSpaceDN w:val="0"/>
              <w:adjustRightInd w:val="0"/>
              <w:spacing w:after="0" w:line="259" w:lineRule="auto"/>
              <w:jc w:val="center"/>
              <w:rPr>
                <w:rFonts w:ascii="Times New Roman" w:hAnsi="Times New Roman"/>
                <w:b/>
                <w:sz w:val="24"/>
                <w:szCs w:val="24"/>
              </w:rPr>
            </w:pPr>
            <w:r w:rsidRPr="00431DBA">
              <w:rPr>
                <w:rFonts w:ascii="Times New Roman" w:hAnsi="Times New Roman"/>
                <w:b/>
                <w:sz w:val="24"/>
                <w:szCs w:val="24"/>
              </w:rPr>
              <w:t xml:space="preserve">  БЕЛЯЕВСКОГО РАЙОНА</w:t>
            </w:r>
          </w:p>
          <w:p w:rsidR="00431DBA" w:rsidRPr="00431DBA" w:rsidRDefault="00431DBA" w:rsidP="00431DBA">
            <w:pPr>
              <w:overflowPunct w:val="0"/>
              <w:autoSpaceDE w:val="0"/>
              <w:autoSpaceDN w:val="0"/>
              <w:adjustRightInd w:val="0"/>
              <w:spacing w:after="0" w:line="259" w:lineRule="auto"/>
              <w:jc w:val="center"/>
              <w:rPr>
                <w:rFonts w:ascii="Times New Roman" w:hAnsi="Times New Roman"/>
                <w:sz w:val="24"/>
                <w:szCs w:val="24"/>
              </w:rPr>
            </w:pPr>
            <w:r w:rsidRPr="00431DBA">
              <w:rPr>
                <w:rFonts w:ascii="Times New Roman" w:hAnsi="Times New Roman"/>
                <w:b/>
                <w:sz w:val="24"/>
                <w:szCs w:val="24"/>
              </w:rPr>
              <w:t xml:space="preserve"> ОРЕНБУРГСКОЙ ОБЛАСТИ</w:t>
            </w:r>
          </w:p>
          <w:p w:rsidR="00431DBA" w:rsidRPr="00431DBA" w:rsidRDefault="00431DBA" w:rsidP="00431DBA">
            <w:pPr>
              <w:overflowPunct w:val="0"/>
              <w:autoSpaceDE w:val="0"/>
              <w:autoSpaceDN w:val="0"/>
              <w:adjustRightInd w:val="0"/>
              <w:spacing w:after="0" w:line="259" w:lineRule="auto"/>
              <w:jc w:val="center"/>
              <w:rPr>
                <w:rFonts w:ascii="Times New Roman" w:hAnsi="Times New Roman"/>
                <w:sz w:val="24"/>
                <w:szCs w:val="24"/>
              </w:rPr>
            </w:pPr>
          </w:p>
          <w:p w:rsidR="00431DBA" w:rsidRPr="00431DBA" w:rsidRDefault="00431DBA" w:rsidP="00431DBA">
            <w:pPr>
              <w:autoSpaceDE w:val="0"/>
              <w:autoSpaceDN w:val="0"/>
              <w:adjustRightInd w:val="0"/>
              <w:spacing w:after="0" w:line="259" w:lineRule="auto"/>
              <w:jc w:val="center"/>
              <w:rPr>
                <w:rFonts w:ascii="Times New Roman" w:hAnsi="Times New Roman"/>
                <w:b/>
                <w:sz w:val="28"/>
                <w:szCs w:val="28"/>
              </w:rPr>
            </w:pPr>
            <w:r w:rsidRPr="00431DBA">
              <w:rPr>
                <w:rFonts w:ascii="Times New Roman" w:hAnsi="Times New Roman"/>
                <w:b/>
                <w:sz w:val="28"/>
                <w:szCs w:val="28"/>
              </w:rPr>
              <w:t xml:space="preserve">  П О С Т А Н О В Л Е Н И Е</w:t>
            </w:r>
          </w:p>
          <w:p w:rsidR="00431DBA" w:rsidRPr="00431DBA" w:rsidRDefault="00431DBA" w:rsidP="00431DBA">
            <w:pPr>
              <w:autoSpaceDE w:val="0"/>
              <w:autoSpaceDN w:val="0"/>
              <w:adjustRightInd w:val="0"/>
              <w:spacing w:after="0" w:line="259" w:lineRule="auto"/>
              <w:jc w:val="center"/>
              <w:rPr>
                <w:rFonts w:ascii="Times New Roman" w:hAnsi="Times New Roman"/>
                <w:b/>
                <w:sz w:val="28"/>
                <w:szCs w:val="28"/>
              </w:rPr>
            </w:pPr>
          </w:p>
          <w:p w:rsidR="00431DBA" w:rsidRPr="00431DBA" w:rsidRDefault="00F57C19" w:rsidP="00431DBA">
            <w:pPr>
              <w:autoSpaceDE w:val="0"/>
              <w:autoSpaceDN w:val="0"/>
              <w:adjustRightInd w:val="0"/>
              <w:spacing w:after="0" w:line="259" w:lineRule="auto"/>
              <w:jc w:val="center"/>
              <w:rPr>
                <w:rFonts w:ascii="Times New Roman" w:hAnsi="Times New Roman"/>
                <w:sz w:val="28"/>
                <w:szCs w:val="28"/>
              </w:rPr>
            </w:pPr>
            <w:r>
              <w:rPr>
                <w:rFonts w:ascii="Times New Roman" w:hAnsi="Times New Roman"/>
                <w:sz w:val="28"/>
                <w:szCs w:val="28"/>
              </w:rPr>
              <w:t xml:space="preserve">16.04.2019 </w:t>
            </w:r>
            <w:r w:rsidR="002F4789">
              <w:rPr>
                <w:rFonts w:ascii="Times New Roman" w:hAnsi="Times New Roman"/>
                <w:sz w:val="28"/>
                <w:szCs w:val="28"/>
              </w:rPr>
              <w:t xml:space="preserve"> </w:t>
            </w:r>
            <w:r w:rsidR="00431DBA" w:rsidRPr="00431DBA">
              <w:rPr>
                <w:rFonts w:ascii="Times New Roman" w:hAnsi="Times New Roman"/>
                <w:sz w:val="28"/>
                <w:szCs w:val="28"/>
              </w:rPr>
              <w:t xml:space="preserve">№ </w:t>
            </w:r>
            <w:r>
              <w:rPr>
                <w:rFonts w:ascii="Times New Roman" w:hAnsi="Times New Roman"/>
                <w:sz w:val="28"/>
                <w:szCs w:val="28"/>
              </w:rPr>
              <w:t>49</w:t>
            </w:r>
            <w:r w:rsidR="002F4789">
              <w:rPr>
                <w:rFonts w:ascii="Times New Roman" w:hAnsi="Times New Roman"/>
                <w:sz w:val="28"/>
                <w:szCs w:val="28"/>
              </w:rPr>
              <w:t xml:space="preserve">-п </w:t>
            </w:r>
          </w:p>
          <w:p w:rsidR="00431DBA" w:rsidRPr="00431DBA" w:rsidRDefault="00431DBA" w:rsidP="00431DBA">
            <w:pPr>
              <w:autoSpaceDE w:val="0"/>
              <w:autoSpaceDN w:val="0"/>
              <w:adjustRightInd w:val="0"/>
              <w:spacing w:after="0" w:line="259" w:lineRule="auto"/>
              <w:jc w:val="center"/>
              <w:rPr>
                <w:rFonts w:ascii="Times New Roman" w:hAnsi="Times New Roman"/>
                <w:sz w:val="28"/>
                <w:szCs w:val="28"/>
              </w:rPr>
            </w:pPr>
          </w:p>
          <w:p w:rsidR="00431DBA" w:rsidRPr="00431DBA" w:rsidRDefault="00431DBA" w:rsidP="00431DBA">
            <w:pPr>
              <w:autoSpaceDE w:val="0"/>
              <w:autoSpaceDN w:val="0"/>
              <w:adjustRightInd w:val="0"/>
              <w:spacing w:after="0" w:line="259" w:lineRule="auto"/>
              <w:jc w:val="center"/>
              <w:rPr>
                <w:rFonts w:ascii="Times New Roman" w:hAnsi="Times New Roman"/>
              </w:rPr>
            </w:pPr>
            <w:r w:rsidRPr="00431DBA">
              <w:rPr>
                <w:rFonts w:ascii="Times New Roman" w:hAnsi="Times New Roman"/>
              </w:rPr>
              <w:t>с. Крючковка</w:t>
            </w:r>
          </w:p>
          <w:p w:rsidR="00431DBA" w:rsidRPr="00431DBA" w:rsidRDefault="00431DBA" w:rsidP="00431DBA">
            <w:pPr>
              <w:widowControl w:val="0"/>
              <w:autoSpaceDE w:val="0"/>
              <w:autoSpaceDN w:val="0"/>
              <w:adjustRightInd w:val="0"/>
              <w:spacing w:after="0" w:line="259" w:lineRule="auto"/>
              <w:jc w:val="center"/>
              <w:rPr>
                <w:rFonts w:ascii="Times New Roman" w:hAnsi="Times New Roman"/>
                <w:sz w:val="28"/>
                <w:szCs w:val="28"/>
              </w:rPr>
            </w:pPr>
          </w:p>
        </w:tc>
        <w:tc>
          <w:tcPr>
            <w:tcW w:w="642" w:type="dxa"/>
          </w:tcPr>
          <w:p w:rsidR="00431DBA" w:rsidRPr="00431DBA" w:rsidRDefault="00431DBA" w:rsidP="00431DBA">
            <w:pPr>
              <w:widowControl w:val="0"/>
              <w:overflowPunct w:val="0"/>
              <w:autoSpaceDE w:val="0"/>
              <w:autoSpaceDN w:val="0"/>
              <w:adjustRightInd w:val="0"/>
              <w:spacing w:after="0" w:line="259" w:lineRule="auto"/>
              <w:jc w:val="both"/>
              <w:rPr>
                <w:rFonts w:ascii="Times New Roman" w:hAnsi="Times New Roman"/>
                <w:b/>
                <w:sz w:val="28"/>
                <w:szCs w:val="28"/>
              </w:rPr>
            </w:pPr>
          </w:p>
        </w:tc>
        <w:tc>
          <w:tcPr>
            <w:tcW w:w="4869" w:type="dxa"/>
            <w:hideMark/>
          </w:tcPr>
          <w:p w:rsidR="00431DBA" w:rsidRPr="00431DBA" w:rsidRDefault="00431DBA" w:rsidP="00431DBA">
            <w:pPr>
              <w:widowControl w:val="0"/>
              <w:autoSpaceDE w:val="0"/>
              <w:autoSpaceDN w:val="0"/>
              <w:adjustRightInd w:val="0"/>
              <w:spacing w:after="0" w:line="259" w:lineRule="auto"/>
              <w:jc w:val="center"/>
              <w:rPr>
                <w:rFonts w:ascii="Times New Roman" w:hAnsi="Times New Roman"/>
                <w:sz w:val="28"/>
                <w:szCs w:val="28"/>
              </w:rPr>
            </w:pPr>
            <w:r w:rsidRPr="00431DBA">
              <w:rPr>
                <w:rFonts w:ascii="Times New Roman" w:hAnsi="Times New Roman"/>
                <w:sz w:val="28"/>
                <w:szCs w:val="28"/>
              </w:rPr>
              <w:t xml:space="preserve">       </w:t>
            </w:r>
          </w:p>
        </w:tc>
      </w:tr>
    </w:tbl>
    <w:p w:rsidR="00431DBA" w:rsidRPr="00431DBA" w:rsidRDefault="00431DBA" w:rsidP="00431DBA">
      <w:pPr>
        <w:autoSpaceDE w:val="0"/>
        <w:autoSpaceDN w:val="0"/>
        <w:adjustRightInd w:val="0"/>
        <w:spacing w:after="0" w:line="259" w:lineRule="auto"/>
        <w:rPr>
          <w:rFonts w:ascii="Times New Roman" w:hAnsi="Times New Roman"/>
          <w:sz w:val="28"/>
          <w:szCs w:val="28"/>
        </w:rPr>
      </w:pPr>
      <w:r w:rsidRPr="00431DBA">
        <w:rPr>
          <w:rFonts w:ascii="Times New Roman" w:hAnsi="Times New Roman"/>
          <w:sz w:val="28"/>
          <w:szCs w:val="28"/>
        </w:rPr>
        <w:sym w:font="Symbol" w:char="F0E9"/>
      </w:r>
      <w:r w:rsidRPr="00431DBA">
        <w:rPr>
          <w:rFonts w:ascii="Times New Roman" w:hAnsi="Times New Roman"/>
          <w:sz w:val="28"/>
          <w:szCs w:val="28"/>
        </w:rPr>
        <w:t>О внесении изменений в постановление</w:t>
      </w:r>
      <w:r w:rsidRPr="00431DBA">
        <w:rPr>
          <w:rFonts w:ascii="Times New Roman" w:hAnsi="Times New Roman"/>
          <w:sz w:val="28"/>
          <w:szCs w:val="28"/>
        </w:rPr>
        <w:sym w:font="Symbol" w:char="F0F9"/>
      </w:r>
    </w:p>
    <w:p w:rsidR="00431DBA" w:rsidRPr="00431DBA" w:rsidRDefault="00431DBA" w:rsidP="00431DBA">
      <w:pPr>
        <w:autoSpaceDE w:val="0"/>
        <w:autoSpaceDN w:val="0"/>
        <w:adjustRightInd w:val="0"/>
        <w:spacing w:after="0" w:line="259" w:lineRule="auto"/>
        <w:rPr>
          <w:rFonts w:ascii="Times New Roman" w:hAnsi="Times New Roman"/>
          <w:sz w:val="28"/>
          <w:szCs w:val="28"/>
        </w:rPr>
      </w:pPr>
      <w:r w:rsidRPr="00431DBA">
        <w:rPr>
          <w:rFonts w:ascii="Times New Roman" w:hAnsi="Times New Roman"/>
          <w:sz w:val="28"/>
          <w:szCs w:val="28"/>
        </w:rPr>
        <w:t xml:space="preserve">администрации </w:t>
      </w:r>
      <w:proofErr w:type="gramStart"/>
      <w:r w:rsidRPr="00431DBA">
        <w:rPr>
          <w:rFonts w:ascii="Times New Roman" w:hAnsi="Times New Roman"/>
          <w:sz w:val="28"/>
          <w:szCs w:val="28"/>
        </w:rPr>
        <w:t>сельсовета  от</w:t>
      </w:r>
      <w:proofErr w:type="gramEnd"/>
      <w:r w:rsidRPr="00431DBA">
        <w:rPr>
          <w:rFonts w:ascii="Times New Roman" w:hAnsi="Times New Roman"/>
          <w:sz w:val="28"/>
          <w:szCs w:val="28"/>
        </w:rPr>
        <w:t xml:space="preserve">  05.06.2017    </w:t>
      </w:r>
    </w:p>
    <w:p w:rsidR="00431DBA" w:rsidRPr="00431DBA" w:rsidRDefault="00431DBA" w:rsidP="00431DBA">
      <w:pPr>
        <w:autoSpaceDE w:val="0"/>
        <w:autoSpaceDN w:val="0"/>
        <w:adjustRightInd w:val="0"/>
        <w:spacing w:after="0" w:line="259" w:lineRule="auto"/>
        <w:rPr>
          <w:rFonts w:ascii="Times New Roman" w:hAnsi="Times New Roman"/>
          <w:sz w:val="28"/>
          <w:szCs w:val="28"/>
        </w:rPr>
      </w:pPr>
      <w:r w:rsidRPr="00431DBA">
        <w:rPr>
          <w:rFonts w:ascii="Times New Roman" w:hAnsi="Times New Roman"/>
          <w:sz w:val="28"/>
          <w:szCs w:val="28"/>
        </w:rPr>
        <w:t xml:space="preserve">№ 74-п «Об утверждении </w:t>
      </w:r>
      <w:proofErr w:type="spellStart"/>
      <w:r w:rsidRPr="00431DBA">
        <w:rPr>
          <w:rFonts w:ascii="Times New Roman" w:hAnsi="Times New Roman"/>
          <w:sz w:val="28"/>
          <w:szCs w:val="28"/>
        </w:rPr>
        <w:t>административ</w:t>
      </w:r>
      <w:proofErr w:type="spellEnd"/>
      <w:r w:rsidRPr="00431DBA">
        <w:rPr>
          <w:rFonts w:ascii="Times New Roman" w:hAnsi="Times New Roman"/>
          <w:sz w:val="28"/>
          <w:szCs w:val="28"/>
        </w:rPr>
        <w:t>-</w:t>
      </w:r>
    </w:p>
    <w:p w:rsidR="00431DBA" w:rsidRPr="00431DBA" w:rsidRDefault="00431DBA" w:rsidP="00431DBA">
      <w:pPr>
        <w:spacing w:after="0" w:line="259" w:lineRule="auto"/>
        <w:rPr>
          <w:rFonts w:ascii="Times New Roman" w:hAnsi="Times New Roman"/>
          <w:sz w:val="28"/>
          <w:szCs w:val="28"/>
        </w:rPr>
      </w:pPr>
      <w:proofErr w:type="spellStart"/>
      <w:r w:rsidRPr="00431DBA">
        <w:rPr>
          <w:rFonts w:ascii="Times New Roman" w:hAnsi="Times New Roman"/>
          <w:sz w:val="28"/>
          <w:szCs w:val="28"/>
        </w:rPr>
        <w:t>ного</w:t>
      </w:r>
      <w:proofErr w:type="spellEnd"/>
      <w:r w:rsidRPr="00431DBA">
        <w:rPr>
          <w:rFonts w:ascii="Times New Roman" w:hAnsi="Times New Roman"/>
          <w:sz w:val="28"/>
          <w:szCs w:val="28"/>
        </w:rPr>
        <w:t xml:space="preserve"> регламента </w:t>
      </w:r>
      <w:proofErr w:type="gramStart"/>
      <w:r w:rsidRPr="00431DBA">
        <w:rPr>
          <w:rFonts w:ascii="Times New Roman" w:hAnsi="Times New Roman"/>
          <w:sz w:val="28"/>
          <w:szCs w:val="28"/>
        </w:rPr>
        <w:t xml:space="preserve">предоставления  </w:t>
      </w:r>
      <w:proofErr w:type="spellStart"/>
      <w:r w:rsidRPr="00431DBA">
        <w:rPr>
          <w:rFonts w:ascii="Times New Roman" w:hAnsi="Times New Roman"/>
          <w:sz w:val="28"/>
          <w:szCs w:val="28"/>
        </w:rPr>
        <w:t>муници</w:t>
      </w:r>
      <w:proofErr w:type="spellEnd"/>
      <w:proofErr w:type="gramEnd"/>
      <w:r w:rsidRPr="00431DBA">
        <w:rPr>
          <w:rFonts w:ascii="Times New Roman" w:hAnsi="Times New Roman"/>
          <w:sz w:val="28"/>
          <w:szCs w:val="28"/>
        </w:rPr>
        <w:t>-</w:t>
      </w:r>
    </w:p>
    <w:p w:rsidR="00431DBA" w:rsidRPr="00431DBA" w:rsidRDefault="00431DBA" w:rsidP="00431DBA">
      <w:pPr>
        <w:spacing w:after="0" w:line="259" w:lineRule="auto"/>
        <w:rPr>
          <w:rFonts w:ascii="Times New Roman" w:eastAsia="Times New Roman" w:hAnsi="Times New Roman"/>
          <w:bCs/>
          <w:sz w:val="28"/>
          <w:szCs w:val="28"/>
          <w:lang w:eastAsia="ru-RU"/>
        </w:rPr>
      </w:pPr>
      <w:proofErr w:type="spellStart"/>
      <w:r w:rsidRPr="00431DBA">
        <w:rPr>
          <w:rFonts w:ascii="Times New Roman" w:hAnsi="Times New Roman"/>
          <w:sz w:val="28"/>
          <w:szCs w:val="28"/>
        </w:rPr>
        <w:t>пальной</w:t>
      </w:r>
      <w:proofErr w:type="spellEnd"/>
      <w:r w:rsidRPr="00431DBA">
        <w:rPr>
          <w:rFonts w:ascii="Times New Roman" w:hAnsi="Times New Roman"/>
          <w:sz w:val="28"/>
          <w:szCs w:val="28"/>
        </w:rPr>
        <w:t xml:space="preserve">   услуги</w:t>
      </w:r>
      <w:proofErr w:type="gramStart"/>
      <w:r w:rsidRPr="00431DBA">
        <w:rPr>
          <w:rFonts w:ascii="Times New Roman" w:hAnsi="Times New Roman"/>
          <w:sz w:val="28"/>
          <w:szCs w:val="28"/>
        </w:rPr>
        <w:t xml:space="preserve">   «</w:t>
      </w:r>
      <w:proofErr w:type="gramEnd"/>
      <w:r w:rsidRPr="00431DBA">
        <w:rPr>
          <w:rFonts w:ascii="Times New Roman" w:eastAsia="Times New Roman" w:hAnsi="Times New Roman"/>
          <w:bCs/>
          <w:sz w:val="28"/>
          <w:szCs w:val="28"/>
          <w:lang w:eastAsia="ru-RU"/>
        </w:rPr>
        <w:t xml:space="preserve">Принятие  решения  о </w:t>
      </w:r>
    </w:p>
    <w:p w:rsidR="00431DBA" w:rsidRPr="00431DBA" w:rsidRDefault="00431DBA" w:rsidP="00431DBA">
      <w:pPr>
        <w:spacing w:after="0" w:line="259" w:lineRule="auto"/>
        <w:rPr>
          <w:rFonts w:ascii="Times New Roman" w:eastAsia="Times New Roman" w:hAnsi="Times New Roman"/>
          <w:bCs/>
          <w:sz w:val="28"/>
          <w:szCs w:val="28"/>
          <w:lang w:eastAsia="ru-RU"/>
        </w:rPr>
      </w:pPr>
      <w:r w:rsidRPr="00431DBA">
        <w:rPr>
          <w:rFonts w:ascii="Times New Roman" w:eastAsia="Times New Roman" w:hAnsi="Times New Roman"/>
          <w:bCs/>
          <w:sz w:val="28"/>
          <w:szCs w:val="28"/>
          <w:lang w:eastAsia="ru-RU"/>
        </w:rPr>
        <w:t xml:space="preserve">подготовке   на    основании   документов </w:t>
      </w:r>
    </w:p>
    <w:p w:rsidR="00431DBA" w:rsidRPr="00431DBA" w:rsidRDefault="00431DBA" w:rsidP="00431DBA">
      <w:pPr>
        <w:spacing w:after="0" w:line="259" w:lineRule="auto"/>
        <w:rPr>
          <w:rFonts w:ascii="Times New Roman" w:eastAsia="Times New Roman" w:hAnsi="Times New Roman"/>
          <w:bCs/>
          <w:sz w:val="28"/>
          <w:szCs w:val="28"/>
          <w:lang w:eastAsia="ru-RU"/>
        </w:rPr>
      </w:pPr>
      <w:r w:rsidRPr="00431DBA">
        <w:rPr>
          <w:rFonts w:ascii="Times New Roman" w:eastAsia="Times New Roman" w:hAnsi="Times New Roman"/>
          <w:bCs/>
          <w:sz w:val="28"/>
          <w:szCs w:val="28"/>
          <w:lang w:eastAsia="ru-RU"/>
        </w:rPr>
        <w:t>территориального   планирования    доку-</w:t>
      </w:r>
    </w:p>
    <w:p w:rsidR="00431DBA" w:rsidRPr="00431DBA" w:rsidRDefault="00431DBA" w:rsidP="00431DBA">
      <w:pPr>
        <w:spacing w:after="0" w:line="259" w:lineRule="auto"/>
        <w:rPr>
          <w:rFonts w:ascii="Times New Roman" w:eastAsia="Times New Roman" w:hAnsi="Times New Roman"/>
          <w:bCs/>
          <w:sz w:val="28"/>
          <w:szCs w:val="28"/>
          <w:lang w:eastAsia="ru-RU"/>
        </w:rPr>
      </w:pPr>
      <w:proofErr w:type="spellStart"/>
      <w:r w:rsidRPr="00431DBA">
        <w:rPr>
          <w:rFonts w:ascii="Times New Roman" w:eastAsia="Times New Roman" w:hAnsi="Times New Roman"/>
          <w:bCs/>
          <w:sz w:val="28"/>
          <w:szCs w:val="28"/>
          <w:lang w:eastAsia="ru-RU"/>
        </w:rPr>
        <w:t>ментации</w:t>
      </w:r>
      <w:proofErr w:type="spellEnd"/>
      <w:r w:rsidRPr="00431DBA">
        <w:rPr>
          <w:rFonts w:ascii="Times New Roman" w:eastAsia="Times New Roman" w:hAnsi="Times New Roman"/>
          <w:bCs/>
          <w:sz w:val="28"/>
          <w:szCs w:val="28"/>
          <w:lang w:eastAsia="ru-RU"/>
        </w:rPr>
        <w:t xml:space="preserve">    по    планировке   территории»</w:t>
      </w:r>
    </w:p>
    <w:p w:rsidR="00431DBA" w:rsidRPr="00431DBA" w:rsidRDefault="00431DBA" w:rsidP="00431DBA">
      <w:pPr>
        <w:autoSpaceDE w:val="0"/>
        <w:autoSpaceDN w:val="0"/>
        <w:adjustRightInd w:val="0"/>
        <w:spacing w:after="0" w:line="259" w:lineRule="auto"/>
        <w:rPr>
          <w:rFonts w:ascii="Times New Roman" w:eastAsia="Times New Roman" w:hAnsi="Times New Roman"/>
          <w:sz w:val="28"/>
          <w:szCs w:val="28"/>
          <w:lang w:eastAsia="ru-RU"/>
        </w:rPr>
      </w:pPr>
    </w:p>
    <w:p w:rsidR="00EE6328" w:rsidRDefault="00EE6328" w:rsidP="00EE6328">
      <w:pPr>
        <w:spacing w:after="0" w:line="240" w:lineRule="auto"/>
        <w:jc w:val="both"/>
        <w:rPr>
          <w:rFonts w:ascii="Times New Roman" w:eastAsia="Times New Roman" w:hAnsi="Times New Roman"/>
          <w:sz w:val="28"/>
          <w:szCs w:val="28"/>
          <w:lang w:eastAsia="ru-RU"/>
        </w:rPr>
      </w:pPr>
    </w:p>
    <w:p w:rsidR="00EE6328" w:rsidRDefault="00AD7183" w:rsidP="00EE632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Рассмотрев Протест прокуратуры </w:t>
      </w:r>
      <w:proofErr w:type="spellStart"/>
      <w:r>
        <w:rPr>
          <w:rFonts w:ascii="Times New Roman" w:eastAsia="Times New Roman" w:hAnsi="Times New Roman"/>
          <w:sz w:val="28"/>
          <w:szCs w:val="28"/>
          <w:lang w:eastAsia="ru-RU"/>
        </w:rPr>
        <w:t>Беляевского</w:t>
      </w:r>
      <w:proofErr w:type="spellEnd"/>
      <w:r>
        <w:rPr>
          <w:rFonts w:ascii="Times New Roman" w:eastAsia="Times New Roman" w:hAnsi="Times New Roman"/>
          <w:sz w:val="28"/>
          <w:szCs w:val="28"/>
          <w:lang w:eastAsia="ru-RU"/>
        </w:rPr>
        <w:t xml:space="preserve"> района, р</w:t>
      </w:r>
      <w:r w:rsidR="0008201F">
        <w:rPr>
          <w:rFonts w:ascii="Times New Roman" w:eastAsia="Times New Roman" w:hAnsi="Times New Roman"/>
          <w:sz w:val="28"/>
          <w:szCs w:val="28"/>
          <w:lang w:eastAsia="ru-RU"/>
        </w:rPr>
        <w:t xml:space="preserve">уководствуясь статьями 11.1 и 11.2 </w:t>
      </w:r>
      <w:r w:rsidR="00491F01" w:rsidRPr="00491F01">
        <w:rPr>
          <w:rFonts w:ascii="Times New Roman" w:eastAsia="Times New Roman" w:hAnsi="Times New Roman"/>
          <w:sz w:val="28"/>
          <w:szCs w:val="28"/>
          <w:lang w:eastAsia="ru-RU"/>
        </w:rPr>
        <w:t>Федеральн</w:t>
      </w:r>
      <w:r w:rsidR="0008201F">
        <w:rPr>
          <w:rFonts w:ascii="Times New Roman" w:eastAsia="Times New Roman" w:hAnsi="Times New Roman"/>
          <w:sz w:val="28"/>
          <w:szCs w:val="28"/>
          <w:lang w:eastAsia="ru-RU"/>
        </w:rPr>
        <w:t>ого</w:t>
      </w:r>
      <w:r w:rsidR="00491F01" w:rsidRPr="00491F01">
        <w:rPr>
          <w:rFonts w:ascii="Times New Roman" w:eastAsia="Times New Roman" w:hAnsi="Times New Roman"/>
          <w:sz w:val="28"/>
          <w:szCs w:val="28"/>
          <w:lang w:eastAsia="ru-RU"/>
        </w:rPr>
        <w:t xml:space="preserve"> закон</w:t>
      </w:r>
      <w:r w:rsidR="0008201F">
        <w:rPr>
          <w:rFonts w:ascii="Times New Roman" w:eastAsia="Times New Roman" w:hAnsi="Times New Roman"/>
          <w:sz w:val="28"/>
          <w:szCs w:val="28"/>
          <w:lang w:eastAsia="ru-RU"/>
        </w:rPr>
        <w:t>а</w:t>
      </w:r>
      <w:r w:rsidR="00491F01" w:rsidRPr="00491F01">
        <w:rPr>
          <w:rFonts w:ascii="Times New Roman" w:eastAsia="Times New Roman" w:hAnsi="Times New Roman"/>
          <w:sz w:val="28"/>
          <w:szCs w:val="28"/>
          <w:lang w:eastAsia="ru-RU"/>
        </w:rPr>
        <w:t xml:space="preserve"> от 27 июля 2010 года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08201F">
        <w:rPr>
          <w:rFonts w:ascii="Times New Roman" w:eastAsia="Times New Roman" w:hAnsi="Times New Roman"/>
          <w:sz w:val="28"/>
          <w:szCs w:val="28"/>
          <w:lang w:eastAsia="ru-RU"/>
        </w:rPr>
        <w:t>Уставом муниципального образования:</w:t>
      </w:r>
    </w:p>
    <w:p w:rsidR="00491F01" w:rsidRPr="00EE6328" w:rsidRDefault="00491F01" w:rsidP="00EE6328">
      <w:pPr>
        <w:spacing w:after="0" w:line="240" w:lineRule="auto"/>
        <w:ind w:firstLine="709"/>
        <w:jc w:val="both"/>
        <w:rPr>
          <w:rFonts w:ascii="Times New Roman" w:eastAsia="Times New Roman" w:hAnsi="Times New Roman"/>
          <w:sz w:val="28"/>
          <w:szCs w:val="28"/>
          <w:lang w:eastAsia="ru-RU"/>
        </w:rPr>
      </w:pPr>
      <w:r w:rsidRPr="00491F01">
        <w:rPr>
          <w:rFonts w:ascii="Times New Roman" w:eastAsia="Times New Roman" w:hAnsi="Times New Roman"/>
          <w:bCs/>
          <w:sz w:val="28"/>
          <w:szCs w:val="28"/>
          <w:lang w:eastAsia="ru-RU"/>
        </w:rPr>
        <w:t xml:space="preserve">1. Внести </w:t>
      </w:r>
      <w:proofErr w:type="gramStart"/>
      <w:r w:rsidRPr="00491F01">
        <w:rPr>
          <w:rFonts w:ascii="Times New Roman" w:eastAsia="Times New Roman" w:hAnsi="Times New Roman"/>
          <w:bCs/>
          <w:sz w:val="28"/>
          <w:szCs w:val="28"/>
          <w:lang w:eastAsia="ru-RU"/>
        </w:rPr>
        <w:t>изменения  в</w:t>
      </w:r>
      <w:proofErr w:type="gramEnd"/>
      <w:r w:rsidRPr="00491F01">
        <w:rPr>
          <w:rFonts w:ascii="Times New Roman" w:eastAsia="Times New Roman" w:hAnsi="Times New Roman"/>
          <w:bCs/>
          <w:sz w:val="28"/>
          <w:szCs w:val="28"/>
          <w:lang w:eastAsia="ru-RU"/>
        </w:rPr>
        <w:t xml:space="preserve"> Административный регламент предоставления муниципальной услуги «</w:t>
      </w:r>
      <w:r w:rsidRPr="00491F01">
        <w:rPr>
          <w:rFonts w:ascii="Times New Roman" w:eastAsia="Times New Roman" w:hAnsi="Times New Roman"/>
          <w:sz w:val="28"/>
          <w:szCs w:val="28"/>
          <w:lang w:eastAsia="ru-RU"/>
        </w:rPr>
        <w:t>Принятие решения о подготовке на основании документов территориального планирования документации по планировке территории</w:t>
      </w:r>
      <w:r w:rsidRPr="00491F01">
        <w:rPr>
          <w:rFonts w:ascii="Times New Roman" w:eastAsia="Times New Roman" w:hAnsi="Times New Roman"/>
          <w:bCs/>
          <w:sz w:val="28"/>
          <w:szCs w:val="28"/>
          <w:lang w:eastAsia="ru-RU"/>
        </w:rPr>
        <w:t>», следующего содержания:</w:t>
      </w:r>
    </w:p>
    <w:p w:rsidR="00AD7183" w:rsidRPr="00AD7183" w:rsidRDefault="00AD7183" w:rsidP="00EE6328">
      <w:pPr>
        <w:spacing w:after="0" w:line="259" w:lineRule="auto"/>
        <w:ind w:firstLine="709"/>
        <w:contextualSpacing/>
        <w:jc w:val="both"/>
        <w:rPr>
          <w:rFonts w:ascii="Times New Roman" w:hAnsi="Times New Roman"/>
          <w:sz w:val="28"/>
          <w:szCs w:val="28"/>
        </w:rPr>
      </w:pPr>
      <w:bookmarkStart w:id="0" w:name="_Hlk511380372"/>
      <w:r w:rsidRPr="00AD7183">
        <w:rPr>
          <w:rFonts w:ascii="Times New Roman" w:eastAsia="Times New Roman" w:hAnsi="Times New Roman"/>
          <w:sz w:val="28"/>
          <w:szCs w:val="28"/>
          <w:lang w:eastAsia="ru-RU"/>
        </w:rPr>
        <w:t>1.1. подпункт 3 п</w:t>
      </w:r>
      <w:r w:rsidRPr="00AD7183">
        <w:rPr>
          <w:rFonts w:ascii="Times New Roman" w:hAnsi="Times New Roman"/>
          <w:sz w:val="28"/>
          <w:szCs w:val="28"/>
        </w:rPr>
        <w:t xml:space="preserve">ункта 82 </w:t>
      </w:r>
      <w:r>
        <w:rPr>
          <w:rFonts w:ascii="Times New Roman" w:hAnsi="Times New Roman"/>
          <w:sz w:val="28"/>
          <w:szCs w:val="28"/>
        </w:rPr>
        <w:t xml:space="preserve">раздела 3 </w:t>
      </w:r>
      <w:r w:rsidRPr="00AD7183">
        <w:rPr>
          <w:rFonts w:ascii="Times New Roman" w:hAnsi="Times New Roman"/>
          <w:sz w:val="28"/>
          <w:szCs w:val="28"/>
        </w:rPr>
        <w:t xml:space="preserve">изложить в новой редакции следующего содержания: </w:t>
      </w:r>
    </w:p>
    <w:bookmarkEnd w:id="0"/>
    <w:p w:rsidR="00AD7183" w:rsidRPr="00EE6328" w:rsidRDefault="00AD7183" w:rsidP="00EE6328">
      <w:pPr>
        <w:spacing w:after="0" w:line="240" w:lineRule="auto"/>
        <w:ind w:firstLine="709"/>
        <w:jc w:val="both"/>
        <w:rPr>
          <w:rFonts w:ascii="Times New Roman" w:hAnsi="Times New Roman"/>
          <w:sz w:val="28"/>
          <w:szCs w:val="28"/>
        </w:rPr>
      </w:pPr>
      <w:r w:rsidRPr="00AD7183">
        <w:rPr>
          <w:rFonts w:ascii="Times New Roman" w:eastAsia="Times New Roman" w:hAnsi="Times New Roman"/>
          <w:sz w:val="28"/>
          <w:szCs w:val="28"/>
          <w:lang w:eastAsia="ru-RU"/>
        </w:rPr>
        <w:t>«</w:t>
      </w:r>
      <w:bookmarkStart w:id="1" w:name="_Hlk533000011"/>
      <w:r w:rsidRPr="00AD7183">
        <w:rPr>
          <w:rFonts w:ascii="Times New Roman" w:hAnsi="Times New Roman"/>
          <w:sz w:val="28"/>
          <w:szCs w:val="28"/>
        </w:rPr>
        <w:t xml:space="preserve">3) </w:t>
      </w:r>
      <w:bookmarkStart w:id="2" w:name="_Hlk3384180"/>
      <w:r w:rsidRPr="00AD7183">
        <w:rPr>
          <w:rFonts w:ascii="Times New Roman" w:hAnsi="Times New Roman"/>
          <w:bCs/>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bookmarkEnd w:id="2"/>
      <w:r w:rsidRPr="00AD7183">
        <w:rPr>
          <w:rFonts w:ascii="Times New Roman" w:hAnsi="Times New Roman"/>
          <w:bCs/>
          <w:sz w:val="28"/>
          <w:szCs w:val="28"/>
          <w:shd w:val="clear" w:color="auto" w:fill="FFFFFF"/>
        </w:rPr>
        <w:t>»;</w:t>
      </w:r>
      <w:r w:rsidRPr="00AD7183">
        <w:rPr>
          <w:rFonts w:ascii="Times New Roman" w:hAnsi="Times New Roman"/>
          <w:bCs/>
          <w:sz w:val="28"/>
          <w:szCs w:val="28"/>
        </w:rPr>
        <w:br/>
      </w:r>
      <w:bookmarkEnd w:id="1"/>
      <w:r w:rsidRPr="00EE6328">
        <w:rPr>
          <w:rFonts w:ascii="Times New Roman" w:eastAsia="Times New Roman" w:hAnsi="Times New Roman"/>
          <w:sz w:val="28"/>
          <w:szCs w:val="28"/>
          <w:lang w:eastAsia="ru-RU"/>
        </w:rPr>
        <w:t>1.2. П</w:t>
      </w:r>
      <w:r w:rsidRPr="00EE6328">
        <w:rPr>
          <w:rFonts w:ascii="Times New Roman" w:hAnsi="Times New Roman"/>
          <w:sz w:val="28"/>
          <w:szCs w:val="28"/>
        </w:rPr>
        <w:t xml:space="preserve">ункт 82 раздела 3 дополнить подпунктом 10) следующего содержания: </w:t>
      </w:r>
    </w:p>
    <w:p w:rsidR="00AD7183" w:rsidRPr="00AD7183" w:rsidRDefault="00AD7183" w:rsidP="00EE6328">
      <w:pPr>
        <w:spacing w:after="0" w:line="252" w:lineRule="auto"/>
        <w:ind w:firstLine="709"/>
        <w:jc w:val="both"/>
        <w:rPr>
          <w:rFonts w:ascii="Times New Roman" w:hAnsi="Times New Roman"/>
          <w:sz w:val="28"/>
          <w:szCs w:val="28"/>
        </w:rPr>
      </w:pPr>
      <w:r w:rsidRPr="00EE6328">
        <w:rPr>
          <w:rFonts w:ascii="Times New Roman" w:eastAsia="Times New Roman" w:hAnsi="Times New Roman"/>
          <w:sz w:val="28"/>
          <w:szCs w:val="28"/>
          <w:lang w:eastAsia="ru-RU"/>
        </w:rPr>
        <w:t>«</w:t>
      </w:r>
      <w:bookmarkStart w:id="3" w:name="_Hlk3384273"/>
      <w:r w:rsidRPr="00EE6328">
        <w:rPr>
          <w:rFonts w:ascii="Times New Roman" w:eastAsia="Times New Roman" w:hAnsi="Times New Roman"/>
          <w:sz w:val="28"/>
          <w:szCs w:val="28"/>
          <w:lang w:eastAsia="ru-RU"/>
        </w:rPr>
        <w:t>10)</w:t>
      </w:r>
      <w:r w:rsidRPr="00AD7183">
        <w:rPr>
          <w:rFonts w:ascii="Times New Roman" w:eastAsia="Times New Roman" w:hAnsi="Times New Roman"/>
          <w:b/>
          <w:sz w:val="28"/>
          <w:szCs w:val="28"/>
          <w:lang w:eastAsia="ru-RU"/>
        </w:rPr>
        <w:t xml:space="preserve"> </w:t>
      </w:r>
      <w:bookmarkStart w:id="4" w:name="_Hlk533000063"/>
      <w:r w:rsidRPr="00AD7183">
        <w:rPr>
          <w:rFonts w:ascii="Times New Roman" w:hAnsi="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w:t>
      </w:r>
      <w:r w:rsidRPr="00AD7183">
        <w:rPr>
          <w:rFonts w:ascii="Times New Roman" w:hAnsi="Times New Roman"/>
          <w:sz w:val="28"/>
          <w:szCs w:val="28"/>
        </w:rPr>
        <w:lastRenderedPageBreak/>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bookmarkEnd w:id="4"/>
    <w:p w:rsidR="00AD7183" w:rsidRPr="00EE6328" w:rsidRDefault="00AD7183" w:rsidP="00EE6328">
      <w:pPr>
        <w:spacing w:after="0"/>
        <w:ind w:firstLine="709"/>
        <w:jc w:val="both"/>
        <w:rPr>
          <w:rFonts w:ascii="Times New Roman" w:eastAsia="Times New Roman" w:hAnsi="Times New Roman"/>
          <w:bCs/>
          <w:sz w:val="28"/>
          <w:szCs w:val="28"/>
          <w:lang w:eastAsia="ru-RU"/>
        </w:rPr>
      </w:pPr>
      <w:r w:rsidRPr="00EE6328">
        <w:rPr>
          <w:rFonts w:ascii="Times New Roman" w:hAnsi="Times New Roman"/>
          <w:sz w:val="28"/>
          <w:szCs w:val="28"/>
        </w:rPr>
        <w:t xml:space="preserve">1.3. </w:t>
      </w:r>
      <w:r w:rsidRPr="00EE6328">
        <w:rPr>
          <w:rFonts w:ascii="Times New Roman" w:eastAsia="Times New Roman" w:hAnsi="Times New Roman"/>
          <w:bCs/>
          <w:sz w:val="28"/>
          <w:szCs w:val="28"/>
          <w:lang w:eastAsia="ru-RU"/>
        </w:rPr>
        <w:t xml:space="preserve">Дополнить </w:t>
      </w:r>
      <w:proofErr w:type="gramStart"/>
      <w:r w:rsidRPr="00EE6328">
        <w:rPr>
          <w:rFonts w:ascii="Times New Roman" w:eastAsia="Times New Roman" w:hAnsi="Times New Roman"/>
          <w:bCs/>
          <w:sz w:val="28"/>
          <w:szCs w:val="28"/>
          <w:lang w:eastAsia="ru-RU"/>
        </w:rPr>
        <w:t>пунктом  94.1.</w:t>
      </w:r>
      <w:proofErr w:type="gramEnd"/>
      <w:r w:rsidRPr="00EE6328">
        <w:rPr>
          <w:rFonts w:ascii="Times New Roman" w:eastAsia="Times New Roman" w:hAnsi="Times New Roman"/>
          <w:bCs/>
          <w:sz w:val="28"/>
          <w:szCs w:val="28"/>
          <w:lang w:eastAsia="ru-RU"/>
        </w:rPr>
        <w:t xml:space="preserve"> следующего содержания:</w:t>
      </w:r>
    </w:p>
    <w:p w:rsidR="00AD7183" w:rsidRPr="00AD7183" w:rsidRDefault="00AD7183" w:rsidP="00EE6328">
      <w:pPr>
        <w:spacing w:after="0"/>
        <w:ind w:firstLine="709"/>
        <w:jc w:val="both"/>
        <w:rPr>
          <w:rFonts w:ascii="Times New Roman" w:hAnsi="Times New Roman"/>
          <w:bCs/>
          <w:sz w:val="28"/>
          <w:szCs w:val="28"/>
        </w:rPr>
      </w:pPr>
      <w:r w:rsidRPr="00AD7183">
        <w:rPr>
          <w:rFonts w:ascii="Times New Roman" w:eastAsia="Times New Roman" w:hAnsi="Times New Roman"/>
          <w:bCs/>
          <w:sz w:val="28"/>
          <w:szCs w:val="28"/>
          <w:lang w:eastAsia="ru-RU"/>
        </w:rPr>
        <w:t>«94.1.</w:t>
      </w:r>
      <w:r w:rsidRPr="00AD7183">
        <w:rPr>
          <w:rFonts w:ascii="Times New Roman" w:hAnsi="Times New Roman"/>
          <w:bCs/>
          <w:sz w:val="28"/>
          <w:szCs w:val="28"/>
          <w:shd w:val="clear" w:color="auto" w:fill="FFFFFF"/>
        </w:rPr>
        <w:t xml:space="preserve"> В случае признания жалобы подлежащей удовлетворению в ответе заявителю, указанном в </w:t>
      </w:r>
      <w:hyperlink r:id="rId5" w:anchor="block_11028" w:history="1"/>
      <w:r w:rsidRPr="00AD7183">
        <w:rPr>
          <w:rFonts w:ascii="Times New Roman" w:hAnsi="Times New Roman"/>
          <w:sz w:val="28"/>
          <w:szCs w:val="28"/>
        </w:rPr>
        <w:t xml:space="preserve"> пункте 94</w:t>
      </w:r>
      <w:r w:rsidRPr="00AD7183">
        <w:rPr>
          <w:rFonts w:ascii="Times New Roman" w:hAnsi="Times New Roman"/>
          <w:bCs/>
          <w:sz w:val="28"/>
          <w:szCs w:val="28"/>
          <w:shd w:val="clear" w:color="auto" w:fill="FFFFFF"/>
        </w:rPr>
        <w:t>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6" w:anchor="block_16011" w:history="1">
        <w:r w:rsidRPr="00AD7183">
          <w:rPr>
            <w:rFonts w:ascii="Times New Roman" w:hAnsi="Times New Roman"/>
            <w:bCs/>
            <w:sz w:val="28"/>
            <w:szCs w:val="28"/>
          </w:rPr>
          <w:t>частью 1.1 статьи 16</w:t>
        </w:r>
      </w:hyperlink>
      <w:r w:rsidRPr="00AD7183">
        <w:rPr>
          <w:rFonts w:ascii="Times New Roman" w:hAnsi="Times New Roman"/>
          <w:bCs/>
          <w:sz w:val="28"/>
          <w:szCs w:val="28"/>
          <w:shd w:val="clear" w:color="auto" w:fill="FFFFFF"/>
        </w:rPr>
        <w:t> Федерального закона от 27.07.2010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D7183" w:rsidRPr="00EE6328" w:rsidRDefault="00AD7183" w:rsidP="00EE6328">
      <w:pPr>
        <w:spacing w:after="0"/>
        <w:ind w:firstLine="709"/>
        <w:jc w:val="both"/>
        <w:rPr>
          <w:rFonts w:ascii="Times New Roman" w:eastAsia="Times New Roman" w:hAnsi="Times New Roman"/>
          <w:bCs/>
          <w:sz w:val="28"/>
          <w:szCs w:val="28"/>
          <w:lang w:eastAsia="ru-RU"/>
        </w:rPr>
      </w:pPr>
      <w:r w:rsidRPr="00EE6328">
        <w:rPr>
          <w:rFonts w:ascii="Times New Roman" w:eastAsia="Times New Roman" w:hAnsi="Times New Roman"/>
          <w:bCs/>
          <w:sz w:val="28"/>
          <w:szCs w:val="28"/>
          <w:lang w:eastAsia="ru-RU"/>
        </w:rPr>
        <w:t xml:space="preserve">1.4. Дополнить административный регламент </w:t>
      </w:r>
      <w:proofErr w:type="gramStart"/>
      <w:r w:rsidRPr="00EE6328">
        <w:rPr>
          <w:rFonts w:ascii="Times New Roman" w:eastAsia="Times New Roman" w:hAnsi="Times New Roman"/>
          <w:bCs/>
          <w:sz w:val="28"/>
          <w:szCs w:val="28"/>
          <w:lang w:eastAsia="ru-RU"/>
        </w:rPr>
        <w:t>пунктом  94.2.</w:t>
      </w:r>
      <w:proofErr w:type="gramEnd"/>
      <w:r w:rsidRPr="00EE6328">
        <w:rPr>
          <w:rFonts w:ascii="Times New Roman" w:eastAsia="Times New Roman" w:hAnsi="Times New Roman"/>
          <w:bCs/>
          <w:sz w:val="28"/>
          <w:szCs w:val="28"/>
          <w:lang w:eastAsia="ru-RU"/>
        </w:rPr>
        <w:t xml:space="preserve"> следующего содержания:</w:t>
      </w:r>
    </w:p>
    <w:p w:rsidR="00EE6328" w:rsidRDefault="00AD7183" w:rsidP="00EE6328">
      <w:pPr>
        <w:widowControl w:val="0"/>
        <w:autoSpaceDE w:val="0"/>
        <w:autoSpaceDN w:val="0"/>
        <w:spacing w:after="0" w:line="240" w:lineRule="auto"/>
        <w:ind w:firstLine="709"/>
        <w:jc w:val="both"/>
        <w:rPr>
          <w:rFonts w:ascii="Times New Roman" w:hAnsi="Times New Roman"/>
          <w:bCs/>
          <w:sz w:val="28"/>
          <w:szCs w:val="28"/>
        </w:rPr>
      </w:pPr>
      <w:r w:rsidRPr="00AD7183">
        <w:rPr>
          <w:rFonts w:ascii="Times New Roman" w:eastAsia="Times New Roman" w:hAnsi="Times New Roman"/>
          <w:bCs/>
          <w:sz w:val="28"/>
          <w:szCs w:val="28"/>
          <w:lang w:eastAsia="ru-RU"/>
        </w:rPr>
        <w:t xml:space="preserve">«94.2. </w:t>
      </w:r>
      <w:r w:rsidRPr="00AD7183">
        <w:rPr>
          <w:rFonts w:ascii="Times New Roman" w:hAnsi="Times New Roman"/>
          <w:bCs/>
          <w:sz w:val="28"/>
          <w:szCs w:val="28"/>
          <w:shd w:val="clear" w:color="auto" w:fill="FFFFFF"/>
        </w:rPr>
        <w:t>В случае признания жалобы не подлежащей удовлетворению в ответе заявителю, указанном в </w:t>
      </w:r>
      <w:hyperlink r:id="rId7" w:anchor="block_11028" w:history="1">
        <w:r w:rsidRPr="00AD7183">
          <w:rPr>
            <w:rFonts w:ascii="Times New Roman" w:hAnsi="Times New Roman"/>
            <w:bCs/>
            <w:sz w:val="28"/>
            <w:szCs w:val="28"/>
          </w:rPr>
          <w:t xml:space="preserve"> пункте</w:t>
        </w:r>
      </w:hyperlink>
      <w:r w:rsidRPr="00AD7183">
        <w:rPr>
          <w:rFonts w:ascii="Times New Roman" w:hAnsi="Times New Roman"/>
          <w:sz w:val="28"/>
          <w:szCs w:val="28"/>
        </w:rPr>
        <w:t xml:space="preserve"> 94 </w:t>
      </w:r>
      <w:r w:rsidRPr="00AD7183">
        <w:rPr>
          <w:rFonts w:ascii="Times New Roman" w:hAnsi="Times New Roman"/>
          <w:bCs/>
          <w:sz w:val="28"/>
          <w:szCs w:val="28"/>
          <w:shd w:val="clear" w:color="auto" w:fill="FFFFFF"/>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bookmarkEnd w:id="3"/>
    </w:p>
    <w:p w:rsidR="00431DBA" w:rsidRPr="00F703D8" w:rsidRDefault="0046585D" w:rsidP="00EE6328">
      <w:pPr>
        <w:widowControl w:val="0"/>
        <w:autoSpaceDE w:val="0"/>
        <w:autoSpaceDN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2</w:t>
      </w:r>
      <w:r w:rsidR="00431DBA" w:rsidRPr="00431DBA">
        <w:rPr>
          <w:rFonts w:ascii="Times New Roman" w:eastAsia="Times New Roman" w:hAnsi="Times New Roman"/>
          <w:sz w:val="28"/>
          <w:szCs w:val="28"/>
          <w:lang w:eastAsia="ru-RU"/>
        </w:rPr>
        <w:t xml:space="preserve">.  Контроль </w:t>
      </w:r>
      <w:proofErr w:type="gramStart"/>
      <w:r w:rsidR="00431DBA" w:rsidRPr="00431DBA">
        <w:rPr>
          <w:rFonts w:ascii="Times New Roman" w:eastAsia="Times New Roman" w:hAnsi="Times New Roman"/>
          <w:sz w:val="28"/>
          <w:szCs w:val="28"/>
          <w:lang w:eastAsia="ru-RU"/>
        </w:rPr>
        <w:t>за  исполнением</w:t>
      </w:r>
      <w:proofErr w:type="gramEnd"/>
      <w:r w:rsidR="00431DBA" w:rsidRPr="00431DBA">
        <w:rPr>
          <w:rFonts w:ascii="Times New Roman" w:eastAsia="Times New Roman" w:hAnsi="Times New Roman"/>
          <w:sz w:val="28"/>
          <w:szCs w:val="28"/>
          <w:lang w:eastAsia="ru-RU"/>
        </w:rPr>
        <w:t xml:space="preserve"> постановления оставляю за собой. </w:t>
      </w:r>
    </w:p>
    <w:p w:rsidR="00431DBA" w:rsidRPr="00431DBA" w:rsidRDefault="00431DBA" w:rsidP="00EE6328">
      <w:pPr>
        <w:spacing w:after="0" w:line="240" w:lineRule="auto"/>
        <w:ind w:firstLine="709"/>
        <w:jc w:val="both"/>
        <w:rPr>
          <w:rFonts w:ascii="Times New Roman" w:eastAsia="Times New Roman" w:hAnsi="Times New Roman"/>
          <w:sz w:val="28"/>
          <w:szCs w:val="28"/>
          <w:lang w:eastAsia="ru-RU"/>
        </w:rPr>
      </w:pPr>
      <w:r w:rsidRPr="00431DBA">
        <w:rPr>
          <w:rFonts w:ascii="Times New Roman" w:eastAsia="Times New Roman" w:hAnsi="Times New Roman"/>
          <w:sz w:val="28"/>
          <w:szCs w:val="28"/>
          <w:lang w:eastAsia="ru-RU"/>
        </w:rPr>
        <w:t>3. Постановление вступает в силу после его официального опубликования (обнародования).</w:t>
      </w:r>
    </w:p>
    <w:p w:rsidR="00431DBA" w:rsidRPr="00431DBA" w:rsidRDefault="00431DBA" w:rsidP="00700DE3">
      <w:pPr>
        <w:spacing w:after="0" w:line="240" w:lineRule="auto"/>
        <w:jc w:val="both"/>
        <w:rPr>
          <w:rFonts w:ascii="Times New Roman" w:eastAsia="Times New Roman" w:hAnsi="Times New Roman"/>
          <w:sz w:val="28"/>
          <w:szCs w:val="28"/>
          <w:lang w:eastAsia="ru-RU"/>
        </w:rPr>
      </w:pPr>
    </w:p>
    <w:p w:rsidR="00EE6328" w:rsidRDefault="00EE6328" w:rsidP="00431DBA">
      <w:pPr>
        <w:spacing w:after="0" w:line="240" w:lineRule="auto"/>
        <w:ind w:firstLine="708"/>
        <w:rPr>
          <w:rFonts w:ascii="Times New Roman" w:eastAsia="Times New Roman" w:hAnsi="Times New Roman"/>
          <w:sz w:val="28"/>
          <w:szCs w:val="28"/>
          <w:lang w:eastAsia="ru-RU"/>
        </w:rPr>
      </w:pPr>
    </w:p>
    <w:p w:rsidR="00431DBA" w:rsidRPr="00431DBA" w:rsidRDefault="00431DBA" w:rsidP="00431DBA">
      <w:pPr>
        <w:spacing w:after="0" w:line="240" w:lineRule="auto"/>
        <w:ind w:firstLine="708"/>
        <w:rPr>
          <w:rFonts w:ascii="Times New Roman" w:eastAsia="Times New Roman" w:hAnsi="Times New Roman"/>
          <w:sz w:val="28"/>
          <w:szCs w:val="28"/>
          <w:lang w:eastAsia="ru-RU"/>
        </w:rPr>
      </w:pPr>
      <w:bookmarkStart w:id="5" w:name="_GoBack"/>
      <w:bookmarkEnd w:id="5"/>
      <w:r w:rsidRPr="00431DBA">
        <w:rPr>
          <w:rFonts w:ascii="Times New Roman" w:eastAsia="Times New Roman" w:hAnsi="Times New Roman"/>
          <w:sz w:val="28"/>
          <w:szCs w:val="28"/>
          <w:lang w:eastAsia="ru-RU"/>
        </w:rPr>
        <w:t xml:space="preserve"> </w:t>
      </w:r>
    </w:p>
    <w:p w:rsidR="00431DBA" w:rsidRPr="00431DBA" w:rsidRDefault="00431DBA" w:rsidP="00431DBA">
      <w:pPr>
        <w:spacing w:after="0" w:line="240" w:lineRule="auto"/>
        <w:rPr>
          <w:rFonts w:ascii="Times New Roman" w:eastAsia="Times New Roman" w:hAnsi="Times New Roman"/>
          <w:sz w:val="28"/>
          <w:szCs w:val="28"/>
          <w:lang w:eastAsia="ru-RU"/>
        </w:rPr>
      </w:pPr>
      <w:r w:rsidRPr="00431DBA">
        <w:rPr>
          <w:rFonts w:ascii="Times New Roman" w:eastAsia="Times New Roman" w:hAnsi="Times New Roman"/>
          <w:sz w:val="28"/>
          <w:szCs w:val="28"/>
          <w:lang w:eastAsia="ru-RU"/>
        </w:rPr>
        <w:t xml:space="preserve">Глав сельсовета                                                                                </w:t>
      </w:r>
      <w:proofErr w:type="spellStart"/>
      <w:r w:rsidRPr="00431DBA">
        <w:rPr>
          <w:rFonts w:ascii="Times New Roman" w:eastAsia="Times New Roman" w:hAnsi="Times New Roman"/>
          <w:sz w:val="28"/>
          <w:szCs w:val="28"/>
          <w:lang w:eastAsia="ru-RU"/>
        </w:rPr>
        <w:t>В.В.Иващенко</w:t>
      </w:r>
      <w:proofErr w:type="spellEnd"/>
    </w:p>
    <w:p w:rsidR="00431DBA" w:rsidRPr="00431DBA" w:rsidRDefault="00431DBA" w:rsidP="00431DBA">
      <w:pPr>
        <w:spacing w:line="259" w:lineRule="auto"/>
      </w:pPr>
    </w:p>
    <w:p w:rsidR="00431DBA" w:rsidRPr="00431DBA" w:rsidRDefault="00431DBA" w:rsidP="00431DBA">
      <w:pPr>
        <w:spacing w:line="259" w:lineRule="auto"/>
      </w:pPr>
    </w:p>
    <w:p w:rsidR="00431DBA" w:rsidRPr="00700DE3" w:rsidRDefault="00431DBA" w:rsidP="00700DE3">
      <w:pPr>
        <w:spacing w:line="259" w:lineRule="auto"/>
        <w:rPr>
          <w:rFonts w:ascii="Times New Roman" w:hAnsi="Times New Roman"/>
          <w:sz w:val="28"/>
          <w:szCs w:val="28"/>
        </w:rPr>
      </w:pPr>
      <w:r w:rsidRPr="00431DBA">
        <w:rPr>
          <w:rFonts w:ascii="Times New Roman" w:hAnsi="Times New Roman"/>
          <w:sz w:val="28"/>
          <w:szCs w:val="28"/>
        </w:rPr>
        <w:t>Разослано: администрации района, прокурору, в дел</w:t>
      </w:r>
      <w:r w:rsidR="00700DE3">
        <w:rPr>
          <w:rFonts w:ascii="Times New Roman" w:hAnsi="Times New Roman"/>
          <w:sz w:val="28"/>
          <w:szCs w:val="28"/>
        </w:rPr>
        <w:t>о.</w:t>
      </w:r>
    </w:p>
    <w:sectPr w:rsidR="00431DBA" w:rsidRPr="00700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93F89"/>
    <w:multiLevelType w:val="hybridMultilevel"/>
    <w:tmpl w:val="FB0CA8FA"/>
    <w:lvl w:ilvl="0" w:tplc="233E43D6">
      <w:start w:val="1"/>
      <w:numFmt w:val="decimal"/>
      <w:lvlText w:val="%1."/>
      <w:lvlJc w:val="left"/>
      <w:pPr>
        <w:ind w:left="1092" w:hanging="3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BA"/>
    <w:rsid w:val="0008201F"/>
    <w:rsid w:val="000C3B49"/>
    <w:rsid w:val="001E749A"/>
    <w:rsid w:val="002F4789"/>
    <w:rsid w:val="00431DBA"/>
    <w:rsid w:val="0046585D"/>
    <w:rsid w:val="00491F01"/>
    <w:rsid w:val="00602800"/>
    <w:rsid w:val="006E4109"/>
    <w:rsid w:val="00700DE3"/>
    <w:rsid w:val="007057F9"/>
    <w:rsid w:val="008C5D75"/>
    <w:rsid w:val="00992747"/>
    <w:rsid w:val="009D519F"/>
    <w:rsid w:val="00AD7183"/>
    <w:rsid w:val="00EE6328"/>
    <w:rsid w:val="00F57C19"/>
    <w:rsid w:val="00F7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F80C"/>
  <w15:chartTrackingRefBased/>
  <w15:docId w15:val="{47BE5777-86AA-491F-8FD7-5FBAE839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DBA"/>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31DBA"/>
    <w:pPr>
      <w:suppressAutoHyphens/>
      <w:spacing w:before="280" w:after="28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25225">
      <w:bodyDiv w:val="1"/>
      <w:marLeft w:val="0"/>
      <w:marRight w:val="0"/>
      <w:marTop w:val="0"/>
      <w:marBottom w:val="0"/>
      <w:divBdr>
        <w:top w:val="none" w:sz="0" w:space="0" w:color="auto"/>
        <w:left w:val="none" w:sz="0" w:space="0" w:color="auto"/>
        <w:bottom w:val="none" w:sz="0" w:space="0" w:color="auto"/>
        <w:right w:val="none" w:sz="0" w:space="0" w:color="auto"/>
      </w:divBdr>
    </w:div>
    <w:div w:id="1576016871">
      <w:bodyDiv w:val="1"/>
      <w:marLeft w:val="0"/>
      <w:marRight w:val="0"/>
      <w:marTop w:val="0"/>
      <w:marBottom w:val="0"/>
      <w:divBdr>
        <w:top w:val="none" w:sz="0" w:space="0" w:color="auto"/>
        <w:left w:val="none" w:sz="0" w:space="0" w:color="auto"/>
        <w:bottom w:val="none" w:sz="0" w:space="0" w:color="auto"/>
        <w:right w:val="none" w:sz="0" w:space="0" w:color="auto"/>
      </w:divBdr>
    </w:div>
    <w:div w:id="17236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77515/b9c7cbfdab6a21af84c1bed4716cdd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7a58987b486424ad79b62aa427dab1df/" TargetMode="External"/><Relationship Id="rId5" Type="http://schemas.openxmlformats.org/officeDocument/2006/relationships/hyperlink" Target="http://base.garant.ru/12177515/b9c7cbfdab6a21af84c1bed4716cdd7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2019-04-16T09:41:00Z</cp:lastPrinted>
  <dcterms:created xsi:type="dcterms:W3CDTF">2018-02-28T04:32:00Z</dcterms:created>
  <dcterms:modified xsi:type="dcterms:W3CDTF">2019-04-16T09:41:00Z</dcterms:modified>
</cp:coreProperties>
</file>