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16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2016"/>
      </w:tblGrid>
      <w:tr w:rsidR="003F149F" w:rsidRPr="003F149F" w:rsidTr="00684245">
        <w:trPr>
          <w:trHeight w:val="795"/>
        </w:trPr>
        <w:tc>
          <w:tcPr>
            <w:tcW w:w="12016" w:type="dxa"/>
          </w:tcPr>
          <w:p w:rsidR="003F149F" w:rsidRPr="003F149F" w:rsidRDefault="003F149F" w:rsidP="003F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04"/>
                <w:szCs w:val="104"/>
                <w:lang w:eastAsia="ru-RU"/>
              </w:rPr>
            </w:pPr>
            <w:r w:rsidRPr="003F149F">
              <w:rPr>
                <w:rFonts w:ascii="Times New Roman" w:eastAsia="Times New Roman" w:hAnsi="Times New Roman" w:cs="Times New Roman"/>
                <w:b/>
                <w:i/>
                <w:sz w:val="104"/>
                <w:szCs w:val="104"/>
                <w:lang w:eastAsia="ru-RU"/>
              </w:rPr>
              <w:t>Крючковские  вести</w:t>
            </w:r>
          </w:p>
        </w:tc>
      </w:tr>
    </w:tbl>
    <w:p w:rsidR="003F149F" w:rsidRPr="003F149F" w:rsidRDefault="003F149F" w:rsidP="003F149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14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18 июля </w:t>
      </w:r>
      <w:r w:rsidRPr="003F14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2023 года  № 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3F14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F80F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bookmarkStart w:id="0" w:name="_GoBack"/>
      <w:bookmarkEnd w:id="0"/>
      <w:r w:rsidRPr="003F14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</w:p>
    <w:p w:rsidR="003F149F" w:rsidRPr="003F149F" w:rsidRDefault="003F149F" w:rsidP="003F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3F149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Газета муниципального образования Крючковский сельсовет Беляевского района Оренбургской области</w:t>
      </w:r>
    </w:p>
    <w:p w:rsidR="003F149F" w:rsidRPr="003F149F" w:rsidRDefault="003F149F" w:rsidP="003F149F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F149F" w:rsidRPr="003F149F" w:rsidRDefault="003F149F" w:rsidP="003F149F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F149F" w:rsidRPr="003F149F" w:rsidRDefault="003F149F" w:rsidP="003F14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4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8354BF" wp14:editId="1B572384">
            <wp:extent cx="571500" cy="685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92" r="-110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9F" w:rsidRPr="003F149F" w:rsidRDefault="003F149F" w:rsidP="003F14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3F149F" w:rsidRPr="003F149F" w:rsidTr="00684245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3F149F" w:rsidRPr="003F149F" w:rsidRDefault="003F149F" w:rsidP="003F149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АДМИНИСТРАЦИЯ</w:t>
            </w:r>
          </w:p>
          <w:p w:rsidR="003F149F" w:rsidRPr="003F149F" w:rsidRDefault="003F149F" w:rsidP="003F149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БЕЛЯЕВСКОГО РАЙОНА ОРЕНБУРГСКОЙ ОБЛАСТИ</w:t>
            </w:r>
          </w:p>
          <w:p w:rsidR="003F149F" w:rsidRPr="003F149F" w:rsidRDefault="003F149F" w:rsidP="003F149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F149F" w:rsidRPr="003F149F" w:rsidRDefault="003F149F" w:rsidP="003F149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 О С Т А Н О В Л Е Н И Е</w:t>
            </w:r>
          </w:p>
        </w:tc>
      </w:tr>
    </w:tbl>
    <w:p w:rsidR="003F149F" w:rsidRPr="003F149F" w:rsidRDefault="003F149F" w:rsidP="003F14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49F">
        <w:rPr>
          <w:rFonts w:ascii="Times New Roman" w:eastAsia="Times New Roman" w:hAnsi="Times New Roman" w:cs="Times New Roman"/>
          <w:sz w:val="24"/>
          <w:szCs w:val="24"/>
          <w:lang w:eastAsia="zh-CN"/>
        </w:rPr>
        <w:t>с.Беляевка</w:t>
      </w:r>
    </w:p>
    <w:p w:rsidR="003F149F" w:rsidRPr="003F149F" w:rsidRDefault="003F149F" w:rsidP="003F14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F149F" w:rsidRPr="003F149F" w:rsidRDefault="003F149F" w:rsidP="003F1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F14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zh-CN"/>
        </w:rPr>
        <w:drawing>
          <wp:inline distT="0" distB="0" distL="0" distR="0">
            <wp:extent cx="2918460" cy="2133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133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9F" w:rsidRPr="003F149F" w:rsidRDefault="003F149F" w:rsidP="003F1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F149F" w:rsidRPr="003F149F" w:rsidRDefault="003F149F" w:rsidP="003F1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4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постановление администрации района </w:t>
      </w:r>
    </w:p>
    <w:p w:rsidR="003F149F" w:rsidRPr="003F149F" w:rsidRDefault="003F149F" w:rsidP="003F1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4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03.07.2023 № 386-п «Об утверждении перечня типовых муниципальных услуг, предоставляемых органами местного самоуправления </w:t>
      </w:r>
    </w:p>
    <w:p w:rsidR="003F149F" w:rsidRPr="003F149F" w:rsidRDefault="003F149F" w:rsidP="003F1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4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Беляевский район» </w:t>
      </w:r>
    </w:p>
    <w:p w:rsidR="003F149F" w:rsidRPr="003F149F" w:rsidRDefault="003F149F" w:rsidP="003F1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149F" w:rsidRPr="003F149F" w:rsidRDefault="003F149F" w:rsidP="003F1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4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Внести  в постановление  администрации района от 03.07.2023                 № 386-п «Об утверждении перечня типовых муниципальных услуг, предоставляемых органами местного самоуправления муниципального образования Беляевский район»  следующие изменения: </w:t>
      </w:r>
    </w:p>
    <w:p w:rsidR="003F149F" w:rsidRPr="003F149F" w:rsidRDefault="003F149F" w:rsidP="003F1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49F">
        <w:rPr>
          <w:rFonts w:ascii="Times New Roman" w:eastAsia="Times New Roman" w:hAnsi="Times New Roman" w:cs="Times New Roman"/>
          <w:sz w:val="24"/>
          <w:szCs w:val="24"/>
          <w:lang w:eastAsia="zh-CN"/>
        </w:rPr>
        <w:t>а) в разделе 22 приложения к постановлению слова «отдел по физической культуре, спорту, туризму, молодежной политике» заменить словами «администрации сельских поселений».</w:t>
      </w:r>
    </w:p>
    <w:p w:rsidR="003F149F" w:rsidRPr="003F149F" w:rsidRDefault="003F149F" w:rsidP="003F1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49F">
        <w:rPr>
          <w:rFonts w:ascii="Times New Roman" w:eastAsia="Times New Roman" w:hAnsi="Times New Roman" w:cs="Times New Roman"/>
          <w:sz w:val="24"/>
          <w:szCs w:val="24"/>
          <w:lang w:eastAsia="zh-CN"/>
        </w:rPr>
        <w:t>2. Контроль за исполнением настоящего постановления возложить на первого  заместителя главы администрации по финансово-экономическому и территориальному  развитию Бучневу Л.М.</w:t>
      </w:r>
    </w:p>
    <w:p w:rsidR="003F149F" w:rsidRPr="003F149F" w:rsidRDefault="003F149F" w:rsidP="003F1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49F">
        <w:rPr>
          <w:rFonts w:ascii="Times New Roman" w:eastAsia="Times New Roman" w:hAnsi="Times New Roman" w:cs="Times New Roman"/>
          <w:sz w:val="24"/>
          <w:szCs w:val="24"/>
          <w:lang w:eastAsia="zh-CN"/>
        </w:rPr>
        <w:t>3. Постановление вступает в силу после его обнародования на информационном стенде в фойе здания администрации Беляевского района, в местах обнародования, определенными муниципальными правовыми актами поселений,  входящих в состав Беляевского района.</w:t>
      </w:r>
    </w:p>
    <w:p w:rsidR="003F149F" w:rsidRPr="003F149F" w:rsidRDefault="003F149F" w:rsidP="003F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149F" w:rsidRPr="003F149F" w:rsidRDefault="003F149F" w:rsidP="003F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149F" w:rsidRPr="003F149F" w:rsidRDefault="003F149F" w:rsidP="003F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149F" w:rsidRPr="003F149F" w:rsidRDefault="003F149F" w:rsidP="003F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4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Исполняющий обязанности </w:t>
      </w:r>
    </w:p>
    <w:p w:rsidR="003F149F" w:rsidRPr="003F149F" w:rsidRDefault="003F149F" w:rsidP="003F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49F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главы администрации                                                                  Л.М. Бучнева</w:t>
      </w:r>
    </w:p>
    <w:p w:rsidR="003F149F" w:rsidRPr="003F149F" w:rsidRDefault="003F149F" w:rsidP="003F1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F149F" w:rsidRPr="003F149F" w:rsidRDefault="003F149F" w:rsidP="003F1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F149F" w:rsidRPr="003F149F" w:rsidRDefault="003F149F" w:rsidP="003F1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F149F" w:rsidRPr="003F149F" w:rsidRDefault="003F149F" w:rsidP="003F1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4"/>
        <w:gridCol w:w="8047"/>
      </w:tblGrid>
      <w:tr w:rsidR="003F149F" w:rsidRPr="003F149F" w:rsidTr="00684245">
        <w:tc>
          <w:tcPr>
            <w:tcW w:w="1524" w:type="dxa"/>
            <w:shd w:val="clear" w:color="auto" w:fill="auto"/>
          </w:tcPr>
          <w:p w:rsidR="003F149F" w:rsidRPr="003F149F" w:rsidRDefault="003F149F" w:rsidP="003F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4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Разослано:</w:t>
            </w:r>
          </w:p>
        </w:tc>
        <w:tc>
          <w:tcPr>
            <w:tcW w:w="8047" w:type="dxa"/>
            <w:shd w:val="clear" w:color="auto" w:fill="auto"/>
          </w:tcPr>
          <w:p w:rsidR="003F149F" w:rsidRPr="003F149F" w:rsidRDefault="003F149F" w:rsidP="003F14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4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Бучневой Л.М., Костенко Р.В., Парфенову А.С., Ермоленко А.В., отделу экономического развития, отделу по муниципальной собственности и земельным вопросам,  отделу образования, опеки и попечительства, главному архитектору, главному специалисту по потребительскому рынку и муниципальным услугам, ведущему специалисту по жилищным вопросам, отделу по физической культуре, спорту, туризму и молодежной политике, прокурору, в дело.            </w:t>
            </w:r>
          </w:p>
        </w:tc>
      </w:tr>
    </w:tbl>
    <w:p w:rsidR="003F149F" w:rsidRPr="003F149F" w:rsidRDefault="003F149F" w:rsidP="003F1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49F" w:rsidRPr="003F149F" w:rsidRDefault="003F149F" w:rsidP="003F149F">
      <w:pPr>
        <w:rPr>
          <w:rFonts w:ascii="Times New Roman" w:hAnsi="Times New Roman" w:cs="Times New Roman"/>
          <w:sz w:val="24"/>
          <w:szCs w:val="24"/>
        </w:rPr>
      </w:pPr>
    </w:p>
    <w:p w:rsidR="003F149F" w:rsidRPr="003F149F" w:rsidRDefault="003F149F" w:rsidP="003F149F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149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</w:p>
    <w:p w:rsidR="003F149F" w:rsidRPr="003F149F" w:rsidRDefault="003F149F" w:rsidP="003F1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149F">
        <w:rPr>
          <w:rFonts w:ascii="Times New Roman" w:eastAsia="Times New Roman" w:hAnsi="Times New Roman" w:cs="Times New Roman"/>
          <w:b/>
          <w:lang w:eastAsia="ru-RU"/>
        </w:rPr>
        <w:lastRenderedPageBreak/>
        <w:t>УЧРЕДИТЕЛЬ</w:t>
      </w:r>
      <w:r w:rsidRPr="003F149F">
        <w:rPr>
          <w:rFonts w:ascii="Times New Roman" w:eastAsia="Times New Roman" w:hAnsi="Times New Roman" w:cs="Times New Roman"/>
          <w:lang w:eastAsia="ru-RU"/>
        </w:rPr>
        <w:t xml:space="preserve">: Совет депутатов муниципального образования Крючковский сельсовет  </w:t>
      </w:r>
    </w:p>
    <w:p w:rsidR="003F149F" w:rsidRPr="003F149F" w:rsidRDefault="003F149F" w:rsidP="003F1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149F">
        <w:rPr>
          <w:rFonts w:ascii="Times New Roman" w:eastAsia="Times New Roman" w:hAnsi="Times New Roman" w:cs="Times New Roman"/>
          <w:b/>
          <w:lang w:eastAsia="ru-RU"/>
        </w:rPr>
        <w:t>Адрес редакции/ издателя/ типографии:</w:t>
      </w:r>
      <w:r w:rsidRPr="003F149F">
        <w:rPr>
          <w:rFonts w:ascii="Times New Roman" w:eastAsia="Times New Roman" w:hAnsi="Times New Roman" w:cs="Times New Roman"/>
          <w:lang w:eastAsia="ru-RU"/>
        </w:rPr>
        <w:t xml:space="preserve"> 461332, Оренбургская область, Беляевский район, с.Крючковка, ул.Ленинская, д.20,  администрация Крючковского сельсовета.    </w:t>
      </w:r>
    </w:p>
    <w:p w:rsidR="003F149F" w:rsidRPr="003F149F" w:rsidRDefault="003F149F" w:rsidP="003F1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149F">
        <w:rPr>
          <w:rFonts w:ascii="Times New Roman" w:eastAsia="Times New Roman" w:hAnsi="Times New Roman" w:cs="Times New Roman"/>
          <w:b/>
          <w:lang w:eastAsia="ru-RU"/>
        </w:rPr>
        <w:t>Главный редактор</w:t>
      </w:r>
      <w:r w:rsidRPr="003F149F">
        <w:rPr>
          <w:rFonts w:ascii="Times New Roman" w:eastAsia="Times New Roman" w:hAnsi="Times New Roman" w:cs="Times New Roman"/>
          <w:lang w:eastAsia="ru-RU"/>
        </w:rPr>
        <w:t xml:space="preserve"> -  А.В.РОВКО</w:t>
      </w:r>
    </w:p>
    <w:p w:rsidR="003F149F" w:rsidRPr="003F149F" w:rsidRDefault="003F149F" w:rsidP="003F1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149F">
        <w:rPr>
          <w:rFonts w:ascii="Times New Roman" w:eastAsia="Times New Roman" w:hAnsi="Times New Roman" w:cs="Times New Roman"/>
          <w:lang w:eastAsia="ru-RU"/>
        </w:rPr>
        <w:t>Телефоны: 67-1- 30, 67- 1- 46</w:t>
      </w:r>
    </w:p>
    <w:p w:rsidR="003F149F" w:rsidRPr="003F149F" w:rsidRDefault="003F149F" w:rsidP="003F1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149F">
        <w:rPr>
          <w:rFonts w:ascii="Times New Roman" w:eastAsia="Times New Roman" w:hAnsi="Times New Roman" w:cs="Times New Roman"/>
          <w:lang w:eastAsia="ru-RU"/>
        </w:rPr>
        <w:t>Официальный сайт: http://</w:t>
      </w:r>
      <w:r w:rsidRPr="003F149F">
        <w:rPr>
          <w:rFonts w:ascii="Times New Roman" w:eastAsia="Times New Roman" w:hAnsi="Times New Roman" w:cs="Times New Roman"/>
          <w:lang w:val="en-US" w:eastAsia="ru-RU"/>
        </w:rPr>
        <w:t>sovet</w:t>
      </w:r>
      <w:r w:rsidRPr="003F149F">
        <w:rPr>
          <w:rFonts w:ascii="Times New Roman" w:eastAsia="Times New Roman" w:hAnsi="Times New Roman" w:cs="Times New Roman"/>
          <w:lang w:eastAsia="ru-RU"/>
        </w:rPr>
        <w:t>56</w:t>
      </w:r>
    </w:p>
    <w:p w:rsidR="003F149F" w:rsidRPr="003F149F" w:rsidRDefault="003F149F" w:rsidP="003F1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149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3F149F" w:rsidRPr="003F149F" w:rsidRDefault="003F149F" w:rsidP="003F1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3F149F" w:rsidRPr="003F149F" w:rsidSect="00720546">
          <w:pgSz w:w="11900" w:h="16840"/>
          <w:pgMar w:top="426" w:right="560" w:bottom="360" w:left="709" w:header="720" w:footer="720" w:gutter="0"/>
          <w:cols w:space="720"/>
          <w:noEndnote/>
        </w:sectPr>
      </w:pPr>
      <w:r w:rsidRPr="003F149F">
        <w:rPr>
          <w:rFonts w:ascii="Times New Roman" w:eastAsia="Times New Roman" w:hAnsi="Times New Roman" w:cs="Times New Roman"/>
          <w:lang w:eastAsia="ru-RU"/>
        </w:rPr>
        <w:t>Газета выходит по мере необходимости. Тираж 10.  Бесплатно</w:t>
      </w:r>
    </w:p>
    <w:p w:rsidR="003F149F" w:rsidRPr="003F149F" w:rsidRDefault="003F149F" w:rsidP="003F149F">
      <w:pPr>
        <w:rPr>
          <w:rFonts w:ascii="Times New Roman" w:hAnsi="Times New Roman" w:cs="Times New Roman"/>
        </w:rPr>
      </w:pPr>
    </w:p>
    <w:p w:rsidR="004E4F8F" w:rsidRDefault="004E4F8F"/>
    <w:sectPr w:rsidR="004E4F8F" w:rsidSect="00720546">
      <w:headerReference w:type="even" r:id="rId9"/>
      <w:headerReference w:type="default" r:id="rId10"/>
      <w:pgSz w:w="11906" w:h="16838"/>
      <w:pgMar w:top="142" w:right="566" w:bottom="36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4B8" w:rsidRDefault="00FD64B8">
      <w:pPr>
        <w:spacing w:after="0" w:line="240" w:lineRule="auto"/>
      </w:pPr>
      <w:r>
        <w:separator/>
      </w:r>
    </w:p>
  </w:endnote>
  <w:endnote w:type="continuationSeparator" w:id="0">
    <w:p w:rsidR="00FD64B8" w:rsidRDefault="00FD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4B8" w:rsidRDefault="00FD64B8">
      <w:pPr>
        <w:spacing w:after="0" w:line="240" w:lineRule="auto"/>
      </w:pPr>
      <w:r>
        <w:separator/>
      </w:r>
    </w:p>
  </w:footnote>
  <w:footnote w:type="continuationSeparator" w:id="0">
    <w:p w:rsidR="00FD64B8" w:rsidRDefault="00FD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546" w:rsidRDefault="003F149F" w:rsidP="007205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546" w:rsidRDefault="00FD64B8" w:rsidP="00720546">
    <w:pPr>
      <w:pStyle w:val="a3"/>
      <w:ind w:right="360"/>
    </w:pPr>
  </w:p>
  <w:p w:rsidR="00720546" w:rsidRDefault="00FD64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546" w:rsidRDefault="003F149F" w:rsidP="007205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720546" w:rsidRDefault="00FD64B8" w:rsidP="00720546">
    <w:pPr>
      <w:pStyle w:val="a3"/>
      <w:ind w:right="360"/>
    </w:pPr>
  </w:p>
  <w:p w:rsidR="00720546" w:rsidRDefault="00FD64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9F"/>
    <w:rsid w:val="003B133F"/>
    <w:rsid w:val="003F149F"/>
    <w:rsid w:val="004E4F8F"/>
    <w:rsid w:val="00901820"/>
    <w:rsid w:val="00A65CC1"/>
    <w:rsid w:val="00B85513"/>
    <w:rsid w:val="00CB717B"/>
    <w:rsid w:val="00E000E7"/>
    <w:rsid w:val="00F80F3B"/>
    <w:rsid w:val="00F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AFE0"/>
  <w15:chartTrackingRefBased/>
  <w15:docId w15:val="{CD573A08-4868-4ACA-AC51-1C47C3B6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1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149F"/>
  </w:style>
  <w:style w:type="character" w:styleId="a5">
    <w:name w:val="page number"/>
    <w:rsid w:val="003F149F"/>
  </w:style>
  <w:style w:type="character" w:styleId="a6">
    <w:name w:val="Hyperlink"/>
    <w:basedOn w:val="a0"/>
    <w:semiHidden/>
    <w:unhideWhenUsed/>
    <w:rsid w:val="003F149F"/>
    <w:rPr>
      <w:color w:val="0000FF"/>
      <w:u w:val="single"/>
    </w:rPr>
  </w:style>
  <w:style w:type="character" w:styleId="a7">
    <w:name w:val="Strong"/>
    <w:basedOn w:val="a0"/>
    <w:qFormat/>
    <w:rsid w:val="003F149F"/>
    <w:rPr>
      <w:b/>
      <w:bCs/>
    </w:rPr>
  </w:style>
  <w:style w:type="paragraph" w:customStyle="1" w:styleId="ConsPlusNormal">
    <w:name w:val="ConsPlusNormal"/>
    <w:qFormat/>
    <w:rsid w:val="003F149F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3F149F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qFormat/>
    <w:rsid w:val="003F149F"/>
    <w:pPr>
      <w:widowControl w:val="0"/>
      <w:suppressAutoHyphens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9">
    <w:name w:val="Body Text"/>
    <w:basedOn w:val="a"/>
    <w:link w:val="aa"/>
    <w:semiHidden/>
    <w:unhideWhenUsed/>
    <w:rsid w:val="003F149F"/>
    <w:pPr>
      <w:suppressAutoHyphens/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F149F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b">
    <w:name w:val="List"/>
    <w:basedOn w:val="a"/>
    <w:unhideWhenUsed/>
    <w:rsid w:val="003F149F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semiHidden/>
    <w:unhideWhenUsed/>
    <w:rsid w:val="003F149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3F14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3F14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3F149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uiPriority w:val="99"/>
    <w:semiHidden/>
    <w:qFormat/>
    <w:rsid w:val="003F149F"/>
    <w:pPr>
      <w:suppressAutoHyphens/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2023-08-11T11:36:00Z</dcterms:created>
  <dcterms:modified xsi:type="dcterms:W3CDTF">2023-08-11T11:41:00Z</dcterms:modified>
</cp:coreProperties>
</file>