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16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2016"/>
      </w:tblGrid>
      <w:tr w:rsidR="00616024" w:rsidRPr="00616024" w:rsidTr="00FB4A4D">
        <w:trPr>
          <w:trHeight w:val="795"/>
        </w:trPr>
        <w:tc>
          <w:tcPr>
            <w:tcW w:w="12016" w:type="dxa"/>
          </w:tcPr>
          <w:p w:rsidR="00616024" w:rsidRPr="00616024" w:rsidRDefault="00616024" w:rsidP="00616024">
            <w:pPr>
              <w:spacing w:after="0" w:line="240" w:lineRule="auto"/>
              <w:ind w:left="-222" w:firstLine="222"/>
              <w:jc w:val="center"/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</w:pPr>
            <w:proofErr w:type="spellStart"/>
            <w:r w:rsidRPr="00616024"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  <w:t>Крючковские</w:t>
            </w:r>
            <w:proofErr w:type="spellEnd"/>
            <w:r w:rsidRPr="00616024"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  <w:t xml:space="preserve">  вести</w:t>
            </w:r>
          </w:p>
        </w:tc>
      </w:tr>
    </w:tbl>
    <w:p w:rsidR="00616024" w:rsidRPr="00616024" w:rsidRDefault="00616024" w:rsidP="0061602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</w:pPr>
      <w:r w:rsidRPr="00616024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      </w:t>
      </w:r>
      <w:r w:rsidR="00810888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7</w:t>
      </w:r>
      <w:r w:rsidR="00495763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ию</w:t>
      </w:r>
      <w:r w:rsidR="00810888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л</w:t>
      </w:r>
      <w:r w:rsidR="00495763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я </w:t>
      </w:r>
      <w:r w:rsidRPr="00616024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2022 года  № </w:t>
      </w:r>
      <w:r w:rsidR="00495763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1</w:t>
      </w:r>
      <w:r w:rsidR="00810888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6</w:t>
      </w:r>
      <w:r w:rsidR="00495763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</w:t>
      </w:r>
      <w:r w:rsidRPr="00616024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(1</w:t>
      </w:r>
      <w:r w:rsidR="00495763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6</w:t>
      </w:r>
      <w:r w:rsidR="00810888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6</w:t>
      </w:r>
      <w:r w:rsidRPr="00616024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) </w:t>
      </w:r>
    </w:p>
    <w:p w:rsidR="00616024" w:rsidRPr="00616024" w:rsidRDefault="00616024" w:rsidP="00616024">
      <w:pP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</w:pPr>
      <w:r w:rsidRPr="00616024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Газета муниципального образования </w:t>
      </w:r>
      <w:proofErr w:type="spellStart"/>
      <w:r w:rsidRPr="00616024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>Крючковский</w:t>
      </w:r>
      <w:proofErr w:type="spellEnd"/>
      <w:r w:rsidRPr="00616024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 сельсовет </w:t>
      </w:r>
      <w:proofErr w:type="spellStart"/>
      <w:r w:rsidRPr="00616024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>Беляевского</w:t>
      </w:r>
      <w:proofErr w:type="spellEnd"/>
      <w:r w:rsidRPr="00616024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 района Оренбургской области</w:t>
      </w:r>
    </w:p>
    <w:p w:rsidR="00616024" w:rsidRDefault="00616024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810888" w:rsidRPr="009536FD" w:rsidRDefault="00810888" w:rsidP="008108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6FD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9536FD">
        <w:rPr>
          <w:rFonts w:ascii="Times New Roman" w:hAnsi="Times New Roman" w:cs="Times New Roman"/>
          <w:b/>
          <w:bCs/>
          <w:sz w:val="28"/>
          <w:szCs w:val="28"/>
        </w:rPr>
        <w:t>машино</w:t>
      </w:r>
      <w:proofErr w:type="spellEnd"/>
      <w:r w:rsidRPr="009536FD">
        <w:rPr>
          <w:rFonts w:ascii="Times New Roman" w:hAnsi="Times New Roman" w:cs="Times New Roman"/>
          <w:b/>
          <w:bCs/>
          <w:sz w:val="28"/>
          <w:szCs w:val="28"/>
        </w:rPr>
        <w:t>-мест в 2023 году</w:t>
      </w:r>
    </w:p>
    <w:p w:rsidR="00810888" w:rsidRPr="00257067" w:rsidRDefault="00810888" w:rsidP="00810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888" w:rsidRPr="00257067" w:rsidRDefault="00810888" w:rsidP="0081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67">
        <w:rPr>
          <w:rFonts w:ascii="Times New Roman" w:hAnsi="Times New Roman" w:cs="Times New Roman"/>
          <w:sz w:val="24"/>
          <w:szCs w:val="24"/>
        </w:rPr>
        <w:tab/>
        <w:t xml:space="preserve">В 2023 году во всех субъектах Российской Федерации должна быть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257067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257067">
        <w:rPr>
          <w:rFonts w:ascii="Times New Roman" w:hAnsi="Times New Roman" w:cs="Times New Roman"/>
          <w:sz w:val="24"/>
          <w:szCs w:val="24"/>
        </w:rPr>
        <w:t>-мест, учтенных в Едином государственном реестре недвижимости на территории субъекта Российской Федерации, без учета ограничений по периодичности проведения государственной кадастровой оценки             (п. 6 ст. 6 Федерального закона от 31.07.2020 № 269-ФЗ, ст. 11 Федерального закона от 3 июля 2016 года № 237-ФЗ «О государственной кадастровой оценке»).</w:t>
      </w:r>
    </w:p>
    <w:p w:rsidR="00810888" w:rsidRPr="00257067" w:rsidRDefault="00810888" w:rsidP="0081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67">
        <w:rPr>
          <w:rFonts w:ascii="Times New Roman" w:hAnsi="Times New Roman" w:cs="Times New Roman"/>
          <w:sz w:val="24"/>
          <w:szCs w:val="24"/>
        </w:rPr>
        <w:tab/>
        <w:t xml:space="preserve">В связи с чем, Правительством Оренбургской области принято постановление от 15.06.2022 № 525-пп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257067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257067">
        <w:rPr>
          <w:rFonts w:ascii="Times New Roman" w:hAnsi="Times New Roman" w:cs="Times New Roman"/>
          <w:sz w:val="24"/>
          <w:szCs w:val="24"/>
        </w:rPr>
        <w:t>-мест, расположенных на территории Оренбургской области».</w:t>
      </w:r>
    </w:p>
    <w:p w:rsidR="00810888" w:rsidRPr="00257067" w:rsidRDefault="00810888" w:rsidP="0081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67">
        <w:rPr>
          <w:rFonts w:ascii="Times New Roman" w:hAnsi="Times New Roman" w:cs="Times New Roman"/>
          <w:sz w:val="24"/>
          <w:szCs w:val="24"/>
        </w:rPr>
        <w:tab/>
        <w:t>Указанное постановление опубликовано 21.06.2022 на портале официального опубликования нормативных правовых актов Оренбургской области и органов исполнительной власти Оренбургской области www.pravo.orb.ru.</w:t>
      </w:r>
    </w:p>
    <w:p w:rsidR="00810888" w:rsidRPr="00257067" w:rsidRDefault="00810888" w:rsidP="0081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67">
        <w:rPr>
          <w:rFonts w:ascii="Times New Roman" w:hAnsi="Times New Roman" w:cs="Times New Roman"/>
          <w:sz w:val="24"/>
          <w:szCs w:val="24"/>
        </w:rPr>
        <w:tab/>
        <w:t>Постановление вступило в силу после дня его официального опубликования.</w:t>
      </w:r>
    </w:p>
    <w:p w:rsidR="00810888" w:rsidRPr="00257067" w:rsidRDefault="00810888" w:rsidP="0081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67">
        <w:rPr>
          <w:rFonts w:ascii="Times New Roman" w:hAnsi="Times New Roman" w:cs="Times New Roman"/>
          <w:sz w:val="24"/>
          <w:szCs w:val="24"/>
        </w:rPr>
        <w:tab/>
        <w:t>Государственная кадастровая оценка будет проводиться государственным бюджетным учреждением «Центр государственной кадастровой оценки Оренбургской области» (далее – бюджетное учреждение).</w:t>
      </w:r>
    </w:p>
    <w:p w:rsidR="00810888" w:rsidRPr="00257067" w:rsidRDefault="00810888" w:rsidP="0081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67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 12 Закона о кадастровой оценке в целях сбора и обработки информации, необходимой для определения кадастровой стоимости, правообладатели зданий, помещений, сооружений, объектов незавершенного строительства, </w:t>
      </w:r>
      <w:proofErr w:type="spellStart"/>
      <w:r w:rsidRPr="00257067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257067">
        <w:rPr>
          <w:rFonts w:ascii="Times New Roman" w:hAnsi="Times New Roman" w:cs="Times New Roman"/>
          <w:sz w:val="24"/>
          <w:szCs w:val="24"/>
        </w:rPr>
        <w:t>-мест вправе предоставить бюджетному учреждению декларации о характеристиках недвижимого имущества (далее – Декларация).</w:t>
      </w:r>
    </w:p>
    <w:p w:rsidR="00810888" w:rsidRPr="00257067" w:rsidRDefault="00810888" w:rsidP="0081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67">
        <w:rPr>
          <w:rFonts w:ascii="Times New Roman" w:hAnsi="Times New Roman" w:cs="Times New Roman"/>
          <w:sz w:val="24"/>
          <w:szCs w:val="24"/>
        </w:rPr>
        <w:tab/>
        <w:t>Декларацию можно подать в бюджетное учреждение следующими способами:</w:t>
      </w:r>
    </w:p>
    <w:p w:rsidR="00810888" w:rsidRPr="00257067" w:rsidRDefault="00810888" w:rsidP="0081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67">
        <w:rPr>
          <w:rFonts w:ascii="Times New Roman" w:hAnsi="Times New Roman" w:cs="Times New Roman"/>
          <w:sz w:val="24"/>
          <w:szCs w:val="24"/>
        </w:rPr>
        <w:tab/>
        <w:t>1. В форме электронного документа, заверенного электронной цифровой подписью заявителя на электронный адрес: orenkad56@mail.ru.</w:t>
      </w:r>
    </w:p>
    <w:p w:rsidR="00810888" w:rsidRPr="00257067" w:rsidRDefault="00810888" w:rsidP="0081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67">
        <w:rPr>
          <w:rFonts w:ascii="Times New Roman" w:hAnsi="Times New Roman" w:cs="Times New Roman"/>
          <w:sz w:val="24"/>
          <w:szCs w:val="24"/>
        </w:rPr>
        <w:tab/>
        <w:t>2. Почтовым отправлением в адрес ГБУ «</w:t>
      </w:r>
      <w:proofErr w:type="spellStart"/>
      <w:r w:rsidRPr="00257067">
        <w:rPr>
          <w:rFonts w:ascii="Times New Roman" w:hAnsi="Times New Roman" w:cs="Times New Roman"/>
          <w:sz w:val="24"/>
          <w:szCs w:val="24"/>
        </w:rPr>
        <w:t>Госкадоцентр</w:t>
      </w:r>
      <w:proofErr w:type="spellEnd"/>
      <w:r w:rsidRPr="00257067">
        <w:rPr>
          <w:rFonts w:ascii="Times New Roman" w:hAnsi="Times New Roman" w:cs="Times New Roman"/>
          <w:sz w:val="24"/>
          <w:szCs w:val="24"/>
        </w:rPr>
        <w:t xml:space="preserve"> Оренбургской области»: 460021, г. Оренбург, Майский проезд, 11.</w:t>
      </w:r>
    </w:p>
    <w:p w:rsidR="00810888" w:rsidRPr="00257067" w:rsidRDefault="00810888" w:rsidP="0081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67">
        <w:rPr>
          <w:rFonts w:ascii="Times New Roman" w:hAnsi="Times New Roman" w:cs="Times New Roman"/>
          <w:sz w:val="24"/>
          <w:szCs w:val="24"/>
        </w:rPr>
        <w:tab/>
        <w:t>3. При личном обращении в ГБУ «</w:t>
      </w:r>
      <w:proofErr w:type="spellStart"/>
      <w:r w:rsidRPr="00257067">
        <w:rPr>
          <w:rFonts w:ascii="Times New Roman" w:hAnsi="Times New Roman" w:cs="Times New Roman"/>
          <w:sz w:val="24"/>
          <w:szCs w:val="24"/>
        </w:rPr>
        <w:t>Госкадоцентр</w:t>
      </w:r>
      <w:proofErr w:type="spellEnd"/>
      <w:r w:rsidRPr="00257067">
        <w:rPr>
          <w:rFonts w:ascii="Times New Roman" w:hAnsi="Times New Roman" w:cs="Times New Roman"/>
          <w:sz w:val="24"/>
          <w:szCs w:val="24"/>
        </w:rPr>
        <w:t xml:space="preserve"> Оренбургской области» по адресу: 460021, г. Оренбург, Майский проезд, д.11, а также в подразделениях по адресам:</w:t>
      </w:r>
    </w:p>
    <w:p w:rsidR="00810888" w:rsidRPr="00257067" w:rsidRDefault="00810888" w:rsidP="0081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67">
        <w:rPr>
          <w:rFonts w:ascii="Times New Roman" w:hAnsi="Times New Roman" w:cs="Times New Roman"/>
          <w:sz w:val="24"/>
          <w:szCs w:val="24"/>
        </w:rPr>
        <w:tab/>
        <w:t>г. Орск, 462403, Школьная ул., д.13а,</w:t>
      </w:r>
    </w:p>
    <w:p w:rsidR="00810888" w:rsidRPr="00257067" w:rsidRDefault="00810888" w:rsidP="0081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67">
        <w:rPr>
          <w:rFonts w:ascii="Times New Roman" w:hAnsi="Times New Roman" w:cs="Times New Roman"/>
          <w:sz w:val="24"/>
          <w:szCs w:val="24"/>
        </w:rPr>
        <w:tab/>
        <w:t xml:space="preserve">г. Бузулук, 461047, 1-й </w:t>
      </w:r>
      <w:proofErr w:type="spellStart"/>
      <w:r w:rsidRPr="00257067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257067">
        <w:rPr>
          <w:rFonts w:ascii="Times New Roman" w:hAnsi="Times New Roman" w:cs="Times New Roman"/>
          <w:sz w:val="24"/>
          <w:szCs w:val="24"/>
        </w:rPr>
        <w:t>., д. 30.</w:t>
      </w:r>
    </w:p>
    <w:p w:rsidR="00810888" w:rsidRPr="00257067" w:rsidRDefault="00810888" w:rsidP="0081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67">
        <w:rPr>
          <w:rFonts w:ascii="Times New Roman" w:hAnsi="Times New Roman" w:cs="Times New Roman"/>
          <w:sz w:val="24"/>
          <w:szCs w:val="24"/>
        </w:rPr>
        <w:t>Время приема: пн.-чт. с 09:00 до 18:00, пт. с 09:00 до 17:00, перерыв на обед 13:00-13:48.</w:t>
      </w:r>
    </w:p>
    <w:p w:rsidR="00810888" w:rsidRPr="00257067" w:rsidRDefault="00810888" w:rsidP="0081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67">
        <w:rPr>
          <w:rFonts w:ascii="Times New Roman" w:hAnsi="Times New Roman" w:cs="Times New Roman"/>
          <w:sz w:val="24"/>
          <w:szCs w:val="24"/>
        </w:rPr>
        <w:tab/>
        <w:t xml:space="preserve">Форма Декларации о характеристиках объекта недвижимости и порядок ее рассмотрения утверждены Приказом Росреестра от 24.05.2021 № П/0216 «Об утверждении Порядка рассмотрения декларации о характеристиках объекта недвижимости, в том числе ее формы». </w:t>
      </w:r>
    </w:p>
    <w:p w:rsidR="00810888" w:rsidRPr="00257067" w:rsidRDefault="00810888" w:rsidP="00810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067">
        <w:rPr>
          <w:rFonts w:ascii="Times New Roman" w:hAnsi="Times New Roman" w:cs="Times New Roman"/>
          <w:sz w:val="24"/>
          <w:szCs w:val="24"/>
        </w:rPr>
        <w:tab/>
        <w:t xml:space="preserve">Декларация заполняется в отношении одного здания, помещения, сооружения, объекта незавершенного строительства, </w:t>
      </w:r>
      <w:proofErr w:type="spellStart"/>
      <w:r w:rsidRPr="00257067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257067">
        <w:rPr>
          <w:rFonts w:ascii="Times New Roman" w:hAnsi="Times New Roman" w:cs="Times New Roman"/>
          <w:sz w:val="24"/>
          <w:szCs w:val="24"/>
        </w:rPr>
        <w:t>-места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810888" w:rsidRDefault="00810888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</w:t>
      </w:r>
    </w:p>
    <w:p w:rsidR="00810888" w:rsidRDefault="00810888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9536FD" w:rsidRPr="00810888" w:rsidRDefault="009536FD" w:rsidP="009536FD">
      <w:pPr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</w:t>
      </w:r>
    </w:p>
    <w:p w:rsidR="009536FD" w:rsidRPr="00810888" w:rsidRDefault="009536FD" w:rsidP="009536FD">
      <w:pPr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КРЮЧКОВСКОГО СЕЛЬСОВЕТА</w:t>
      </w:r>
    </w:p>
    <w:p w:rsidR="009536FD" w:rsidRPr="00810888" w:rsidRDefault="009536FD" w:rsidP="0095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6FD" w:rsidRPr="00810888" w:rsidRDefault="009536FD" w:rsidP="009536FD">
      <w:pPr>
        <w:spacing w:after="0" w:line="276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базе КЦСОН в </w:t>
      </w:r>
      <w:proofErr w:type="spellStart"/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Беляевском</w:t>
      </w:r>
      <w:proofErr w:type="spellEnd"/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по рекомендации Министерства социального развития Оренбургской области, </w:t>
      </w:r>
      <w:r w:rsidRPr="00810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 пункт сбора и проката на безвозмездной основе</w:t>
      </w: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первой </w:t>
      </w: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необходимости для ухода и воспитания детей первых трех лет жизни из малообеспеченных и нуждающихся семей.</w:t>
      </w:r>
    </w:p>
    <w:p w:rsidR="009536FD" w:rsidRPr="00810888" w:rsidRDefault="009536FD" w:rsidP="009536FD">
      <w:pPr>
        <w:spacing w:after="0" w:line="276" w:lineRule="auto"/>
        <w:ind w:left="20" w:firstLine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перечень предметов входят: коляски для детей, кроватки, пеленальные столики, стол для кормления, детские стулья, ванночки для купания, ходунки, манежи, предметы для игр и развития детей, спортинвентарь( стационарный и уличный), велосипеды, автокресла и т.п. Предметы могут быть новые и бывшие в употреблении.</w:t>
      </w:r>
    </w:p>
    <w:p w:rsidR="009536FD" w:rsidRPr="00810888" w:rsidRDefault="009536FD" w:rsidP="009536FD">
      <w:pPr>
        <w:spacing w:after="0" w:line="276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 оказать помощь могут обратиться в</w:t>
      </w:r>
    </w:p>
    <w:p w:rsidR="009536FD" w:rsidRDefault="009536FD" w:rsidP="009536FD">
      <w:pPr>
        <w:pBdr>
          <w:bottom w:val="single" w:sz="12" w:space="1" w:color="auto"/>
        </w:pBdr>
        <w:spacing w:after="0" w:line="276" w:lineRule="auto"/>
        <w:ind w:lef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КЦСОН в </w:t>
      </w:r>
      <w:proofErr w:type="spellStart"/>
      <w:r w:rsidRPr="00810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Беляевском</w:t>
      </w:r>
      <w:proofErr w:type="spellEnd"/>
      <w:r w:rsidRPr="00810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по адресу: с. Беляевка, Ленинская ул., д. 1 е или по тел: (835334) 2-24-24.</w:t>
      </w:r>
    </w:p>
    <w:p w:rsidR="009536FD" w:rsidRDefault="009536FD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810888" w:rsidRPr="009536FD" w:rsidRDefault="00810888" w:rsidP="00810888">
      <w:pPr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ЖИТЕЛИ </w:t>
      </w:r>
    </w:p>
    <w:p w:rsidR="00810888" w:rsidRPr="009536FD" w:rsidRDefault="00810888" w:rsidP="00810888">
      <w:pPr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6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КРЮЧКОВСКОГО СЕЛЬСОВЕТА</w:t>
      </w:r>
    </w:p>
    <w:p w:rsidR="00810888" w:rsidRPr="00810888" w:rsidRDefault="00810888" w:rsidP="0081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88" w:rsidRPr="00810888" w:rsidRDefault="00810888" w:rsidP="0081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лесничествах Оренбургской области на землях лесного </w:t>
      </w:r>
      <w:r w:rsidRPr="00810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фонда имеются участки сенокосных угодий</w:t>
      </w: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традиционно использовались местным населением для собственных нужд.</w:t>
      </w:r>
    </w:p>
    <w:p w:rsidR="00810888" w:rsidRPr="00810888" w:rsidRDefault="00810888" w:rsidP="0081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highlight w:val="white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38 Лесного кодекса Российской Федерации (далее – ЛК РФ) предусмотрено предоставление гражданам лесных участков в безвозмездное пользование</w:t>
      </w:r>
      <w:r w:rsidRPr="008108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1"/>
      </w: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ведения сельского </w:t>
      </w:r>
      <w:r w:rsidRPr="0081088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хозяйства</w:t>
      </w:r>
      <w:r w:rsidRPr="0081088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vertAlign w:val="superscript"/>
          <w:lang w:eastAsia="ru-RU"/>
        </w:rPr>
        <w:endnoteReference w:id="2"/>
      </w:r>
      <w:r w:rsidRPr="00810888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(в том числе сенокошения) для собственных нужд.</w:t>
      </w:r>
    </w:p>
    <w:p w:rsidR="00810888" w:rsidRPr="00810888" w:rsidRDefault="00810888" w:rsidP="0081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2015 года оформление договора безвозмездного пользования лесным участком для сенокошения не требовало обязательной постановки участка на государственный кадастровый учет, поскольку применялся государственный учет в лесном реестре с присвоением участкам условных номеров. Данная процедура была абсолютно бесплатной, поэтому министерство массово заключало такие договоры с гражданами.</w:t>
      </w:r>
    </w:p>
    <w:p w:rsidR="00810888" w:rsidRPr="00810888" w:rsidRDefault="00810888" w:rsidP="0081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2015 года земельное и лесное законодательство изменилось, предоставление лесных участков стало возможным только после процедуры государственного кадастрового учета.</w:t>
      </w:r>
    </w:p>
    <w:p w:rsidR="00810888" w:rsidRPr="00810888" w:rsidRDefault="00810888" w:rsidP="0081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подготовка межевого плана является платной процедурой, большинство местных жителей либо перестали заниматься сенокошением на лесных сенокосах, либо продолжили делать это без разрешительных документов, зачастую попадая под административное производство.</w:t>
      </w:r>
    </w:p>
    <w:p w:rsidR="00810888" w:rsidRPr="00810888" w:rsidRDefault="00810888" w:rsidP="0081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согласно статье 7.9 Кодекса Российской Федерации об административных правонарушениях 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</w:t>
      </w:r>
      <w:r w:rsidRPr="008108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других целей без специальных разрешений на использование указанных участков</w:t>
      </w: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влечет наложение административного штрафа на граждан в размере от </w:t>
      </w:r>
      <w:r w:rsidRPr="008108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двадцати тысяч до пятидесяти тысяч рублей</w:t>
      </w: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должностных лиц - от </w:t>
      </w:r>
      <w:r w:rsidRPr="008108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пятидесяти тысяч до ста тысяч рублей</w:t>
      </w: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юридических лиц - от </w:t>
      </w:r>
      <w:r w:rsidRPr="008108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двухсот тысяч до трехсот тысяч рублей</w:t>
      </w: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888" w:rsidRPr="00810888" w:rsidRDefault="00810888" w:rsidP="0081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составлению таких протоколов возложены на должностных лиц контрольно-надзорных органов, в том числе – государственных лесных инспекторов районных ГКУ «лесничеств».</w:t>
      </w:r>
    </w:p>
    <w:p w:rsidR="00810888" w:rsidRPr="00810888" w:rsidRDefault="00810888" w:rsidP="0081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Угроза административной ответственности вызывает огромный всплеск социальной напряженности на территориях области.</w:t>
      </w:r>
    </w:p>
    <w:p w:rsidR="00810888" w:rsidRPr="00810888" w:rsidRDefault="00810888" w:rsidP="0081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проблема отсутствия упорядоченного выкашивания местным населением травы в лесах имеет очень серьезные последствия в виде накопления горючих материалов в засушливый сезон и вызывает риск возникновения и стихийного распространения природных пожаров, которые зачастую случаются по вине незаконных </w:t>
      </w:r>
      <w:proofErr w:type="spellStart"/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сенокосчиков</w:t>
      </w:r>
      <w:proofErr w:type="spellEnd"/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888" w:rsidRPr="00810888" w:rsidRDefault="00810888" w:rsidP="0081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безвозмездного пользования лесным участком</w:t>
      </w:r>
      <w:r w:rsidRPr="008108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endnoteReference w:id="3"/>
      </w: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сенокошения во многом предупреждает риск возникновения природных пожаров на сенокосах, поскольку на гражданина возлагаются обязанности по базовому противопожарному обустройству лесов, исполнение которых легко проконтролировать.</w:t>
      </w:r>
    </w:p>
    <w:p w:rsidR="00810888" w:rsidRPr="00810888" w:rsidRDefault="00810888" w:rsidP="0081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плюсом такого договора для гражданина является </w:t>
      </w:r>
      <w:r w:rsidRPr="008108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отсутствие избыточных обязанностей</w:t>
      </w: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проекта освоения лесов, арендной плате, подаче лесной декларации и многочисленных отчетов </w:t>
      </w:r>
      <w:proofErr w:type="spellStart"/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лесопользователей</w:t>
      </w:r>
      <w:proofErr w:type="spellEnd"/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888" w:rsidRPr="00810888" w:rsidRDefault="00810888" w:rsidP="0081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безвозмездного пользования заключается максимально на 5 лет и требует проведения государственной регистрации в органах Росреестра, что для физических лиц облагается госпошлиной. Для </w:t>
      </w:r>
      <w:r w:rsidRPr="008108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минимизации затрат местного населения</w:t>
      </w: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готово самостоятельно направлять договоры в Росреестр </w:t>
      </w:r>
      <w:r w:rsidRPr="008108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бесплатно</w:t>
      </w: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888" w:rsidRPr="00810888" w:rsidRDefault="00810888" w:rsidP="0081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окончания срока договора министерство готово рассмотреть вопрос о предоставлении лесного участка </w:t>
      </w:r>
      <w:r w:rsidRPr="008108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тому же пользователю в приоритетном порядке</w:t>
      </w: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новый срок на тех же условиях, если гражданин без нарушений исполнит условия предыдущего договора.</w:t>
      </w:r>
    </w:p>
    <w:p w:rsidR="00810888" w:rsidRPr="00810888" w:rsidRDefault="00810888" w:rsidP="0081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министерство готово заключать такие договоры с гражданами с применением механизма </w:t>
      </w:r>
      <w:r w:rsidRPr="008108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предварительного согласования</w:t>
      </w: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участков в безвозмездное пользование, предусмотренного статьей 39.15 Земельного кодекса Российской Федерации.</w:t>
      </w:r>
    </w:p>
    <w:p w:rsidR="00810888" w:rsidRPr="00810888" w:rsidRDefault="00810888" w:rsidP="0081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механизм предполагает, что расходы на обеспечение кадастрового учета лесного участка гражданин будет нести только в случае вынесения предварительного решения о предоставлении, которое действует два года. Таким образом гражданин получает </w:t>
      </w:r>
      <w:r w:rsidRPr="008108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гарантию</w:t>
      </w: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что все понесенные затраты будут результативными.</w:t>
      </w:r>
    </w:p>
    <w:p w:rsidR="00810888" w:rsidRPr="00810888" w:rsidRDefault="00810888" w:rsidP="0081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несколько граждан могут коллективно нанимать одного кадастрового инженера (организацию) для сокращения затрат на межевание (например, экономия на транспортных расходах за один выезд на несколько участков).</w:t>
      </w:r>
    </w:p>
    <w:p w:rsidR="00810888" w:rsidRPr="00810888" w:rsidRDefault="00810888" w:rsidP="0081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о предварительном согласовании необходимо прикладывать проектную документацию лесного участка, подготовка которой также возложена на заинтересованное лицо, то есть гражданина. С целью </w:t>
      </w:r>
      <w:r w:rsidRPr="008108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минимизации количества отказов</w:t>
      </w: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таким заявлениям министерством и районными ГКУ «лесничествами» организована работа по анализу лесных сенокосных угодий и подготовка перечня лесных участков, пригодных и разрешенных к использованию в указанных целях.</w:t>
      </w:r>
    </w:p>
    <w:p w:rsidR="00810888" w:rsidRPr="00810888" w:rsidRDefault="00810888" w:rsidP="008108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</w:t>
      </w:r>
      <w:r w:rsidRPr="008108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готово оказать любую методическую и консультативную помощь</w:t>
      </w: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администраций МО и местным жителям в вопросах оформления участков по телефонам: </w:t>
      </w:r>
      <w:r w:rsidRPr="00810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(3532) 78-63-86 (</w:t>
      </w:r>
      <w:proofErr w:type="spellStart"/>
      <w:r w:rsidRPr="00810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Гирин</w:t>
      </w:r>
      <w:proofErr w:type="spellEnd"/>
      <w:r w:rsidRPr="00810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Николай Владимирович) и 78-67-24 (Исаев Александр Вячеславович).</w:t>
      </w:r>
    </w:p>
    <w:p w:rsidR="00810888" w:rsidRDefault="00810888" w:rsidP="0081088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8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актуальность и сезонный характер проблемы, о результатах рассмотрения настоящего письма прошу сообщить в адрес министерства в максимально сжатые сроки.</w:t>
      </w:r>
    </w:p>
    <w:p w:rsidR="00810888" w:rsidRPr="00810888" w:rsidRDefault="00810888" w:rsidP="0081088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888" w:rsidRDefault="00810888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8C01A1" w:rsidRPr="004C2BDC" w:rsidRDefault="008C01A1" w:rsidP="008C01A1">
      <w:pPr>
        <w:jc w:val="center"/>
        <w:rPr>
          <w:rFonts w:ascii="Times New Roman" w:hAnsi="Times New Roman" w:cs="Times New Roman"/>
          <w:b/>
        </w:rPr>
      </w:pPr>
      <w:r w:rsidRPr="004C2BDC">
        <w:rPr>
          <w:rFonts w:ascii="Times New Roman" w:hAnsi="Times New Roman" w:cs="Times New Roman"/>
          <w:b/>
        </w:rPr>
        <w:t xml:space="preserve">Уважаемые жители </w:t>
      </w:r>
      <w:proofErr w:type="spellStart"/>
      <w:r w:rsidRPr="004C2BDC">
        <w:rPr>
          <w:rFonts w:ascii="Times New Roman" w:hAnsi="Times New Roman" w:cs="Times New Roman"/>
          <w:b/>
        </w:rPr>
        <w:t>Крючковского</w:t>
      </w:r>
      <w:proofErr w:type="spellEnd"/>
      <w:r w:rsidRPr="004C2BDC">
        <w:rPr>
          <w:rFonts w:ascii="Times New Roman" w:hAnsi="Times New Roman" w:cs="Times New Roman"/>
          <w:b/>
        </w:rPr>
        <w:t xml:space="preserve"> сельсовета!</w:t>
      </w:r>
    </w:p>
    <w:p w:rsidR="008C01A1" w:rsidRPr="004C2BDC" w:rsidRDefault="008C01A1" w:rsidP="008C01A1">
      <w:pPr>
        <w:spacing w:line="240" w:lineRule="auto"/>
        <w:jc w:val="both"/>
        <w:rPr>
          <w:rFonts w:ascii="Times New Roman" w:hAnsi="Times New Roman" w:cs="Times New Roman"/>
        </w:rPr>
      </w:pPr>
      <w:r w:rsidRPr="004C2BDC">
        <w:rPr>
          <w:rFonts w:ascii="Times New Roman" w:hAnsi="Times New Roman" w:cs="Times New Roman"/>
        </w:rPr>
        <w:t xml:space="preserve">     Выношу на ваше обсуждение проект решения Совета депутатов «О внесении изменений  в  решение  Совета депутатов от 17.12.2013 №151 «Об утверждении Правил землепользования и застройки муниципального образования </w:t>
      </w:r>
      <w:proofErr w:type="spellStart"/>
      <w:r w:rsidRPr="004C2BDC">
        <w:rPr>
          <w:rFonts w:ascii="Times New Roman" w:hAnsi="Times New Roman" w:cs="Times New Roman"/>
        </w:rPr>
        <w:t>Крючковский</w:t>
      </w:r>
      <w:proofErr w:type="spellEnd"/>
      <w:r w:rsidRPr="004C2BDC">
        <w:rPr>
          <w:rFonts w:ascii="Times New Roman" w:hAnsi="Times New Roman" w:cs="Times New Roman"/>
        </w:rPr>
        <w:t xml:space="preserve"> сельсовет </w:t>
      </w:r>
      <w:proofErr w:type="spellStart"/>
      <w:r w:rsidRPr="004C2BDC">
        <w:rPr>
          <w:rFonts w:ascii="Times New Roman" w:hAnsi="Times New Roman" w:cs="Times New Roman"/>
        </w:rPr>
        <w:t>Беляевского</w:t>
      </w:r>
      <w:proofErr w:type="spellEnd"/>
      <w:r w:rsidRPr="004C2BDC">
        <w:rPr>
          <w:rFonts w:ascii="Times New Roman" w:hAnsi="Times New Roman" w:cs="Times New Roman"/>
        </w:rPr>
        <w:t xml:space="preserve"> района Оренбургской области». </w:t>
      </w: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2BDC">
        <w:rPr>
          <w:rFonts w:ascii="Times New Roman" w:hAnsi="Times New Roman" w:cs="Times New Roman"/>
        </w:rPr>
        <w:t xml:space="preserve">     П</w:t>
      </w:r>
      <w:r w:rsidRPr="004C2BDC">
        <w:rPr>
          <w:rFonts w:ascii="Times New Roman" w:eastAsia="Times New Roman" w:hAnsi="Times New Roman" w:cs="Times New Roman"/>
          <w:lang w:eastAsia="ru-RU"/>
        </w:rPr>
        <w:t>редложения и замечания по указанному вопросу  принимаются:</w:t>
      </w:r>
    </w:p>
    <w:p w:rsidR="008C01A1" w:rsidRPr="004C2BDC" w:rsidRDefault="008C01A1" w:rsidP="008C01A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C2BDC">
        <w:rPr>
          <w:rFonts w:ascii="Times New Roman" w:hAnsi="Times New Roman" w:cs="Times New Roman"/>
        </w:rPr>
        <w:t>1) в письменной или устной форме в ходе проведения собрания участников публичных слушаний;</w:t>
      </w:r>
    </w:p>
    <w:p w:rsidR="008C01A1" w:rsidRPr="004C2BDC" w:rsidRDefault="008C01A1" w:rsidP="008C01A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C2BDC">
        <w:rPr>
          <w:rFonts w:ascii="Times New Roman" w:hAnsi="Times New Roman" w:cs="Times New Roman"/>
        </w:rPr>
        <w:t xml:space="preserve">2) в письменной форме или в форме электронного документа в  администрации </w:t>
      </w:r>
      <w:proofErr w:type="spellStart"/>
      <w:r w:rsidRPr="004C2BDC">
        <w:rPr>
          <w:rFonts w:ascii="Times New Roman" w:hAnsi="Times New Roman" w:cs="Times New Roman"/>
        </w:rPr>
        <w:t>Крючковского</w:t>
      </w:r>
      <w:proofErr w:type="spellEnd"/>
      <w:r w:rsidRPr="004C2BDC">
        <w:rPr>
          <w:rFonts w:ascii="Times New Roman" w:hAnsi="Times New Roman" w:cs="Times New Roman"/>
        </w:rPr>
        <w:t xml:space="preserve"> сельсовета по </w:t>
      </w:r>
      <w:r w:rsidRPr="004C2BDC">
        <w:rPr>
          <w:rFonts w:ascii="Times New Roman" w:eastAsia="Times New Roman" w:hAnsi="Times New Roman" w:cs="Times New Roman"/>
          <w:lang w:eastAsia="ru-RU"/>
        </w:rPr>
        <w:t xml:space="preserve">адресу: 461332, Оренбургская область, </w:t>
      </w:r>
      <w:proofErr w:type="spellStart"/>
      <w:r w:rsidRPr="004C2BDC">
        <w:rPr>
          <w:rFonts w:ascii="Times New Roman" w:eastAsia="Times New Roman" w:hAnsi="Times New Roman" w:cs="Times New Roman"/>
          <w:lang w:eastAsia="ru-RU"/>
        </w:rPr>
        <w:t>Беляевский</w:t>
      </w:r>
      <w:proofErr w:type="spellEnd"/>
      <w:r w:rsidRPr="004C2BDC">
        <w:rPr>
          <w:rFonts w:ascii="Times New Roman" w:eastAsia="Times New Roman" w:hAnsi="Times New Roman" w:cs="Times New Roman"/>
          <w:lang w:eastAsia="ru-RU"/>
        </w:rPr>
        <w:t xml:space="preserve"> район,  </w:t>
      </w:r>
      <w:proofErr w:type="spellStart"/>
      <w:r w:rsidRPr="004C2BDC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  <w:r w:rsidRPr="004C2BDC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4C2BDC">
        <w:rPr>
          <w:rFonts w:ascii="Times New Roman" w:eastAsia="Times New Roman" w:hAnsi="Times New Roman" w:cs="Times New Roman"/>
          <w:lang w:eastAsia="ru-RU"/>
        </w:rPr>
        <w:t>ул.Ленинская</w:t>
      </w:r>
      <w:proofErr w:type="spellEnd"/>
      <w:r w:rsidRPr="004C2BDC">
        <w:rPr>
          <w:rFonts w:ascii="Times New Roman" w:eastAsia="Times New Roman" w:hAnsi="Times New Roman" w:cs="Times New Roman"/>
          <w:lang w:eastAsia="ru-RU"/>
        </w:rPr>
        <w:t>, д.20</w:t>
      </w:r>
      <w:r w:rsidRPr="004C2BDC">
        <w:rPr>
          <w:rFonts w:ascii="Times New Roman" w:hAnsi="Times New Roman" w:cs="Times New Roman"/>
        </w:rPr>
        <w:t xml:space="preserve">  или на адрес электронной почты (</w:t>
      </w:r>
      <w:r w:rsidRPr="004C2BDC">
        <w:rPr>
          <w:rFonts w:ascii="Times New Roman" w:hAnsi="Times New Roman" w:cs="Times New Roman"/>
          <w:lang w:val="en-US"/>
        </w:rPr>
        <w:t>e</w:t>
      </w:r>
      <w:r w:rsidRPr="004C2BDC">
        <w:rPr>
          <w:rFonts w:ascii="Times New Roman" w:hAnsi="Times New Roman" w:cs="Times New Roman"/>
        </w:rPr>
        <w:t>-</w:t>
      </w:r>
      <w:r w:rsidRPr="004C2BDC">
        <w:rPr>
          <w:rFonts w:ascii="Times New Roman" w:hAnsi="Times New Roman" w:cs="Times New Roman"/>
          <w:lang w:val="en-US"/>
        </w:rPr>
        <w:t>mail</w:t>
      </w:r>
      <w:r w:rsidRPr="004C2BDC">
        <w:rPr>
          <w:rFonts w:ascii="Times New Roman" w:hAnsi="Times New Roman" w:cs="Times New Roman"/>
        </w:rPr>
        <w:t xml:space="preserve">- </w:t>
      </w:r>
      <w:hyperlink r:id="rId7" w:history="1">
        <w:r w:rsidRPr="004C2BDC">
          <w:rPr>
            <w:rStyle w:val="ab"/>
            <w:rFonts w:ascii="Times New Roman" w:hAnsi="Times New Roman" w:cs="Times New Roman"/>
            <w:lang w:val="en-US"/>
          </w:rPr>
          <w:t>krycssowet</w:t>
        </w:r>
        <w:r w:rsidRPr="004C2BDC">
          <w:rPr>
            <w:rStyle w:val="ab"/>
            <w:rFonts w:ascii="Times New Roman" w:hAnsi="Times New Roman" w:cs="Times New Roman"/>
          </w:rPr>
          <w:t>@</w:t>
        </w:r>
        <w:r w:rsidRPr="004C2BDC">
          <w:rPr>
            <w:rStyle w:val="ab"/>
            <w:rFonts w:ascii="Times New Roman" w:hAnsi="Times New Roman" w:cs="Times New Roman"/>
            <w:lang w:val="en-US"/>
          </w:rPr>
          <w:t>mail</w:t>
        </w:r>
        <w:r w:rsidRPr="004C2BDC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4C2BDC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C2BDC">
        <w:rPr>
          <w:rFonts w:ascii="Times New Roman" w:hAnsi="Times New Roman" w:cs="Times New Roman"/>
        </w:rPr>
        <w:t xml:space="preserve">) ежедневно с 9.00ч. до 17.00ч., кроме субботы и воскресенья.     </w:t>
      </w:r>
    </w:p>
    <w:p w:rsidR="008C01A1" w:rsidRPr="004C2BDC" w:rsidRDefault="008C01A1" w:rsidP="008C01A1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C2BDC">
        <w:rPr>
          <w:rFonts w:ascii="Times New Roman" w:hAnsi="Times New Roman" w:cs="Times New Roman"/>
        </w:rPr>
        <w:t>Публичные слушания проекта решения Совета депутатов состоятся 12 сентября 2022 года в 17.00 ч. в кабинете главы администрации сельсовета.</w:t>
      </w: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4C2BDC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C2BDC">
        <w:rPr>
          <w:rFonts w:ascii="Times New Roman" w:eastAsia="Times New Roman" w:hAnsi="Times New Roman" w:cs="Times New Roman"/>
          <w:b/>
          <w:lang w:eastAsia="ru-RU"/>
        </w:rPr>
        <w:t xml:space="preserve">             Совет депутатов                                                               проект                 </w:t>
      </w: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C2BDC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</w:t>
      </w: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C2BDC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proofErr w:type="spellStart"/>
      <w:r w:rsidRPr="004C2BDC">
        <w:rPr>
          <w:rFonts w:ascii="Times New Roman" w:eastAsia="Times New Roman" w:hAnsi="Times New Roman" w:cs="Times New Roman"/>
          <w:b/>
          <w:lang w:eastAsia="ru-RU"/>
        </w:rPr>
        <w:t>Крючковский</w:t>
      </w:r>
      <w:proofErr w:type="spellEnd"/>
      <w:r w:rsidRPr="004C2BDC">
        <w:rPr>
          <w:rFonts w:ascii="Times New Roman" w:eastAsia="Times New Roman" w:hAnsi="Times New Roman" w:cs="Times New Roman"/>
          <w:b/>
          <w:lang w:eastAsia="ru-RU"/>
        </w:rPr>
        <w:t xml:space="preserve"> сельсовет</w:t>
      </w: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C2BDC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proofErr w:type="spellStart"/>
      <w:r w:rsidRPr="004C2BDC">
        <w:rPr>
          <w:rFonts w:ascii="Times New Roman" w:eastAsia="Times New Roman" w:hAnsi="Times New Roman" w:cs="Times New Roman"/>
          <w:b/>
          <w:lang w:eastAsia="ru-RU"/>
        </w:rPr>
        <w:t>Беляевского</w:t>
      </w:r>
      <w:proofErr w:type="spellEnd"/>
      <w:r w:rsidRPr="004C2BDC">
        <w:rPr>
          <w:rFonts w:ascii="Times New Roman" w:eastAsia="Times New Roman" w:hAnsi="Times New Roman" w:cs="Times New Roman"/>
          <w:b/>
          <w:lang w:eastAsia="ru-RU"/>
        </w:rPr>
        <w:t xml:space="preserve"> района</w:t>
      </w: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C2BDC">
        <w:rPr>
          <w:rFonts w:ascii="Times New Roman" w:eastAsia="Times New Roman" w:hAnsi="Times New Roman" w:cs="Times New Roman"/>
          <w:b/>
          <w:lang w:eastAsia="ru-RU"/>
        </w:rPr>
        <w:t xml:space="preserve">       Оренбургской области</w:t>
      </w: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C2BDC">
        <w:rPr>
          <w:rFonts w:ascii="Times New Roman" w:eastAsia="Times New Roman" w:hAnsi="Times New Roman" w:cs="Times New Roman"/>
          <w:b/>
          <w:lang w:eastAsia="ru-RU"/>
        </w:rPr>
        <w:t xml:space="preserve">          четвертый созыв</w:t>
      </w: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C2BDC">
        <w:rPr>
          <w:rFonts w:ascii="Times New Roman" w:eastAsia="Times New Roman" w:hAnsi="Times New Roman" w:cs="Times New Roman"/>
          <w:b/>
          <w:lang w:eastAsia="ru-RU"/>
        </w:rPr>
        <w:t xml:space="preserve">             Р Е Ш Е Н И Е</w:t>
      </w: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2BDC">
        <w:rPr>
          <w:rFonts w:ascii="Times New Roman" w:eastAsia="Times New Roman" w:hAnsi="Times New Roman" w:cs="Times New Roman"/>
          <w:lang w:eastAsia="ru-RU"/>
        </w:rPr>
        <w:t>___________  № ____</w:t>
      </w: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01A1" w:rsidRPr="004C2BDC" w:rsidRDefault="008C01A1" w:rsidP="008C01A1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2BDC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proofErr w:type="spellStart"/>
      <w:r w:rsidRPr="004C2BDC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01A1" w:rsidRDefault="008C01A1" w:rsidP="008C01A1">
      <w:pPr>
        <w:widowControl w:val="0"/>
        <w:tabs>
          <w:tab w:val="left" w:pos="3420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2BDC">
        <w:rPr>
          <w:rFonts w:ascii="Times New Roman" w:eastAsia="Times New Roman" w:hAnsi="Times New Roman" w:cs="Times New Roman"/>
          <w:lang w:eastAsia="ru-RU"/>
        </w:rPr>
        <w:sym w:font="Symbol" w:char="F0E9"/>
      </w:r>
      <w:r w:rsidRPr="004C2BDC">
        <w:rPr>
          <w:rFonts w:ascii="Times New Roman" w:eastAsia="Times New Roman" w:hAnsi="Times New Roman" w:cs="Times New Roman"/>
          <w:lang w:eastAsia="ru-RU"/>
        </w:rPr>
        <w:t>О  внесении  изменени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4C2BDC">
        <w:rPr>
          <w:rFonts w:ascii="Times New Roman" w:eastAsia="Times New Roman" w:hAnsi="Times New Roman" w:cs="Times New Roman"/>
          <w:lang w:eastAsia="ru-RU"/>
        </w:rPr>
        <w:t xml:space="preserve">  в </w:t>
      </w:r>
      <w:r>
        <w:rPr>
          <w:rFonts w:ascii="Times New Roman" w:eastAsia="Times New Roman" w:hAnsi="Times New Roman" w:cs="Times New Roman"/>
          <w:lang w:eastAsia="ru-RU"/>
        </w:rPr>
        <w:t>решение</w:t>
      </w:r>
      <w:r w:rsidRPr="004C2BDC">
        <w:rPr>
          <w:rFonts w:ascii="Times New Roman" w:eastAsia="Times New Roman" w:hAnsi="Times New Roman" w:cs="Times New Roman"/>
          <w:lang w:eastAsia="ru-RU"/>
        </w:rPr>
        <w:sym w:font="Symbol" w:char="F0F9"/>
      </w:r>
      <w:r w:rsidRPr="004C2BD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C01A1" w:rsidRDefault="008C01A1" w:rsidP="008C01A1">
      <w:pPr>
        <w:widowControl w:val="0"/>
        <w:tabs>
          <w:tab w:val="left" w:pos="3420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Совета депутатов от </w:t>
      </w:r>
      <w:r w:rsidRPr="004C2BDC">
        <w:rPr>
          <w:rFonts w:ascii="Times New Roman" w:hAnsi="Times New Roman" w:cs="Times New Roman"/>
        </w:rPr>
        <w:t xml:space="preserve">17.12.2013 №151 </w:t>
      </w:r>
    </w:p>
    <w:p w:rsidR="008C01A1" w:rsidRPr="004C2BDC" w:rsidRDefault="008C01A1" w:rsidP="008C01A1">
      <w:pPr>
        <w:widowControl w:val="0"/>
        <w:tabs>
          <w:tab w:val="left" w:pos="3420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«Об утверждении </w:t>
      </w:r>
      <w:r w:rsidRPr="004C2BDC">
        <w:rPr>
          <w:rFonts w:ascii="Times New Roman" w:eastAsia="Times New Roman" w:hAnsi="Times New Roman" w:cs="Times New Roman"/>
          <w:lang w:eastAsia="ru-RU"/>
        </w:rPr>
        <w:t xml:space="preserve">Правил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землеполь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-</w:t>
      </w:r>
    </w:p>
    <w:p w:rsidR="008C01A1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C2BDC">
        <w:rPr>
          <w:rFonts w:ascii="Times New Roman" w:eastAsia="Times New Roman" w:hAnsi="Times New Roman" w:cs="Times New Roman"/>
          <w:lang w:eastAsia="ru-RU"/>
        </w:rPr>
        <w:t>зования</w:t>
      </w:r>
      <w:proofErr w:type="spellEnd"/>
      <w:r w:rsidRPr="004C2BDC">
        <w:rPr>
          <w:rFonts w:ascii="Times New Roman" w:eastAsia="Times New Roman" w:hAnsi="Times New Roman" w:cs="Times New Roman"/>
          <w:lang w:eastAsia="ru-RU"/>
        </w:rPr>
        <w:t xml:space="preserve"> и застройки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C2BDC">
        <w:rPr>
          <w:rFonts w:ascii="Times New Roman" w:eastAsia="Times New Roman" w:hAnsi="Times New Roman" w:cs="Times New Roman"/>
          <w:lang w:eastAsia="ru-RU"/>
        </w:rPr>
        <w:t xml:space="preserve">муниципального            </w:t>
      </w:r>
    </w:p>
    <w:p w:rsidR="008C01A1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2BDC">
        <w:rPr>
          <w:rFonts w:ascii="Times New Roman" w:eastAsia="Times New Roman" w:hAnsi="Times New Roman" w:cs="Times New Roman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C2BDC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4C2BDC">
        <w:rPr>
          <w:rFonts w:ascii="Times New Roman" w:eastAsia="Times New Roman" w:hAnsi="Times New Roman" w:cs="Times New Roman"/>
          <w:lang w:eastAsia="ru-RU"/>
        </w:rPr>
        <w:t xml:space="preserve"> сельсовет </w:t>
      </w:r>
    </w:p>
    <w:p w:rsidR="008C01A1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C2BDC">
        <w:rPr>
          <w:rFonts w:ascii="Times New Roman" w:eastAsia="Times New Roman" w:hAnsi="Times New Roman" w:cs="Times New Roman"/>
          <w:lang w:eastAsia="ru-RU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C2BDC">
        <w:rPr>
          <w:rFonts w:ascii="Times New Roman" w:eastAsia="Times New Roman" w:hAnsi="Times New Roman" w:cs="Times New Roman"/>
          <w:lang w:eastAsia="ru-RU"/>
        </w:rPr>
        <w:t xml:space="preserve">района   Оренбургской       </w:t>
      </w: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C2BDC">
        <w:rPr>
          <w:rFonts w:ascii="Times New Roman" w:eastAsia="Times New Roman" w:hAnsi="Times New Roman" w:cs="Times New Roman"/>
          <w:lang w:eastAsia="ru-RU"/>
        </w:rPr>
        <w:lastRenderedPageBreak/>
        <w:t>области</w:t>
      </w: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C2BDC">
        <w:rPr>
          <w:rFonts w:ascii="Times New Roman" w:eastAsia="Times New Roman" w:hAnsi="Times New Roman" w:cs="Times New Roman"/>
          <w:lang w:eastAsia="ru-RU"/>
        </w:rPr>
        <w:t xml:space="preserve">Рассмотрев протест </w:t>
      </w:r>
      <w:proofErr w:type="spellStart"/>
      <w:r w:rsidRPr="004C2BDC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4C2BDC">
        <w:rPr>
          <w:rFonts w:ascii="Times New Roman" w:eastAsia="Times New Roman" w:hAnsi="Times New Roman" w:cs="Times New Roman"/>
          <w:lang w:eastAsia="ru-RU"/>
        </w:rPr>
        <w:t xml:space="preserve">. прокурора </w:t>
      </w:r>
      <w:proofErr w:type="spellStart"/>
      <w:r w:rsidRPr="004C2BDC">
        <w:rPr>
          <w:rFonts w:ascii="Times New Roman" w:eastAsia="Times New Roman" w:hAnsi="Times New Roman" w:cs="Times New Roman"/>
          <w:lang w:eastAsia="ru-RU"/>
        </w:rPr>
        <w:t>Беляевского</w:t>
      </w:r>
      <w:proofErr w:type="spellEnd"/>
      <w:r w:rsidRPr="004C2BDC">
        <w:rPr>
          <w:rFonts w:ascii="Times New Roman" w:eastAsia="Times New Roman" w:hAnsi="Times New Roman" w:cs="Times New Roman"/>
          <w:lang w:eastAsia="ru-RU"/>
        </w:rPr>
        <w:t xml:space="preserve"> района от 09.06.2022 № 07-01-2022 на решение Совета депутатов муниципального образования </w:t>
      </w:r>
      <w:proofErr w:type="spellStart"/>
      <w:r w:rsidRPr="004C2BDC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4C2BDC">
        <w:rPr>
          <w:rFonts w:ascii="Times New Roman" w:eastAsia="Times New Roman" w:hAnsi="Times New Roman" w:cs="Times New Roman"/>
          <w:lang w:eastAsia="ru-RU"/>
        </w:rPr>
        <w:t xml:space="preserve"> сельсовет от 17.12.2013 №151 «Об утверждении Правил землепользования и застройки муниципального образования </w:t>
      </w:r>
      <w:proofErr w:type="spellStart"/>
      <w:r w:rsidRPr="004C2BDC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4C2BDC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proofErr w:type="spellStart"/>
      <w:r w:rsidRPr="004C2BDC">
        <w:rPr>
          <w:rFonts w:ascii="Times New Roman" w:eastAsia="Times New Roman" w:hAnsi="Times New Roman" w:cs="Times New Roman"/>
          <w:lang w:eastAsia="ru-RU"/>
        </w:rPr>
        <w:t>Беляевского</w:t>
      </w:r>
      <w:proofErr w:type="spellEnd"/>
      <w:r w:rsidRPr="004C2BDC">
        <w:rPr>
          <w:rFonts w:ascii="Times New Roman" w:eastAsia="Times New Roman" w:hAnsi="Times New Roman" w:cs="Times New Roman"/>
          <w:lang w:eastAsia="ru-RU"/>
        </w:rPr>
        <w:t xml:space="preserve"> района Оренбургской области», на основании </w:t>
      </w:r>
      <w:bookmarkStart w:id="1" w:name="_Hlk63951076"/>
      <w:r w:rsidRPr="004C2BDC">
        <w:rPr>
          <w:rFonts w:ascii="Times New Roman" w:eastAsia="Times New Roman" w:hAnsi="Times New Roman" w:cs="Times New Roman"/>
          <w:lang w:eastAsia="ru-RU"/>
        </w:rPr>
        <w:t xml:space="preserve">статей 31 - 33 Градостроительного кодекса Российской Федерации,  </w:t>
      </w:r>
      <w:bookmarkEnd w:id="1"/>
      <w:r w:rsidRPr="004C2BDC">
        <w:rPr>
          <w:rFonts w:ascii="Times New Roman" w:eastAsia="Times New Roman" w:hAnsi="Times New Roman" w:cs="Times New Roman"/>
          <w:lang w:eastAsia="ru-RU"/>
        </w:rPr>
        <w:t xml:space="preserve">руководствуясь статьей 5 Устава муниципального образования </w:t>
      </w:r>
      <w:proofErr w:type="spellStart"/>
      <w:r w:rsidRPr="004C2BDC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4C2BDC">
        <w:rPr>
          <w:rFonts w:ascii="Times New Roman" w:eastAsia="Times New Roman" w:hAnsi="Times New Roman" w:cs="Times New Roman"/>
          <w:lang w:eastAsia="ru-RU"/>
        </w:rPr>
        <w:t xml:space="preserve"> сельсовет,  Совет депутатов </w:t>
      </w: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C2BDC">
        <w:rPr>
          <w:rFonts w:ascii="Times New Roman" w:eastAsia="Times New Roman" w:hAnsi="Times New Roman" w:cs="Times New Roman"/>
          <w:lang w:eastAsia="ru-RU"/>
        </w:rPr>
        <w:t>р е ш и л:</w:t>
      </w: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2BDC">
        <w:rPr>
          <w:rFonts w:ascii="Times New Roman" w:eastAsia="Times New Roman" w:hAnsi="Times New Roman" w:cs="Times New Roman"/>
          <w:lang w:eastAsia="ru-RU"/>
        </w:rPr>
        <w:t xml:space="preserve">1. Внести изменение в Правила землепользования и застройки муниципального образования </w:t>
      </w:r>
      <w:proofErr w:type="spellStart"/>
      <w:r w:rsidRPr="004C2BDC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4C2BDC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proofErr w:type="spellStart"/>
      <w:r w:rsidRPr="004C2BDC">
        <w:rPr>
          <w:rFonts w:ascii="Times New Roman" w:eastAsia="Times New Roman" w:hAnsi="Times New Roman" w:cs="Times New Roman"/>
          <w:lang w:eastAsia="ru-RU"/>
        </w:rPr>
        <w:t>Беляевского</w:t>
      </w:r>
      <w:proofErr w:type="spellEnd"/>
      <w:r w:rsidRPr="004C2BDC">
        <w:rPr>
          <w:rFonts w:ascii="Times New Roman" w:eastAsia="Times New Roman" w:hAnsi="Times New Roman" w:cs="Times New Roman"/>
          <w:lang w:eastAsia="ru-RU"/>
        </w:rPr>
        <w:t xml:space="preserve"> района Оренбургской области, утвержденные решением Совета депутатов муниципального образования </w:t>
      </w:r>
      <w:proofErr w:type="spellStart"/>
      <w:r w:rsidRPr="004C2BDC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4C2BDC">
        <w:rPr>
          <w:rFonts w:ascii="Times New Roman" w:eastAsia="Times New Roman" w:hAnsi="Times New Roman" w:cs="Times New Roman"/>
          <w:lang w:eastAsia="ru-RU"/>
        </w:rPr>
        <w:t xml:space="preserve"> сельсовет от </w:t>
      </w:r>
      <w:bookmarkStart w:id="2" w:name="_Hlk63929666"/>
      <w:r w:rsidRPr="004C2BDC">
        <w:rPr>
          <w:rFonts w:ascii="Times New Roman" w:eastAsia="Times New Roman" w:hAnsi="Times New Roman" w:cs="Times New Roman"/>
          <w:lang w:eastAsia="ru-RU"/>
        </w:rPr>
        <w:t>17.12.2013 №151</w:t>
      </w:r>
      <w:bookmarkEnd w:id="2"/>
      <w:r w:rsidRPr="004C2BDC">
        <w:rPr>
          <w:rFonts w:ascii="Times New Roman" w:eastAsia="Times New Roman" w:hAnsi="Times New Roman" w:cs="Times New Roman"/>
          <w:lang w:eastAsia="ru-RU"/>
        </w:rPr>
        <w:t>, дополнив статью 13 часть 5.1 следующего содержания:</w:t>
      </w: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2BDC">
        <w:rPr>
          <w:rFonts w:ascii="Times New Roman" w:eastAsia="Times New Roman" w:hAnsi="Times New Roman" w:cs="Times New Roman"/>
          <w:lang w:eastAsia="ru-RU"/>
        </w:rPr>
        <w:t>«5.1.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недвижимости. Внесение в Единый государственный реестр недвижимости сведений о вспомогательных видах разрешенного использования земельного участка не требуется.».</w:t>
      </w: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2BDC">
        <w:rPr>
          <w:rFonts w:ascii="Times New Roman" w:eastAsia="Times New Roman" w:hAnsi="Times New Roman" w:cs="Times New Roman"/>
          <w:lang w:eastAsia="ru-RU"/>
        </w:rPr>
        <w:t xml:space="preserve">2. Поручить организацию исполнения настоящего решения главе муниципального образования </w:t>
      </w:r>
      <w:proofErr w:type="spellStart"/>
      <w:r w:rsidRPr="004C2BDC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4C2BDC">
        <w:rPr>
          <w:rFonts w:ascii="Times New Roman" w:eastAsia="Times New Roman" w:hAnsi="Times New Roman" w:cs="Times New Roman"/>
          <w:lang w:eastAsia="ru-RU"/>
        </w:rPr>
        <w:t xml:space="preserve"> сельсовет </w:t>
      </w:r>
      <w:proofErr w:type="spellStart"/>
      <w:r w:rsidRPr="004C2BDC">
        <w:rPr>
          <w:rFonts w:ascii="Times New Roman" w:eastAsia="Times New Roman" w:hAnsi="Times New Roman" w:cs="Times New Roman"/>
          <w:lang w:eastAsia="ru-RU"/>
        </w:rPr>
        <w:t>Ровко</w:t>
      </w:r>
      <w:proofErr w:type="spellEnd"/>
      <w:r w:rsidRPr="004C2BDC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2BDC">
        <w:rPr>
          <w:rFonts w:ascii="Times New Roman" w:eastAsia="Times New Roman" w:hAnsi="Times New Roman" w:cs="Times New Roman"/>
          <w:lang w:eastAsia="ru-RU"/>
        </w:rPr>
        <w:t xml:space="preserve">3. Решение вступает в силу после его обнародования. </w:t>
      </w: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2BDC">
        <w:rPr>
          <w:rFonts w:ascii="Times New Roman" w:eastAsia="Times New Roman" w:hAnsi="Times New Roman" w:cs="Times New Roman"/>
          <w:lang w:eastAsia="ru-RU"/>
        </w:rPr>
        <w:t>Глава МО</w:t>
      </w: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C01A1" w:rsidRPr="004C2BDC" w:rsidRDefault="008C01A1" w:rsidP="008C01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C2BDC">
        <w:rPr>
          <w:rFonts w:ascii="Times New Roman" w:eastAsia="Times New Roman" w:hAnsi="Times New Roman" w:cs="Times New Roman"/>
          <w:lang w:eastAsia="ru-RU"/>
        </w:rPr>
        <w:t>Председатель Совета депутатов МО</w:t>
      </w:r>
    </w:p>
    <w:p w:rsidR="009536FD" w:rsidRDefault="009536FD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9536FD" w:rsidRDefault="009536FD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9536FD" w:rsidRDefault="009536FD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9536FD" w:rsidRDefault="009536FD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9536FD" w:rsidRDefault="009536FD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9536FD" w:rsidRDefault="009536FD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9536FD" w:rsidRDefault="009536FD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9536FD" w:rsidRDefault="009536FD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9536FD" w:rsidRDefault="009536FD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9536FD" w:rsidRPr="00616024" w:rsidRDefault="009536FD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lang w:eastAsia="ru-RU"/>
        </w:rPr>
        <w:t>УЧРЕДИТЕЛЬ</w:t>
      </w:r>
      <w:r w:rsidRPr="00616024">
        <w:rPr>
          <w:rFonts w:ascii="Times New Roman" w:eastAsia="Times New Roman" w:hAnsi="Times New Roman" w:cs="Times New Roman"/>
          <w:lang w:eastAsia="ru-RU"/>
        </w:rPr>
        <w:t xml:space="preserve">: Совет депутатов муниципального образования </w:t>
      </w:r>
      <w:proofErr w:type="spellStart"/>
      <w:r w:rsidRPr="00616024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lang w:eastAsia="ru-RU"/>
        </w:rPr>
        <w:t xml:space="preserve"> сельсовет  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lang w:eastAsia="ru-RU"/>
        </w:rPr>
        <w:t>Адрес редакции/ издателя/ типографии:</w:t>
      </w:r>
      <w:r w:rsidRPr="00616024">
        <w:rPr>
          <w:rFonts w:ascii="Times New Roman" w:eastAsia="Times New Roman" w:hAnsi="Times New Roman" w:cs="Times New Roman"/>
          <w:lang w:eastAsia="ru-RU"/>
        </w:rPr>
        <w:t xml:space="preserve"> 461332, Оренбургская область, </w:t>
      </w:r>
      <w:proofErr w:type="spellStart"/>
      <w:r w:rsidRPr="00616024">
        <w:rPr>
          <w:rFonts w:ascii="Times New Roman" w:eastAsia="Times New Roman" w:hAnsi="Times New Roman" w:cs="Times New Roman"/>
          <w:lang w:eastAsia="ru-RU"/>
        </w:rPr>
        <w:t>Беляевский</w:t>
      </w:r>
      <w:proofErr w:type="spellEnd"/>
      <w:r w:rsidRPr="00616024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616024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  <w:r w:rsidRPr="0061602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6024">
        <w:rPr>
          <w:rFonts w:ascii="Times New Roman" w:eastAsia="Times New Roman" w:hAnsi="Times New Roman" w:cs="Times New Roman"/>
          <w:lang w:eastAsia="ru-RU"/>
        </w:rPr>
        <w:t>ул.Ленинская</w:t>
      </w:r>
      <w:proofErr w:type="spellEnd"/>
      <w:r w:rsidRPr="00616024">
        <w:rPr>
          <w:rFonts w:ascii="Times New Roman" w:eastAsia="Times New Roman" w:hAnsi="Times New Roman" w:cs="Times New Roman"/>
          <w:lang w:eastAsia="ru-RU"/>
        </w:rPr>
        <w:t xml:space="preserve">, д.20,  администрация </w:t>
      </w:r>
      <w:proofErr w:type="spellStart"/>
      <w:r w:rsidRPr="00616024">
        <w:rPr>
          <w:rFonts w:ascii="Times New Roman" w:eastAsia="Times New Roman" w:hAnsi="Times New Roman" w:cs="Times New Roman"/>
          <w:lang w:eastAsia="ru-RU"/>
        </w:rPr>
        <w:t>Крючковского</w:t>
      </w:r>
      <w:proofErr w:type="spellEnd"/>
      <w:r w:rsidRPr="00616024">
        <w:rPr>
          <w:rFonts w:ascii="Times New Roman" w:eastAsia="Times New Roman" w:hAnsi="Times New Roman" w:cs="Times New Roman"/>
          <w:lang w:eastAsia="ru-RU"/>
        </w:rPr>
        <w:t xml:space="preserve"> сельсовета.    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lang w:eastAsia="ru-RU"/>
        </w:rPr>
        <w:t>Главный редактор</w:t>
      </w:r>
      <w:r w:rsidRPr="00616024">
        <w:rPr>
          <w:rFonts w:ascii="Times New Roman" w:eastAsia="Times New Roman" w:hAnsi="Times New Roman" w:cs="Times New Roman"/>
          <w:lang w:eastAsia="ru-RU"/>
        </w:rPr>
        <w:t xml:space="preserve"> -  А.В.РОВКО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lang w:eastAsia="ru-RU"/>
        </w:rPr>
        <w:t>Телефоны: 67-1- 30, 67- 1- 46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lang w:eastAsia="ru-RU"/>
        </w:rPr>
        <w:t>Официальный сайт: http://</w:t>
      </w:r>
      <w:proofErr w:type="spellStart"/>
      <w:r w:rsidRPr="00616024">
        <w:rPr>
          <w:rFonts w:ascii="Times New Roman" w:eastAsia="Times New Roman" w:hAnsi="Times New Roman" w:cs="Times New Roman"/>
          <w:lang w:val="en-US" w:eastAsia="ru-RU"/>
        </w:rPr>
        <w:t>sovet</w:t>
      </w:r>
      <w:proofErr w:type="spellEnd"/>
      <w:r w:rsidRPr="00616024">
        <w:rPr>
          <w:rFonts w:ascii="Times New Roman" w:eastAsia="Times New Roman" w:hAnsi="Times New Roman" w:cs="Times New Roman"/>
          <w:lang w:eastAsia="ru-RU"/>
        </w:rPr>
        <w:t>56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lang w:eastAsia="ru-RU"/>
        </w:rPr>
        <w:t>Газета выходит по мере необходимости. Тираж 10.  Бесплатно</w:t>
      </w:r>
    </w:p>
    <w:p w:rsidR="00616024" w:rsidRPr="00616024" w:rsidRDefault="00616024" w:rsidP="00616024">
      <w:pPr>
        <w:rPr>
          <w:rFonts w:ascii="Calibri" w:eastAsia="Calibri" w:hAnsi="Calibri" w:cs="Times New Roman"/>
        </w:rPr>
      </w:pPr>
    </w:p>
    <w:p w:rsidR="004E4F8F" w:rsidRDefault="004E4F8F"/>
    <w:sectPr w:rsidR="004E4F8F" w:rsidSect="005F7C4E">
      <w:headerReference w:type="even" r:id="rId8"/>
      <w:headerReference w:type="default" r:id="rId9"/>
      <w:pgSz w:w="11906" w:h="16838"/>
      <w:pgMar w:top="142" w:right="566" w:bottom="36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C43" w:rsidRDefault="000A2C43">
      <w:pPr>
        <w:spacing w:after="0" w:line="240" w:lineRule="auto"/>
      </w:pPr>
      <w:r>
        <w:separator/>
      </w:r>
    </w:p>
  </w:endnote>
  <w:endnote w:type="continuationSeparator" w:id="0">
    <w:p w:rsidR="000A2C43" w:rsidRDefault="000A2C43">
      <w:pPr>
        <w:spacing w:after="0" w:line="240" w:lineRule="auto"/>
      </w:pPr>
      <w:r>
        <w:continuationSeparator/>
      </w:r>
    </w:p>
  </w:endnote>
  <w:endnote w:id="1">
    <w:p w:rsidR="00810888" w:rsidRDefault="00810888" w:rsidP="00810888">
      <w:pPr>
        <w:ind w:firstLine="284"/>
        <w:jc w:val="both"/>
      </w:pPr>
      <w:r>
        <w:rPr>
          <w:rStyle w:val="a8"/>
        </w:rPr>
        <w:endnoteRef/>
      </w:r>
      <w:r>
        <w:rPr>
          <w:rStyle w:val="a8"/>
        </w:rPr>
        <w:tab/>
        <w:t>Административный регламент предоставления органом государственной власти субъекта Российской Федерации в области лесных отношений государственной услуги по предоставлению лесных участков в безвозмездное пользование утвержден приказом Минприроды России от 25.10.2016 № 559</w:t>
      </w:r>
    </w:p>
  </w:endnote>
  <w:endnote w:id="2">
    <w:p w:rsidR="00810888" w:rsidRDefault="00810888" w:rsidP="00810888">
      <w:pPr>
        <w:ind w:firstLine="284"/>
        <w:jc w:val="both"/>
      </w:pPr>
      <w:r>
        <w:rPr>
          <w:rStyle w:val="a8"/>
        </w:rPr>
        <w:endnoteRef/>
      </w:r>
      <w:r>
        <w:rPr>
          <w:rStyle w:val="a8"/>
        </w:rPr>
        <w:tab/>
        <w:t>Правила использования лесов для ведения сельского хозяйства утверждены приказом Минприроды России от 02.07.2020 № 408.</w:t>
      </w:r>
    </w:p>
  </w:endnote>
  <w:endnote w:id="3">
    <w:p w:rsidR="00810888" w:rsidRDefault="00810888" w:rsidP="00810888">
      <w:pPr>
        <w:pStyle w:val="a9"/>
        <w:ind w:firstLine="284"/>
        <w:jc w:val="both"/>
      </w:pPr>
      <w:r>
        <w:rPr>
          <w:rStyle w:val="a8"/>
          <w:sz w:val="24"/>
          <w:szCs w:val="24"/>
        </w:rPr>
        <w:endnoteRef/>
      </w:r>
      <w:r>
        <w:rPr>
          <w:rStyle w:val="a8"/>
          <w:sz w:val="24"/>
          <w:szCs w:val="24"/>
        </w:rPr>
        <w:tab/>
        <w:t>Форма типового договора безвозмездного пользования лесным участком для ведения сельского хозяйства утверждена приказом Минприроды России от 10.07.2020 № 435.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C43" w:rsidRDefault="000A2C43">
      <w:pPr>
        <w:spacing w:after="0" w:line="240" w:lineRule="auto"/>
      </w:pPr>
      <w:r>
        <w:separator/>
      </w:r>
    </w:p>
  </w:footnote>
  <w:footnote w:type="continuationSeparator" w:id="0">
    <w:p w:rsidR="000A2C43" w:rsidRDefault="000A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7C" w:rsidRDefault="006D3BDB" w:rsidP="00827D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D7C" w:rsidRDefault="000A2C43" w:rsidP="00827D7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7C" w:rsidRDefault="006D3BDB" w:rsidP="00827D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827D7C" w:rsidRDefault="000A2C43" w:rsidP="00827D7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4B18"/>
    <w:multiLevelType w:val="hybridMultilevel"/>
    <w:tmpl w:val="702E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5A72"/>
    <w:multiLevelType w:val="hybridMultilevel"/>
    <w:tmpl w:val="355A3E46"/>
    <w:lvl w:ilvl="0" w:tplc="42ECC9A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E610B7"/>
    <w:multiLevelType w:val="multilevel"/>
    <w:tmpl w:val="D7E8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52210D"/>
    <w:multiLevelType w:val="hybridMultilevel"/>
    <w:tmpl w:val="DCA43D36"/>
    <w:lvl w:ilvl="0" w:tplc="42ECC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95C9F"/>
    <w:multiLevelType w:val="hybridMultilevel"/>
    <w:tmpl w:val="C5F84BC6"/>
    <w:lvl w:ilvl="0" w:tplc="590A59A0">
      <w:start w:val="8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A71B03"/>
    <w:multiLevelType w:val="multilevel"/>
    <w:tmpl w:val="FABE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27950"/>
    <w:multiLevelType w:val="hybridMultilevel"/>
    <w:tmpl w:val="0562EE7C"/>
    <w:lvl w:ilvl="0" w:tplc="42ECC9A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621346"/>
    <w:multiLevelType w:val="hybridMultilevel"/>
    <w:tmpl w:val="18363BEC"/>
    <w:lvl w:ilvl="0" w:tplc="42ECC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D66E1"/>
    <w:multiLevelType w:val="hybridMultilevel"/>
    <w:tmpl w:val="21EA97BA"/>
    <w:lvl w:ilvl="0" w:tplc="42ECC9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24"/>
    <w:rsid w:val="000A2C43"/>
    <w:rsid w:val="000C2943"/>
    <w:rsid w:val="003713F0"/>
    <w:rsid w:val="004324C1"/>
    <w:rsid w:val="00495763"/>
    <w:rsid w:val="004E4F8F"/>
    <w:rsid w:val="0052204F"/>
    <w:rsid w:val="00616024"/>
    <w:rsid w:val="006234DB"/>
    <w:rsid w:val="006D3BDB"/>
    <w:rsid w:val="00810888"/>
    <w:rsid w:val="008C01A1"/>
    <w:rsid w:val="009536FD"/>
    <w:rsid w:val="00995195"/>
    <w:rsid w:val="00A5143F"/>
    <w:rsid w:val="00B85513"/>
    <w:rsid w:val="00DA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1EE4"/>
  <w15:chartTrackingRefBased/>
  <w15:docId w15:val="{BCDF0704-9FED-4397-9653-1B44A627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6024"/>
  </w:style>
  <w:style w:type="character" w:styleId="a5">
    <w:name w:val="page number"/>
    <w:rsid w:val="00616024"/>
  </w:style>
  <w:style w:type="paragraph" w:styleId="a6">
    <w:name w:val="List Paragraph"/>
    <w:basedOn w:val="a"/>
    <w:uiPriority w:val="34"/>
    <w:qFormat/>
    <w:rsid w:val="006D3BDB"/>
    <w:pPr>
      <w:ind w:left="720"/>
      <w:contextualSpacing/>
    </w:pPr>
  </w:style>
  <w:style w:type="table" w:styleId="a7">
    <w:name w:val="Table Grid"/>
    <w:basedOn w:val="a1"/>
    <w:uiPriority w:val="39"/>
    <w:rsid w:val="0049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76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textspanview">
    <w:name w:val="textspanview"/>
    <w:basedOn w:val="a0"/>
    <w:rsid w:val="00495763"/>
  </w:style>
  <w:style w:type="character" w:styleId="a8">
    <w:name w:val="endnote reference"/>
    <w:uiPriority w:val="99"/>
    <w:unhideWhenUsed/>
    <w:qFormat/>
    <w:rsid w:val="00810888"/>
    <w:rPr>
      <w:vertAlign w:val="superscript"/>
    </w:rPr>
  </w:style>
  <w:style w:type="paragraph" w:styleId="a9">
    <w:name w:val="endnote text"/>
    <w:basedOn w:val="a"/>
    <w:link w:val="aa"/>
    <w:uiPriority w:val="99"/>
    <w:unhideWhenUsed/>
    <w:qFormat/>
    <w:rsid w:val="00810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8108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C0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ycssow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2022-03-18T09:28:00Z</dcterms:created>
  <dcterms:modified xsi:type="dcterms:W3CDTF">2022-10-05T10:40:00Z</dcterms:modified>
</cp:coreProperties>
</file>