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26F4"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6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3126F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3126F4" w:rsidRDefault="00E01ED9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9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90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29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  <w:bookmarkStart w:id="0" w:name="_GoBack"/>
            <w:bookmarkEnd w:id="0"/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9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6C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3126F4" w:rsidRPr="003126F4" w:rsidRDefault="003126F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.К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="00DD00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обеспечении требований</w:t>
                  </w:r>
                  <w:r w:rsidR="00DD00F8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="00DD00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пожарной безопасности в период уборки урожая и заготовки кормов на 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территории муниципального           образования Крючковский сельсовет 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90B49" w:rsidRPr="00F90B49" w:rsidRDefault="00F90B49" w:rsidP="00F90B49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0B49">
        <w:rPr>
          <w:sz w:val="28"/>
          <w:szCs w:val="28"/>
        </w:rPr>
        <w:t>Во исполнение  Федеральных законов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</w:t>
      </w:r>
      <w:r w:rsidRPr="00F90B49">
        <w:rPr>
          <w:color w:val="000000"/>
          <w:sz w:val="28"/>
          <w:szCs w:val="28"/>
          <w:bdr w:val="none" w:sz="0" w:space="0" w:color="auto" w:frame="1"/>
        </w:rPr>
        <w:t xml:space="preserve"> и в целях обеспечения пожарной безопасности в период уборки урожая и заготовки грубых кормов:</w:t>
      </w:r>
    </w:p>
    <w:p w:rsidR="00F90B49" w:rsidRPr="00432DF1" w:rsidRDefault="00F90B49" w:rsidP="00F90B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DD00F8" w:rsidRPr="00DD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 </w:t>
      </w:r>
      <w:r w:rsidR="0043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D00F8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Крючковский сельсовет </w:t>
      </w:r>
      <w:r w:rsidR="00DD00F8" w:rsidRPr="00DD0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завозить  грубых кормов на пр</w:t>
      </w:r>
      <w:r w:rsidR="002950F7">
        <w:rPr>
          <w:rFonts w:ascii="Times New Roman" w:eastAsia="Times New Roman" w:hAnsi="Times New Roman" w:cs="Times New Roman"/>
          <w:sz w:val="28"/>
          <w:szCs w:val="28"/>
          <w:lang w:eastAsia="ru-RU"/>
        </w:rPr>
        <w:t>иусадебные участки до 01.10.2017г</w:t>
      </w:r>
      <w:r w:rsidR="00DD00F8" w:rsidRPr="00DD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DF1" w:rsidRPr="006C79D5" w:rsidRDefault="00F90B49" w:rsidP="00432DF1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32DF1"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2DF1"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32DF1" w:rsidRPr="00432DF1" w:rsidRDefault="00432DF1" w:rsidP="00432D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32DF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 после его официального опубликования (обнародования).</w:t>
      </w:r>
    </w:p>
    <w:p w:rsidR="00432DF1" w:rsidRPr="003126F4" w:rsidRDefault="00432DF1" w:rsidP="00432DF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432D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F8" w:rsidRDefault="00DD00F8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 Иващенко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  района,    прокурору, в дело.</w:t>
      </w: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2DB9"/>
    <w:multiLevelType w:val="hybridMultilevel"/>
    <w:tmpl w:val="CF3A7C00"/>
    <w:lvl w:ilvl="0" w:tplc="B9FEE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41454"/>
    <w:multiLevelType w:val="hybridMultilevel"/>
    <w:tmpl w:val="7ABAD680"/>
    <w:lvl w:ilvl="0" w:tplc="64EAD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63FB2"/>
    <w:rsid w:val="000B0B87"/>
    <w:rsid w:val="000F7B9E"/>
    <w:rsid w:val="00267094"/>
    <w:rsid w:val="002950F7"/>
    <w:rsid w:val="002B581F"/>
    <w:rsid w:val="002D0E9C"/>
    <w:rsid w:val="003126F4"/>
    <w:rsid w:val="00432DF1"/>
    <w:rsid w:val="0044101A"/>
    <w:rsid w:val="00446BB1"/>
    <w:rsid w:val="00463A1B"/>
    <w:rsid w:val="005669A3"/>
    <w:rsid w:val="005C4B96"/>
    <w:rsid w:val="00610E02"/>
    <w:rsid w:val="00661433"/>
    <w:rsid w:val="006C79D5"/>
    <w:rsid w:val="00834F50"/>
    <w:rsid w:val="009346DB"/>
    <w:rsid w:val="00951ED9"/>
    <w:rsid w:val="009656CD"/>
    <w:rsid w:val="00973B44"/>
    <w:rsid w:val="009C4FA2"/>
    <w:rsid w:val="009C5612"/>
    <w:rsid w:val="00CB411E"/>
    <w:rsid w:val="00D57B06"/>
    <w:rsid w:val="00DD00F8"/>
    <w:rsid w:val="00E01ED9"/>
    <w:rsid w:val="00ED7DB9"/>
    <w:rsid w:val="00F11A4B"/>
    <w:rsid w:val="00F90B49"/>
    <w:rsid w:val="00FA492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2</cp:revision>
  <cp:lastPrinted>2017-06-29T10:57:00Z</cp:lastPrinted>
  <dcterms:created xsi:type="dcterms:W3CDTF">2017-06-29T11:01:00Z</dcterms:created>
  <dcterms:modified xsi:type="dcterms:W3CDTF">2017-06-29T11:01:00Z</dcterms:modified>
</cp:coreProperties>
</file>