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EC" w:rsidRDefault="00E56CEC" w:rsidP="00E56CEC">
      <w:pPr>
        <w:keepNext/>
        <w:keepLines/>
        <w:framePr w:hSpace="180" w:wrap="around" w:vAnchor="text" w:hAnchor="margin" w:y="1"/>
        <w:tabs>
          <w:tab w:val="left" w:pos="7530"/>
        </w:tabs>
        <w:outlineLvl w:val="1"/>
        <w:rPr>
          <w:rFonts w:ascii="Times New Roman" w:eastAsia="Times New Roman" w:hAnsi="Times New Roman" w:cs="Times New Roman"/>
          <w:b/>
          <w:bCs/>
          <w:szCs w:val="26"/>
        </w:rPr>
      </w:pPr>
      <w:r>
        <w:rPr>
          <w:rFonts w:ascii="Times New Roman" w:eastAsia="Times New Roman" w:hAnsi="Times New Roman" w:cs="Times New Roman"/>
          <w:b/>
          <w:bCs/>
          <w:szCs w:val="26"/>
        </w:rPr>
        <w:t xml:space="preserve">              </w:t>
      </w:r>
      <w:r w:rsidR="00D8526E">
        <w:rPr>
          <w:rFonts w:ascii="Times New Roman" w:eastAsia="Times New Roman" w:hAnsi="Times New Roman" w:cs="Times New Roman"/>
          <w:b/>
          <w:bCs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6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Cs w:val="26"/>
        </w:rPr>
        <w:tab/>
      </w:r>
    </w:p>
    <w:p w:rsidR="00E56CEC" w:rsidRDefault="00E56CEC" w:rsidP="00E56CEC">
      <w:pPr>
        <w:keepNext/>
        <w:keepLines/>
        <w:framePr w:hSpace="180" w:wrap="around" w:vAnchor="text" w:hAnchor="margin" w:y="1"/>
        <w:outlineLvl w:val="1"/>
        <w:rPr>
          <w:rFonts w:ascii="Times New Roman" w:eastAsia="Times New Roman" w:hAnsi="Times New Roman" w:cs="Times New Roman"/>
          <w:b/>
          <w:bCs/>
          <w:szCs w:val="26"/>
        </w:rPr>
      </w:pPr>
      <w:r>
        <w:rPr>
          <w:rFonts w:ascii="Times New Roman" w:eastAsia="Times New Roman" w:hAnsi="Times New Roman" w:cs="Times New Roman"/>
          <w:b/>
          <w:bCs/>
          <w:szCs w:val="26"/>
        </w:rPr>
        <w:t>МУНИЦИПАЛЬНОГО ОБРАЗОВАНИЯ</w:t>
      </w:r>
    </w:p>
    <w:p w:rsidR="00E56CEC" w:rsidRDefault="00E56CEC" w:rsidP="00E56CEC">
      <w:pPr>
        <w:framePr w:hSpace="180" w:wrap="around" w:vAnchor="text" w:hAnchor="margin" w:y="1"/>
        <w:ind w:firstLine="18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   КРЮЧКОВСКИЙ СЕЛЬСОВЕТ</w:t>
      </w:r>
    </w:p>
    <w:p w:rsidR="00E56CEC" w:rsidRDefault="00E56CEC" w:rsidP="00E56CEC">
      <w:pPr>
        <w:framePr w:hSpace="180" w:wrap="around" w:vAnchor="text" w:hAnchor="margin" w:y="1"/>
        <w:ind w:firstLine="180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       БЕЛЯЕВСКОГО РАЙОНА</w:t>
      </w:r>
    </w:p>
    <w:p w:rsidR="00E56CEC" w:rsidRDefault="00E56CEC" w:rsidP="00E56CEC">
      <w:pPr>
        <w:framePr w:hSpace="180" w:wrap="around" w:vAnchor="text" w:hAnchor="margin" w:y="1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     ОРЕНБУРГСКОЙ ОБЛАСТИ</w:t>
      </w:r>
    </w:p>
    <w:p w:rsidR="00E56CEC" w:rsidRDefault="00E56CEC" w:rsidP="00E56CEC">
      <w:pPr>
        <w:keepNext/>
        <w:keepLines/>
        <w:framePr w:hSpace="180" w:wrap="around" w:vAnchor="text" w:hAnchor="margin" w:y="1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C40890">
        <w:rPr>
          <w:rFonts w:ascii="Times New Roman" w:eastAsia="Times New Roman" w:hAnsi="Times New Roman" w:cs="Times New Roman"/>
          <w:b/>
          <w:bCs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56CEC" w:rsidRDefault="00E56CEC" w:rsidP="00E56CEC">
      <w:pPr>
        <w:framePr w:hSpace="180" w:wrap="around" w:vAnchor="text" w:hAnchor="margin" w:y="1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6CEC" w:rsidRDefault="00E56CEC" w:rsidP="00E56CEC">
      <w:pPr>
        <w:framePr w:hSpace="180" w:wrap="around" w:vAnchor="text" w:hAnchor="margin" w:y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26.12.2017 № 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56CEC" w:rsidRDefault="00E56CEC" w:rsidP="00E56CEC">
      <w:pPr>
        <w:framePr w:hSpace="180" w:wrap="around" w:vAnchor="text" w:hAnchor="margin" w:y="1"/>
        <w:ind w:hanging="540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</w:t>
      </w:r>
    </w:p>
    <w:p w:rsidR="00E56CEC" w:rsidRDefault="00E56CEC" w:rsidP="00E56CEC">
      <w:pPr>
        <w:framePr w:hSpace="180" w:wrap="around" w:vAnchor="text" w:hAnchor="margin" w:y="1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с.Крючковка</w:t>
      </w:r>
    </w:p>
    <w:p w:rsidR="00E56CEC" w:rsidRDefault="00E56CEC" w:rsidP="00E56CEC">
      <w:pPr>
        <w:framePr w:hSpace="180" w:wrap="around" w:vAnchor="text" w:hAnchor="margin" w:y="1"/>
        <w:ind w:right="45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2E4335" w:rsidRDefault="00E56CEC" w:rsidP="003924B5">
      <w:pPr>
        <w:framePr w:hSpace="180" w:wrap="around" w:vAnchor="text" w:hAnchor="margin" w:y="1"/>
        <w:autoSpaceDE w:val="0"/>
        <w:autoSpaceDN w:val="0"/>
        <w:ind w:right="49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E9"/>
      </w:r>
      <w:r w:rsidRPr="002E433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методики</w:t>
      </w:r>
      <w:r w:rsidRPr="002E4335">
        <w:rPr>
          <w:rFonts w:ascii="Times New Roman" w:eastAsia="Times New Roman" w:hAnsi="Times New Roman" w:cs="Times New Roman"/>
          <w:sz w:val="28"/>
          <w:szCs w:val="28"/>
        </w:rPr>
        <w:sym w:font="Symbol" w:char="F0F9"/>
      </w:r>
      <w:r w:rsidRPr="002E43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6CEC" w:rsidRPr="002E4335" w:rsidRDefault="00E56CEC" w:rsidP="003924B5">
      <w:pPr>
        <w:framePr w:hSpace="180" w:wrap="around" w:vAnchor="text" w:hAnchor="margin" w:y="1"/>
        <w:autoSpaceDE w:val="0"/>
        <w:autoSpaceDN w:val="0"/>
        <w:ind w:right="49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335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="0039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2E433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39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33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39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335">
        <w:rPr>
          <w:rFonts w:ascii="Times New Roman" w:eastAsia="Times New Roman" w:hAnsi="Times New Roman" w:cs="Times New Roman"/>
          <w:sz w:val="28"/>
          <w:szCs w:val="28"/>
        </w:rPr>
        <w:t xml:space="preserve">(планируемых к предоставлению) </w:t>
      </w:r>
      <w:r w:rsidR="0039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335">
        <w:rPr>
          <w:rFonts w:ascii="Times New Roman" w:eastAsia="Times New Roman" w:hAnsi="Times New Roman" w:cs="Times New Roman"/>
          <w:sz w:val="28"/>
          <w:szCs w:val="28"/>
        </w:rPr>
        <w:t xml:space="preserve">налоговых </w:t>
      </w:r>
      <w:r w:rsidR="0039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335">
        <w:rPr>
          <w:rFonts w:ascii="Times New Roman" w:eastAsia="Times New Roman" w:hAnsi="Times New Roman" w:cs="Times New Roman"/>
          <w:sz w:val="28"/>
          <w:szCs w:val="28"/>
        </w:rPr>
        <w:t>льгот (пониженных ставок) по местным налогам</w:t>
      </w:r>
    </w:p>
    <w:p w:rsidR="00E56CEC" w:rsidRDefault="00E56CEC" w:rsidP="004D15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CE2D45" w:rsidRDefault="00E56CEC" w:rsidP="00E56CE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30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8302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</w:t>
      </w:r>
      <w:r w:rsidR="00CE2D45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Pr="00D83023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D45" w:rsidRPr="00CE2D4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hyperlink r:id="rId8" w:history="1">
        <w:r w:rsidR="00CE2D45" w:rsidRPr="00CE2D4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Правительства Оренбургской области от 09.06.2017 N 411-п "Об утверждении плана мероприятий по устранению с 1 января 2018 года неэффективных льгот (пониженных ставок по налогам) в Оренбургской области"</w:t>
        </w:r>
      </w:hyperlink>
      <w:r w:rsidRPr="00CE2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Уставом муниципального образования Крючковский сельсовет:         </w:t>
      </w:r>
    </w:p>
    <w:p w:rsidR="00E56CEC" w:rsidRPr="00D8526E" w:rsidRDefault="00E56CEC" w:rsidP="00D8526E">
      <w:pPr>
        <w:pStyle w:val="a6"/>
        <w:numPr>
          <w:ilvl w:val="0"/>
          <w:numId w:val="1"/>
        </w:numPr>
        <w:autoSpaceDE w:val="0"/>
        <w:autoSpaceDN w:val="0"/>
        <w:spacing w:line="240" w:lineRule="atLeast"/>
        <w:ind w:left="0" w:right="-2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6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8526E" w:rsidRPr="00D8526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8526E" w:rsidRPr="00D8526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8526E" w:rsidRPr="00D8526E">
        <w:rPr>
          <w:rFonts w:ascii="Times New Roman" w:eastAsia="Times New Roman" w:hAnsi="Times New Roman" w:cs="Times New Roman"/>
          <w:sz w:val="28"/>
          <w:szCs w:val="28"/>
        </w:rPr>
        <w:t>к и методик</w:t>
      </w:r>
      <w:r w:rsidR="00D8526E" w:rsidRPr="00D852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D8526E" w:rsidRPr="00D8526E">
        <w:rPr>
          <w:rFonts w:ascii="Times New Roman" w:eastAsia="Times New Roman" w:hAnsi="Times New Roman" w:cs="Times New Roman"/>
          <w:sz w:val="28"/>
          <w:szCs w:val="28"/>
        </w:rPr>
        <w:t>оценки эффективности предоставляемых (планируемых к предоставлению) налоговых льгот (пониженных ставок) по местным налога</w:t>
      </w:r>
      <w:r w:rsidR="00D8526E" w:rsidRPr="00D852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согласно </w:t>
      </w:r>
      <w:r w:rsidRPr="00D8526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8526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85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CEC" w:rsidRPr="00616205" w:rsidRDefault="00E56CEC" w:rsidP="00E56CE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 2. Контроль за выполнением настоящего постановления оставляю за собой. </w:t>
      </w:r>
    </w:p>
    <w:p w:rsidR="00CB5243" w:rsidRDefault="00E56CEC" w:rsidP="00CB52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CB5243" w:rsidRPr="00F34CC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опубликования в </w:t>
      </w:r>
      <w:r w:rsidR="00CB52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CB5243" w:rsidRPr="00F34CCC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CB52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«Крючковские вести»</w:t>
      </w:r>
      <w:r w:rsidR="00CB5243" w:rsidRPr="00F34CCC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интернет-</w:t>
      </w:r>
      <w:r w:rsidR="00CB5243">
        <w:rPr>
          <w:rFonts w:ascii="Times New Roman" w:eastAsia="Times New Roman" w:hAnsi="Times New Roman" w:cs="Times New Roman"/>
          <w:sz w:val="28"/>
          <w:szCs w:val="28"/>
          <w:lang w:val="ru-RU"/>
        </w:rPr>
        <w:t>сайтк</w:t>
      </w:r>
      <w:r w:rsidR="00CB52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B52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Крючковского</w:t>
      </w:r>
      <w:r w:rsidR="00CB524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B5243" w:rsidRPr="00F34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CEC" w:rsidRDefault="00E56CEC" w:rsidP="00E56C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26E" w:rsidRPr="00616205" w:rsidRDefault="00D8526E" w:rsidP="00E56C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</w:t>
      </w:r>
      <w:r w:rsidR="00800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00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    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05">
        <w:rPr>
          <w:rFonts w:ascii="Times New Roman" w:eastAsia="Times New Roman" w:hAnsi="Times New Roman" w:cs="Times New Roman"/>
          <w:sz w:val="28"/>
          <w:szCs w:val="28"/>
        </w:rPr>
        <w:t>Иващенко</w:t>
      </w:r>
    </w:p>
    <w:p w:rsidR="00E56CEC" w:rsidRPr="00616205" w:rsidRDefault="00E56CEC" w:rsidP="00E56C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E56CEC" w:rsidRPr="00616205" w:rsidRDefault="00E56CEC" w:rsidP="00E56CEC">
      <w:pPr>
        <w:ind w:left="62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ind w:left="62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ind w:left="62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Default="00E56CEC" w:rsidP="00E56CEC">
      <w:pPr>
        <w:rPr>
          <w:rFonts w:ascii="Times New Roman" w:eastAsia="Times New Roman" w:hAnsi="Times New Roman" w:cs="Times New Roman"/>
          <w:sz w:val="28"/>
          <w:szCs w:val="28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2D45" w:rsidRDefault="00CE2D45" w:rsidP="00E56C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616205" w:rsidRDefault="00E56CEC" w:rsidP="00E56CEC">
      <w:pPr>
        <w:ind w:left="629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E56CEC" w:rsidRPr="00616205" w:rsidRDefault="00E56CEC" w:rsidP="00D8526E">
      <w:pPr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</w:t>
      </w:r>
    </w:p>
    <w:p w:rsidR="00E56CEC" w:rsidRPr="00F21AB4" w:rsidRDefault="00E56CEC" w:rsidP="00D8526E">
      <w:pPr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61620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</w:t>
      </w:r>
      <w:r w:rsidRPr="00F21AB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852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  <w:r w:rsidRPr="00F21A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26.12.2017 № 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F21AB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56CEC" w:rsidRPr="00616205" w:rsidRDefault="00E56CEC" w:rsidP="00E56C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CEC" w:rsidRPr="00E56CEC" w:rsidRDefault="00E56CEC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0890" w:rsidRDefault="00E56CEC" w:rsidP="00C40890">
      <w:pPr>
        <w:autoSpaceDE w:val="0"/>
        <w:autoSpaceDN w:val="0"/>
        <w:ind w:right="-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>к и методик</w:t>
      </w:r>
      <w:r w:rsidR="00C4089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56CEC" w:rsidRDefault="00E56CEC" w:rsidP="00C40890">
      <w:pPr>
        <w:autoSpaceDE w:val="0"/>
        <w:autoSpaceDN w:val="0"/>
        <w:ind w:right="-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>оценки эффективности предоставляемых (планируемых к предоставлению) налоговых льгот (пониженных ставок) по местным налогам</w:t>
      </w:r>
    </w:p>
    <w:p w:rsidR="00E56CEC" w:rsidRPr="00E56CEC" w:rsidRDefault="00E56CEC" w:rsidP="00C40890">
      <w:pPr>
        <w:ind w:right="-21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56CEC" w:rsidRDefault="00E56CEC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Default="00E56CEC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53580" w:rsidRPr="004D1545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ий Порядок</w:t>
      </w:r>
      <w:r w:rsidR="00953580" w:rsidRPr="004D1545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 льгот по местным налогам (далее - оценка эффективности налоговых льгот) определяет цели проведения и объекты оценки эффективности налоговых льгот, методологические подходы к оценке эффективности налоговых льгот, перечень и последовательность действий при проведении оценки эффективности налоговых льгот, а также требования к реализации результатов оценки налоговых льгот.</w:t>
      </w:r>
    </w:p>
    <w:p w:rsidR="004D1545" w:rsidRPr="004D1545" w:rsidRDefault="004D1545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7C2D20" w:rsidRDefault="00953580" w:rsidP="004D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65911" w:rsidRPr="004D1545" w:rsidRDefault="00953580">
      <w:pPr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льгот является сокращение потерь бюджета муниципального образования, связанных с предоставлением налоговых льгот по местным налогам, оптимизация системы налоговых льгот с соблюдением принципов:</w:t>
      </w:r>
    </w:p>
    <w:p w:rsidR="00965911" w:rsidRPr="004D1545" w:rsidRDefault="00953580" w:rsidP="004D1545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обеспечения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965911" w:rsidRPr="004D1545" w:rsidRDefault="00953580" w:rsidP="004D1545">
      <w:pPr>
        <w:tabs>
          <w:tab w:val="left" w:pos="7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муниципального образования продукции (товаров, услуг) и реализацию программ социально-экономического развития муниципального образования;</w:t>
      </w:r>
    </w:p>
    <w:p w:rsidR="00965911" w:rsidRPr="004D1545" w:rsidRDefault="00953580" w:rsidP="004D1545">
      <w:pPr>
        <w:tabs>
          <w:tab w:val="left" w:pos="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создания необходимых экономических условий для развития инвестиционной и инновационной деятельности на территории муниципального образования;</w:t>
      </w:r>
    </w:p>
    <w:p w:rsidR="00965911" w:rsidRPr="004D1545" w:rsidRDefault="00953580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создания благоприятных экономических условий для деятельности организаций, привлекающих в сферу своей деятельности граждан, относящихся к категории социально незащищенных;</w:t>
      </w:r>
    </w:p>
    <w:p w:rsidR="00965911" w:rsidRPr="004D1545" w:rsidRDefault="00953580" w:rsidP="004D1545">
      <w:pPr>
        <w:tabs>
          <w:tab w:val="left" w:pos="9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оказания экономической поддержки организациям в решении приоритетных для населения муниципального образования социальных задач;</w:t>
      </w:r>
    </w:p>
    <w:p w:rsidR="00965911" w:rsidRPr="004D1545" w:rsidRDefault="00953580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оказания поддержки социально незащищенным категориям граждан.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Налоговые льготы по местным налогам предоставляются отдельным категориям </w:t>
      </w:r>
      <w:r w:rsidRPr="00C21FAB">
        <w:rPr>
          <w:rFonts w:ascii="Times New Roman" w:hAnsi="Times New Roman" w:cs="Times New Roman"/>
          <w:sz w:val="28"/>
          <w:szCs w:val="28"/>
        </w:rPr>
        <w:t xml:space="preserve">налогоплательщиков на основании Налогового кодекса Российской Федерации и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21FAB">
        <w:rPr>
          <w:rFonts w:ascii="Times New Roman" w:hAnsi="Times New Roman" w:cs="Times New Roman"/>
          <w:sz w:val="28"/>
          <w:szCs w:val="28"/>
        </w:rPr>
        <w:t>ешений Совета</w:t>
      </w:r>
      <w:r w:rsidR="006E45EE" w:rsidRPr="00C21FAB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</w:t>
      </w:r>
      <w:r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>Решениями Совета</w:t>
      </w:r>
      <w:r w:rsidR="006E4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5EE" w:rsidRPr="00C21FAB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4D1545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sz w:val="28"/>
          <w:szCs w:val="28"/>
        </w:rPr>
        <w:t>в соответствии с законодательством могут быть установлены следующие виды налоговых льгот:</w:t>
      </w:r>
    </w:p>
    <w:p w:rsidR="00965911" w:rsidRPr="004D1545" w:rsidRDefault="00953580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изъятие из налогообложения отдельных элементов налогообложения;</w:t>
      </w:r>
    </w:p>
    <w:p w:rsidR="00965911" w:rsidRPr="004D1545" w:rsidRDefault="00953580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освобождение от уплаты налога (полное или частичное);</w:t>
      </w:r>
    </w:p>
    <w:p w:rsidR="00965911" w:rsidRPr="004D1545" w:rsidRDefault="00953580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снижение ставки налога;</w:t>
      </w:r>
    </w:p>
    <w:p w:rsidR="00965911" w:rsidRPr="004D1545" w:rsidRDefault="00953580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другие виды налоговых льгот.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65911" w:rsidRPr="004D1545" w:rsidRDefault="00953580" w:rsidP="004D1545">
      <w:pPr>
        <w:tabs>
          <w:tab w:val="left" w:pos="8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налогоплательщиков.</w:t>
      </w:r>
    </w:p>
    <w:p w:rsidR="00965911" w:rsidRPr="00C21FAB" w:rsidRDefault="00953580" w:rsidP="004D1545">
      <w:pPr>
        <w:tabs>
          <w:tab w:val="left" w:pos="8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Объектом оценки эффективности налоговых льгот являются потери </w:t>
      </w:r>
      <w:r w:rsidRPr="00C21F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, обусловленные предоставлением налоговых льгот по местным налогам, и эффект от предоставления налоговых льгот.</w:t>
      </w:r>
    </w:p>
    <w:p w:rsidR="00965911" w:rsidRPr="00C21FAB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FAB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B30BB3">
        <w:rPr>
          <w:rFonts w:ascii="Times New Roman" w:hAnsi="Times New Roman" w:cs="Times New Roman"/>
          <w:sz w:val="28"/>
          <w:szCs w:val="28"/>
          <w:lang w:val="ru-RU"/>
        </w:rPr>
        <w:t xml:space="preserve"> Порядка </w:t>
      </w:r>
      <w:r w:rsidRPr="00C21FAB">
        <w:rPr>
          <w:rFonts w:ascii="Times New Roman" w:hAnsi="Times New Roman" w:cs="Times New Roman"/>
          <w:sz w:val="28"/>
          <w:szCs w:val="28"/>
        </w:rPr>
        <w:t xml:space="preserve">под потерями 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, обусловленными предоставлением налоговых льгот, понимаются суммы недополученных доходов 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4D1545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по местным налогам.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965911" w:rsidRPr="00C21FAB" w:rsidRDefault="00953580" w:rsidP="004D1545">
      <w:pPr>
        <w:tabs>
          <w:tab w:val="left" w:pos="1090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Постановления под эффектом от предоставления налоговых льгот понимаются финансово-экономические и социальные последствия предоставления налоговых льгот как действующих, так и планируемых к введению на 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C40890" w:rsidRPr="00C21F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11" w:rsidRPr="00C21FAB" w:rsidRDefault="00953580" w:rsidP="004D1545">
      <w:pPr>
        <w:tabs>
          <w:tab w:val="left" w:pos="1066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качестве эффекта от предоставления налоговых льгот, используемого при расчете бюджетной эффективности, рассматривается</w:t>
      </w:r>
    </w:p>
    <w:p w:rsidR="00965911" w:rsidRPr="00C21FAB" w:rsidRDefault="00953580" w:rsidP="004D15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налоговых поступлений в </w:t>
      </w:r>
      <w:r w:rsidR="009E598A" w:rsidRPr="00C21F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местный 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бюджет, связанный с предоставлением налоговой льготы, экономия средств бюджета </w:t>
      </w:r>
      <w:r w:rsidR="00C40890" w:rsidRPr="00C21F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11" w:rsidRPr="00C21FAB" w:rsidRDefault="00953580" w:rsidP="004D1545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3. В качестве эффекта от предоставления налоговых льгот, используемого при расчете социальной эффективности, рассматривается:</w:t>
      </w:r>
    </w:p>
    <w:p w:rsidR="00965911" w:rsidRPr="00C21FAB" w:rsidRDefault="00953580" w:rsidP="004D1545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повышение уровня жизни населения </w:t>
      </w:r>
      <w:r w:rsidR="00C40890" w:rsidRPr="00C21F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Крючковского сельсовета</w:t>
      </w:r>
      <w:r w:rsidR="004D1545"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(в денежном выражении) в результате введения налоговых льгот;</w:t>
      </w:r>
    </w:p>
    <w:p w:rsidR="00965911" w:rsidRPr="004D1545" w:rsidRDefault="00953580" w:rsidP="004D1545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21F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увеличение денежных средств, расходуемых отдельными категориями налогоплательщиков на социально значимые для </w:t>
      </w:r>
      <w:r w:rsidR="00C40890" w:rsidRPr="00C21F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Крючковского сельсовета</w:t>
      </w:r>
      <w:r w:rsidRPr="004D1545">
        <w:rPr>
          <w:rFonts w:ascii="Times New Roman" w:hAnsi="Times New Roman" w:cs="Times New Roman"/>
          <w:sz w:val="28"/>
          <w:szCs w:val="28"/>
        </w:rPr>
        <w:t xml:space="preserve"> цели в связи с предоставлением налоговых льгот.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эффективности предоставленных и планируемых к предоставлению налоговых льгот не осуществляется для налоговых льгот, установленных в отношении:</w:t>
      </w:r>
    </w:p>
    <w:p w:rsidR="00965911" w:rsidRPr="004D1545" w:rsidRDefault="00953580" w:rsidP="004D1545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налогоплательщиков земель общего пользования, занятых автомобильными дорогами, находящимися в казне (на балансе) сельского поселения;</w:t>
      </w:r>
    </w:p>
    <w:p w:rsidR="00965911" w:rsidRPr="004D1545" w:rsidRDefault="00953580" w:rsidP="004D1545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 отношении земель, на которых расположены здания, сооружения, необходимые для обеспечения их деятельности;</w:t>
      </w:r>
    </w:p>
    <w:p w:rsidR="00965911" w:rsidRPr="004D1545" w:rsidRDefault="00953580" w:rsidP="004D1545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муниципальные учреждения;</w:t>
      </w:r>
    </w:p>
    <w:p w:rsidR="00965911" w:rsidRPr="004D1545" w:rsidRDefault="00953580" w:rsidP="004D1545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бюджетные учреждения, учредителем которых выступают органы местного самоуправления;</w:t>
      </w:r>
    </w:p>
    <w:p w:rsidR="00965911" w:rsidRPr="004D1545" w:rsidRDefault="00953580" w:rsidP="004D1545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организации - в отношении земельных участков, занятых муниципальными объектами жилищно-коммунального хозяйства;</w:t>
      </w:r>
    </w:p>
    <w:p w:rsidR="00965911" w:rsidRPr="004D1545" w:rsidRDefault="00953580" w:rsidP="004D1545">
      <w:pPr>
        <w:tabs>
          <w:tab w:val="left" w:pos="7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физических лиц.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Настоящим Постановлением установлены следующие критерии эффективности предоставления налоговых льгот:</w:t>
      </w:r>
    </w:p>
    <w:p w:rsidR="00965911" w:rsidRPr="004D1545" w:rsidRDefault="00953580" w:rsidP="004D1545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если эффект от предоставляемых налоговых льгот превышает сумму либо равен сумме потерь </w:t>
      </w:r>
      <w:r w:rsidRPr="00C21F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, обусловленных предоставлением налоговых льгот, то есть отношение</w:t>
      </w:r>
      <w:r w:rsidRPr="004D1545">
        <w:rPr>
          <w:rFonts w:ascii="Times New Roman" w:hAnsi="Times New Roman" w:cs="Times New Roman"/>
          <w:sz w:val="28"/>
          <w:szCs w:val="28"/>
        </w:rPr>
        <w:t xml:space="preserve"> эффекта к потерям больше либо равно 1, то налоговая льгота имеет достаточную эффективность;</w:t>
      </w:r>
    </w:p>
    <w:p w:rsidR="00965911" w:rsidRPr="004D1545" w:rsidRDefault="00953580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если эффект от предоставляемых налоговых льгот меньше суммы потерь </w:t>
      </w:r>
      <w:r w:rsidRPr="00C21F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, обусловленных предоставлением налоговых льгот, то есть отношение эффекта</w:t>
      </w:r>
      <w:r w:rsidRPr="004D1545">
        <w:rPr>
          <w:rFonts w:ascii="Times New Roman" w:hAnsi="Times New Roman" w:cs="Times New Roman"/>
          <w:sz w:val="28"/>
          <w:szCs w:val="28"/>
        </w:rPr>
        <w:t xml:space="preserve"> к потерям меньше 1, то налоговая льгота имеет низкую эффективность.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В целях повышения результативности применения налоговых льгот и обеспечения баланса общественных интересов не допускается предоставление налоговых льгот при низкой оценке эффективности.</w:t>
      </w:r>
    </w:p>
    <w:p w:rsidR="00965911" w:rsidRPr="00C21FAB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Исключение может быть сделано отдельным категориям налогоплательщиков, деятельность которых является значимой для направлений социально-экономического </w:t>
      </w:r>
      <w:r w:rsidRPr="00C21FA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B30BB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21FAB">
        <w:rPr>
          <w:rFonts w:ascii="Times New Roman" w:hAnsi="Times New Roman" w:cs="Times New Roman"/>
          <w:sz w:val="28"/>
          <w:szCs w:val="28"/>
        </w:rPr>
        <w:t>ешениями Совета</w:t>
      </w:r>
      <w:r w:rsidR="006E45EE" w:rsidRPr="00C21FAB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</w:t>
      </w:r>
      <w:r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6E45EE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sz w:val="28"/>
          <w:szCs w:val="28"/>
        </w:rPr>
        <w:t xml:space="preserve">и (или) правовыми актами </w:t>
      </w:r>
      <w:r w:rsidR="00B30B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1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 в качестве основных для развития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AB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производится:</w:t>
      </w:r>
    </w:p>
    <w:p w:rsidR="00965911" w:rsidRPr="004D1545" w:rsidRDefault="00953580" w:rsidP="004D1545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при рассмотрении эффективности ранее предоставленных налоговых льгот;</w:t>
      </w:r>
    </w:p>
    <w:p w:rsidR="00965911" w:rsidRDefault="00953580" w:rsidP="004D1545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при внесении предложений о предоставлении налоговых льгот отдельным категориям налогоплательщиков.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965911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предоставления налоговых льгот обеспечивает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15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6E45EE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E45EE" w:rsidRDefault="006E45EE" w:rsidP="004D154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 (пониженных ставок) по местным налогам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Администрацией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 ежегодно в срок, до 1 октября года, следующего за отчетным.</w:t>
      </w:r>
    </w:p>
    <w:p w:rsidR="006E45EE" w:rsidRDefault="006E45EE" w:rsidP="004D154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планируемых к предоставлению налоговых льгот (пониженных ставок) по местным налогам осуществляется в течение 30 календарных дней со дня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D19" w:rsidRDefault="00451D19" w:rsidP="00B707B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>Проект решения представляется с аналитической запиской, содержащей результат предварительной оценки эффективности планируемых к предоставлению налоговых льгот (пониженных ставок) по местным налогам, проведенной в соответствии с настоящим Порядком, и информацией, на основании которой произведены расчеты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65911" w:rsidRPr="00CB5243" w:rsidRDefault="00953580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Pr="00CB5243">
        <w:rPr>
          <w:rFonts w:ascii="Times New Roman" w:hAnsi="Times New Roman" w:cs="Times New Roman"/>
          <w:b/>
          <w:sz w:val="28"/>
          <w:szCs w:val="28"/>
        </w:rPr>
        <w:t>Методика проведения оценки эффективности</w:t>
      </w:r>
    </w:p>
    <w:p w:rsidR="00965911" w:rsidRPr="00CB5243" w:rsidRDefault="00953580" w:rsidP="00B707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5243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965911" w:rsidRPr="00B707BC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BC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965911" w:rsidRPr="004D1545" w:rsidRDefault="00953580" w:rsidP="004D1545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производится в три этапа.</w:t>
      </w:r>
    </w:p>
    <w:p w:rsidR="00965911" w:rsidRPr="004D1545" w:rsidRDefault="00953580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На первом этапе оценки эффективности налоговых льгот определяются потери бюджета </w:t>
      </w:r>
      <w:r w:rsidR="00B707BC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обусловленные предоставлением налоговых льгот по местным налогам.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потерь производится по следующим формулам: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1) в случае если предоставление налоговой льготы заключается в освобождении от налогообложения части налоговой базы или полном (частичном) освобождении от уплаты налога:</w:t>
      </w:r>
    </w:p>
    <w:p w:rsidR="00965911" w:rsidRPr="004D1545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Спб = Сснб х НС, где: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Спб - сумма потерь бюджета поселения, которые обусловлены предоставлением налоговых льгот;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Сснб - сумма (размер)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НС - действующая в период предоставления налоговых льгот налоговая ставка;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965911" w:rsidRPr="004D1545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Спб = БНл x (НСб - НСл), где: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Спб - сумма потерь бюджета поселения, которые обусловлены предоставлением налоговых льгот;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БНл - размер налоговой базы, на которую распространяется действие льготной налоговой ставки;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НСб - действующая (предполагаемая) в период предоставления налоговых льгот налоговая ставка;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НСл - льготная налоговая ставка.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Результаты оценки потерь бюджета при использовании налоговых льгот оформляются по форме согласно приложению </w:t>
      </w:r>
      <w:r w:rsidR="00B707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D1545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Методике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3.</w:t>
      </w:r>
      <w:r w:rsidRPr="004D1545">
        <w:rPr>
          <w:rFonts w:ascii="Times New Roman" w:hAnsi="Times New Roman" w:cs="Times New Roman"/>
          <w:sz w:val="28"/>
          <w:szCs w:val="28"/>
        </w:rPr>
        <w:tab/>
        <w:t>На втором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налогов, категорий налогоплательщиков.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Налогоплательщики, заинтересованные в предоставлении налоговых льгот, по запросам Администрации предоставляют письменное обоснование необходимости предоставления налоговой льготы, которое для юридических лиц включает финансово-экономические показатели хозяйственной деятельности налогоплательщиков за период оценки по форме согласно приложению </w:t>
      </w:r>
      <w:r w:rsidR="00B707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D1545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й Методике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C21FAB" w:rsidRDefault="00953580" w:rsidP="004D1545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4.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На третьем этапе оценки эффективности налоговых льгот производится </w:t>
      </w:r>
      <w:r w:rsidRPr="00C21FAB">
        <w:rPr>
          <w:rFonts w:ascii="Times New Roman" w:hAnsi="Times New Roman" w:cs="Times New Roman"/>
          <w:sz w:val="28"/>
          <w:szCs w:val="28"/>
        </w:rPr>
        <w:t xml:space="preserve">сопоставление эффекта от предоставления налоговых льгот с суммой потерь 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, обусловленной предоставлением налоговых льгот.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lastRenderedPageBreak/>
        <w:t>Бюджетная эффективность предоставления налоговых льгот определяется в отношении отдельно взятых видов</w:t>
      </w:r>
      <w:r w:rsidRPr="004D1545">
        <w:rPr>
          <w:rFonts w:ascii="Times New Roman" w:hAnsi="Times New Roman" w:cs="Times New Roman"/>
          <w:sz w:val="28"/>
          <w:szCs w:val="28"/>
        </w:rPr>
        <w:t xml:space="preserve"> налогов, категорий налогоплательщиков согласно приложению </w:t>
      </w:r>
      <w:r w:rsidR="00B707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1545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Методике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Социальная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</w:t>
      </w:r>
      <w:r w:rsidR="00B707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4 к настояще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Методике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производится в соответствии с критериями эффективности предоставления налоговых льгот, определенных статьей </w:t>
      </w:r>
      <w:r w:rsidR="007C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7 настоящего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7C2D20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965911" w:rsidRPr="00B30BB3" w:rsidRDefault="00953580" w:rsidP="00B30B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производится с учетом данных налоговой отчетности (в том числе информации о сумме</w:t>
      </w:r>
      <w:r w:rsidR="00B30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исчисленных налогов в </w:t>
      </w:r>
      <w:r w:rsidRPr="00C21FA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, сумме уплаченных налогов в бюджет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, сумме задолженности по уплате налогов в бюджет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), данных финансовой отчетности. В случае отсутствия необходимых сведений</w:t>
      </w:r>
      <w:r w:rsidRPr="004D1545">
        <w:rPr>
          <w:rFonts w:ascii="Times New Roman" w:hAnsi="Times New Roman" w:cs="Times New Roman"/>
          <w:sz w:val="28"/>
          <w:szCs w:val="28"/>
        </w:rPr>
        <w:t xml:space="preserve"> в налоговой и финансовой отчетности используются статистическая отчетность и иные виды информации, включая оценки экспертов.</w:t>
      </w:r>
    </w:p>
    <w:p w:rsidR="007C2D20" w:rsidRPr="007C2D20" w:rsidRDefault="007C2D20" w:rsidP="004D15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2D20" w:rsidRDefault="00953580" w:rsidP="007C2D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Глава 3. Применение результатов оценки эффективности</w:t>
      </w:r>
      <w:r w:rsidR="007C2D20" w:rsidRPr="007C2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65911" w:rsidRPr="007C2D20" w:rsidRDefault="00953580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965911" w:rsidRPr="007C2D20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965911" w:rsidRPr="00C21FAB" w:rsidRDefault="00953580" w:rsidP="004D1545">
      <w:pPr>
        <w:tabs>
          <w:tab w:val="left" w:pos="7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Результаты оценки </w:t>
      </w:r>
      <w:r w:rsidRPr="00C21FAB">
        <w:rPr>
          <w:rFonts w:ascii="Times New Roman" w:hAnsi="Times New Roman" w:cs="Times New Roman"/>
          <w:sz w:val="28"/>
          <w:szCs w:val="28"/>
        </w:rPr>
        <w:t>эффективности налоговых льгот используются для:</w:t>
      </w:r>
    </w:p>
    <w:p w:rsidR="00965911" w:rsidRPr="00C21FAB" w:rsidRDefault="00953580" w:rsidP="004D154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>-</w:t>
      </w:r>
      <w:r w:rsidRPr="00C21FAB">
        <w:rPr>
          <w:rFonts w:ascii="Times New Roman" w:hAnsi="Times New Roman" w:cs="Times New Roman"/>
          <w:sz w:val="28"/>
          <w:szCs w:val="28"/>
        </w:rPr>
        <w:tab/>
        <w:t xml:space="preserve">разработки проекта бюджета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7C2D20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sz w:val="28"/>
          <w:szCs w:val="28"/>
        </w:rPr>
        <w:t xml:space="preserve">и среднесрочного финансового плана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>;</w:t>
      </w:r>
    </w:p>
    <w:p w:rsidR="00965911" w:rsidRPr="004D1545" w:rsidRDefault="00953580" w:rsidP="004D1545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>-</w:t>
      </w:r>
      <w:r w:rsidRPr="00C21FAB">
        <w:rPr>
          <w:rFonts w:ascii="Times New Roman" w:hAnsi="Times New Roman" w:cs="Times New Roman"/>
          <w:sz w:val="28"/>
          <w:szCs w:val="28"/>
        </w:rPr>
        <w:tab/>
        <w:t>своевременного принятия мер по отмене</w:t>
      </w:r>
      <w:r w:rsidRPr="004D1545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льгот;</w:t>
      </w:r>
    </w:p>
    <w:p w:rsidR="00965911" w:rsidRPr="004D1545" w:rsidRDefault="00953580" w:rsidP="004D1545">
      <w:pPr>
        <w:tabs>
          <w:tab w:val="left" w:pos="8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налогоплательщиков;</w:t>
      </w:r>
    </w:p>
    <w:p w:rsidR="00965911" w:rsidRPr="004D1545" w:rsidRDefault="00953580" w:rsidP="004D1545">
      <w:pPr>
        <w:tabs>
          <w:tab w:val="left" w:pos="6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введения новых видов налоговых льгот (внесения изменений в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D1545">
        <w:rPr>
          <w:rFonts w:ascii="Times New Roman" w:hAnsi="Times New Roman" w:cs="Times New Roman"/>
          <w:sz w:val="28"/>
          <w:szCs w:val="28"/>
        </w:rPr>
        <w:t>ешения Совета Южного сельского поселения, устанавливающие налоговые льготы).</w:t>
      </w:r>
    </w:p>
    <w:p w:rsidR="00965911" w:rsidRPr="00C21FAB" w:rsidRDefault="00953580" w:rsidP="004D1545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C21FAB">
        <w:rPr>
          <w:rFonts w:ascii="Times New Roman" w:hAnsi="Times New Roman" w:cs="Times New Roman"/>
          <w:sz w:val="28"/>
          <w:szCs w:val="28"/>
        </w:rPr>
        <w:t xml:space="preserve">результатам оценки эффективности налоговых льгот Администрация составляет заключение об эффективности предоставления налоговых льгот с выводами о целесообразности их предоставления и организует подготовку проектов </w:t>
      </w:r>
      <w:r w:rsidR="00C21F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21FAB">
        <w:rPr>
          <w:rFonts w:ascii="Times New Roman" w:hAnsi="Times New Roman" w:cs="Times New Roman"/>
          <w:sz w:val="28"/>
          <w:szCs w:val="28"/>
        </w:rPr>
        <w:t>ешений Совета</w:t>
      </w:r>
      <w:r w:rsidR="007C2D20" w:rsidRPr="00C21FAB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</w:t>
      </w:r>
      <w:r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 об отмене, изменении условий предоставления или введении налоговых льгот по местным налогам.</w:t>
      </w:r>
    </w:p>
    <w:p w:rsidR="00CB5243" w:rsidRDefault="00CB5243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5243" w:rsidRDefault="00CB5243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5243" w:rsidRDefault="00CB5243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B0F" w:rsidRDefault="00800B0F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B0F" w:rsidRDefault="00800B0F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B0F" w:rsidRDefault="00800B0F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B0F" w:rsidRDefault="00800B0F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B0F" w:rsidRDefault="00800B0F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B0F" w:rsidRDefault="00800B0F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5243" w:rsidRDefault="00CB5243" w:rsidP="00CB5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CB5243" w:rsidP="00CB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800B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bookmarkStart w:id="1" w:name="_Hlk503521763"/>
      <w:r w:rsidR="00953580" w:rsidRPr="004D1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2D2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53580" w:rsidRPr="004D1545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953580" w:rsidRPr="004D1545">
        <w:rPr>
          <w:rFonts w:ascii="Times New Roman" w:hAnsi="Times New Roman" w:cs="Times New Roman"/>
          <w:sz w:val="28"/>
          <w:szCs w:val="28"/>
        </w:rPr>
        <w:t xml:space="preserve">к </w:t>
      </w:r>
      <w:r w:rsidRPr="00CB524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5243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CB5243" w:rsidRP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CB524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243">
        <w:rPr>
          <w:rFonts w:ascii="Times New Roman" w:hAnsi="Times New Roman" w:cs="Times New Roman"/>
          <w:sz w:val="28"/>
          <w:szCs w:val="28"/>
        </w:rPr>
        <w:t>налоговых льгот</w:t>
      </w:r>
    </w:p>
    <w:bookmarkEnd w:id="1"/>
    <w:p w:rsidR="00C40890" w:rsidRDefault="00C40890" w:rsidP="00CB5243">
      <w:pPr>
        <w:ind w:left="5670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CB5243" w:rsidRPr="007C2D20" w:rsidRDefault="00CB5243" w:rsidP="00CB5243">
      <w:pPr>
        <w:ind w:left="5670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965911" w:rsidRPr="004D1545" w:rsidRDefault="00953580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965911" w:rsidRPr="004D1545" w:rsidRDefault="00953580" w:rsidP="007C2D20">
      <w:pPr>
        <w:tabs>
          <w:tab w:val="left" w:leader="underscore" w:pos="3647"/>
          <w:tab w:val="left" w:leader="underscore" w:pos="4511"/>
          <w:tab w:val="left" w:leader="underscore" w:pos="5678"/>
          <w:tab w:val="left" w:leader="underscore" w:pos="6537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для оценки потерь бюджета </w:t>
      </w:r>
      <w:r w:rsidR="00C40890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обусловленных предоставлением и использованием налоговых льгот за период с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7C2D20" w:rsidRDefault="007C2D20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4D1545" w:rsidRDefault="00953580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Вид налога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tabs>
          <w:tab w:val="left" w:leader="underscore" w:pos="6481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Категория налогоплательщиков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tabs>
          <w:tab w:val="left" w:leader="underscore" w:pos="6361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Основание предоставления налоговой льготы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Default="00953580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sz w:val="28"/>
          <w:szCs w:val="28"/>
        </w:rPr>
        <w:t>Дата предоставления льготы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08278E" w:rsidRPr="0008278E" w:rsidRDefault="0008278E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098"/>
        <w:gridCol w:w="398"/>
        <w:gridCol w:w="850"/>
        <w:gridCol w:w="845"/>
        <w:gridCol w:w="850"/>
        <w:gridCol w:w="850"/>
        <w:gridCol w:w="850"/>
        <w:gridCol w:w="845"/>
        <w:gridCol w:w="850"/>
        <w:gridCol w:w="864"/>
      </w:tblGrid>
      <w:tr w:rsidR="00965911" w:rsidRPr="004D1545" w:rsidTr="0008278E">
        <w:trPr>
          <w:trHeight w:val="45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налогоплательщиков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база без учета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ставка без учета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Сумма налога без учета льгот (гр. 4 x гр.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база с учетом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ставка с учетом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Сумма налога с учетом льгот (гр. 7 x гр.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Сумма потерь бюджета (сумма недополученных доходов) (гр. 6 - гр. 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Справочно: сумма сокращения налоговой базы при частичном (полном) освобождении от налогообложения)</w:t>
            </w:r>
          </w:p>
        </w:tc>
      </w:tr>
      <w:tr w:rsidR="00965911" w:rsidRPr="004D1545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5911" w:rsidRPr="004D1545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20" w:rsidRDefault="007C2D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D20" w:rsidRDefault="007C2D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CB5243" w:rsidRDefault="00CB5243" w:rsidP="007C2D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CB5243" w:rsidRDefault="00CB5243" w:rsidP="00CB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 w:rsidR="00800B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D1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4D1545">
        <w:rPr>
          <w:rFonts w:ascii="Times New Roman" w:hAnsi="Times New Roman" w:cs="Times New Roman"/>
          <w:sz w:val="28"/>
          <w:szCs w:val="28"/>
        </w:rPr>
        <w:t xml:space="preserve">к </w:t>
      </w:r>
      <w:r w:rsidRPr="00CB524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5243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CB524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243">
        <w:rPr>
          <w:rFonts w:ascii="Times New Roman" w:hAnsi="Times New Roman" w:cs="Times New Roman"/>
          <w:sz w:val="28"/>
          <w:szCs w:val="28"/>
        </w:rPr>
        <w:t>налоговых льгот</w:t>
      </w:r>
    </w:p>
    <w:p w:rsidR="00CB5243" w:rsidRP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D20" w:rsidRPr="00CB5243" w:rsidRDefault="007C2D20">
      <w:pPr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965911" w:rsidRPr="004D1545" w:rsidRDefault="00953580">
      <w:pPr>
        <w:tabs>
          <w:tab w:val="left" w:leader="underscore" w:pos="7550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965911" w:rsidRPr="004D1545" w:rsidRDefault="00953580">
      <w:pPr>
        <w:tabs>
          <w:tab w:val="left" w:leader="underscore" w:pos="7277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при использовании налоговой льготы по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(вид налога)</w:t>
      </w:r>
    </w:p>
    <w:p w:rsidR="00965911" w:rsidRPr="004D1545" w:rsidRDefault="00953580">
      <w:pPr>
        <w:tabs>
          <w:tab w:val="left" w:leader="underscore" w:pos="3811"/>
          <w:tab w:val="left" w:leader="underscore" w:pos="4637"/>
          <w:tab w:val="left" w:leader="underscore" w:pos="5760"/>
          <w:tab w:val="left" w:leader="underscore" w:pos="6490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за период с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7C2D20" w:rsidRDefault="007C2D20" w:rsidP="007C2D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4D1545" w:rsidRDefault="00953580" w:rsidP="007C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57"/>
        <w:gridCol w:w="2160"/>
        <w:gridCol w:w="2160"/>
        <w:gridCol w:w="2750"/>
      </w:tblGrid>
      <w:tr w:rsidR="00965911" w:rsidRPr="004D1545">
        <w:trPr>
          <w:trHeight w:val="5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Значение до предоставления льгот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Значение после предоставления льгот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Отклонение, эффект (+; -)</w:t>
            </w:r>
          </w:p>
        </w:tc>
      </w:tr>
      <w:tr w:rsidR="00965911" w:rsidRPr="004D1545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C2D20" w:rsidRDefault="007C2D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D20" w:rsidRDefault="007C2D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B5243" w:rsidRDefault="00CB524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B5243" w:rsidRDefault="00CB5243" w:rsidP="00CB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</w:t>
      </w:r>
      <w:r w:rsidR="00800B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1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4D1545">
        <w:rPr>
          <w:rFonts w:ascii="Times New Roman" w:hAnsi="Times New Roman" w:cs="Times New Roman"/>
          <w:sz w:val="28"/>
          <w:szCs w:val="28"/>
        </w:rPr>
        <w:t xml:space="preserve">к </w:t>
      </w:r>
      <w:r w:rsidRPr="00CB524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5243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CB5243" w:rsidRP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CB524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243">
        <w:rPr>
          <w:rFonts w:ascii="Times New Roman" w:hAnsi="Times New Roman" w:cs="Times New Roman"/>
          <w:sz w:val="28"/>
          <w:szCs w:val="28"/>
        </w:rPr>
        <w:t>налоговых льгот</w:t>
      </w:r>
    </w:p>
    <w:p w:rsidR="007C2D20" w:rsidRDefault="007C2D20" w:rsidP="007C2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243" w:rsidRPr="00CB5243" w:rsidRDefault="00CB5243" w:rsidP="007C2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6444F7" w:rsidRPr="00C21FAB" w:rsidRDefault="00953580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для оценки бюджетной эффективности предоставления налоговых льгот для отдельных категорий налогоплательщиков, осуществляющих деятельность на </w:t>
      </w:r>
      <w:r w:rsidRPr="00C21FA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6444F7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sz w:val="28"/>
          <w:szCs w:val="28"/>
        </w:rPr>
        <w:t xml:space="preserve">за период </w:t>
      </w:r>
    </w:p>
    <w:p w:rsidR="00965911" w:rsidRPr="004D1545" w:rsidRDefault="00953580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>с "</w:t>
      </w:r>
      <w:r w:rsidRPr="00C21FAB">
        <w:rPr>
          <w:rFonts w:ascii="Times New Roman" w:hAnsi="Times New Roman" w:cs="Times New Roman"/>
          <w:sz w:val="28"/>
          <w:szCs w:val="28"/>
        </w:rPr>
        <w:tab/>
        <w:t>"</w:t>
      </w:r>
      <w:r w:rsidRPr="00C21FAB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C21FAB">
        <w:rPr>
          <w:rFonts w:ascii="Times New Roman" w:hAnsi="Times New Roman" w:cs="Times New Roman"/>
          <w:sz w:val="28"/>
          <w:szCs w:val="28"/>
        </w:rPr>
        <w:tab/>
        <w:t>"</w:t>
      </w:r>
      <w:r w:rsidRPr="00C21FAB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7C2D20" w:rsidRDefault="007C2D20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4D1545" w:rsidRDefault="00953580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Вид налога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7C2D20" w:rsidRDefault="007C2D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08278E" w:rsidRDefault="009535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sz w:val="28"/>
          <w:szCs w:val="28"/>
        </w:rPr>
        <w:t>Категория налогоплательщика</w:t>
      </w:r>
      <w:r w:rsidR="0008278E">
        <w:rPr>
          <w:rFonts w:ascii="Times New Roman" w:hAnsi="Times New Roman" w:cs="Times New Roman"/>
          <w:sz w:val="28"/>
          <w:szCs w:val="28"/>
          <w:lang w:val="ru-RU"/>
        </w:rPr>
        <w:t xml:space="preserve"> ________________</w:t>
      </w:r>
    </w:p>
    <w:p w:rsidR="007C2D20" w:rsidRPr="007C2D20" w:rsidRDefault="007C2D2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541"/>
        <w:gridCol w:w="1286"/>
      </w:tblGrid>
      <w:tr w:rsidR="00965911" w:rsidRPr="004D1545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7C2D2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953580"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7C2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965911" w:rsidRPr="007C2D20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7C2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Эффект для расчета бюджетной эффективности (Эфб)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Сумма потерь </w:t>
            </w:r>
            <w:r w:rsidR="009E5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местного 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бюджета, обусловленных предоставлением налоговых льгот (СПб)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(Эб)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911" w:rsidRPr="004D1545" w:rsidRDefault="009535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Примечание. Бюджетная эффективность (Эб) определяется по формуле:</w:t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Эб = Эфб / Спб, где:</w:t>
      </w:r>
    </w:p>
    <w:p w:rsidR="00965911" w:rsidRPr="004D1545" w:rsidRDefault="009535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Эб - бюджетная эффективность;</w:t>
      </w:r>
    </w:p>
    <w:p w:rsidR="00965911" w:rsidRPr="00C21FAB" w:rsidRDefault="00953580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Эфб - эффект для расчета бюджетной эффективности, рассчитанный путем суммирования всех слагаемых эффекта для расчета бюджетной эффективности, определенных в соответствии с частью 2 статьи 5, статьей 6 и частью 3 статьи 10 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D15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C21F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6444F7" w:rsidRPr="00C21FA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B5243" w:rsidRPr="00C21FAB">
        <w:rPr>
          <w:rFonts w:ascii="Times New Roman" w:hAnsi="Times New Roman" w:cs="Times New Roman"/>
          <w:sz w:val="28"/>
          <w:szCs w:val="28"/>
        </w:rPr>
        <w:t>О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а и методики 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</w:t>
      </w:r>
      <w:r w:rsidR="00CB5243">
        <w:rPr>
          <w:rFonts w:ascii="Times New Roman" w:hAnsi="Times New Roman" w:cs="Times New Roman"/>
          <w:sz w:val="28"/>
          <w:szCs w:val="28"/>
        </w:rPr>
        <w:t xml:space="preserve"> льгот по местным налогам</w:t>
      </w:r>
      <w:r w:rsidR="006444F7" w:rsidRPr="00C21F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1FAB">
        <w:rPr>
          <w:rFonts w:ascii="Times New Roman" w:hAnsi="Times New Roman" w:cs="Times New Roman"/>
          <w:sz w:val="28"/>
          <w:szCs w:val="28"/>
        </w:rPr>
        <w:t>;</w:t>
      </w:r>
    </w:p>
    <w:p w:rsidR="00965911" w:rsidRPr="004D1545" w:rsidRDefault="00953580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 xml:space="preserve">Спб - сумма потерь </w:t>
      </w:r>
      <w:r w:rsidR="009E598A" w:rsidRPr="00C21FAB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Pr="00C21FAB">
        <w:rPr>
          <w:rFonts w:ascii="Times New Roman" w:hAnsi="Times New Roman" w:cs="Times New Roman"/>
          <w:sz w:val="28"/>
          <w:szCs w:val="28"/>
        </w:rPr>
        <w:t xml:space="preserve">бюджета, обусловленных предоставлением налоговых льгот, рассчитанная в соответствии со статьей 4 и частью 2 статьи 10 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21FA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430EFF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sz w:val="28"/>
          <w:szCs w:val="28"/>
        </w:rPr>
        <w:t>"</w:t>
      </w:r>
      <w:r w:rsidR="00CB5243" w:rsidRPr="00C21FAB">
        <w:rPr>
          <w:rFonts w:ascii="Times New Roman" w:hAnsi="Times New Roman" w:cs="Times New Roman"/>
          <w:sz w:val="28"/>
          <w:szCs w:val="28"/>
        </w:rPr>
        <w:t>О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а и методики 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</w:t>
      </w:r>
      <w:r w:rsidR="00CB5243">
        <w:rPr>
          <w:rFonts w:ascii="Times New Roman" w:hAnsi="Times New Roman" w:cs="Times New Roman"/>
          <w:sz w:val="28"/>
          <w:szCs w:val="28"/>
        </w:rPr>
        <w:t xml:space="preserve"> льгот по местным налогам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Pr="00C21FAB">
        <w:rPr>
          <w:rFonts w:ascii="Times New Roman" w:hAnsi="Times New Roman" w:cs="Times New Roman"/>
          <w:sz w:val="28"/>
          <w:szCs w:val="28"/>
        </w:rPr>
        <w:t>".</w:t>
      </w:r>
    </w:p>
    <w:p w:rsidR="00430EFF" w:rsidRDefault="00430E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0EFF" w:rsidRDefault="00430E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526E" w:rsidRDefault="00D8526E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26E" w:rsidRDefault="00D8526E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B5243" w:rsidRDefault="00CB5243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B5243" w:rsidRPr="00CB5243" w:rsidRDefault="00CB5243" w:rsidP="00CB5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 w:rsidR="00800B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4D1545">
        <w:rPr>
          <w:rFonts w:ascii="Times New Roman" w:hAnsi="Times New Roman" w:cs="Times New Roman"/>
          <w:sz w:val="28"/>
          <w:szCs w:val="28"/>
        </w:rPr>
        <w:t xml:space="preserve">к </w:t>
      </w:r>
      <w:r w:rsidRPr="00CB524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5243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CB5243" w:rsidRPr="00CB5243" w:rsidRDefault="00CB5243" w:rsidP="00CB5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CB524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243">
        <w:rPr>
          <w:rFonts w:ascii="Times New Roman" w:hAnsi="Times New Roman" w:cs="Times New Roman"/>
          <w:sz w:val="28"/>
          <w:szCs w:val="28"/>
        </w:rPr>
        <w:t>налоговых льгот</w:t>
      </w:r>
    </w:p>
    <w:p w:rsidR="00430EFF" w:rsidRPr="00C21FAB" w:rsidRDefault="00D8526E" w:rsidP="00D8526E">
      <w:pPr>
        <w:ind w:left="5670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21FAB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п </w:t>
      </w:r>
    </w:p>
    <w:p w:rsidR="00D8526E" w:rsidRPr="00C21FAB" w:rsidRDefault="00D8526E" w:rsidP="00D8526E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C21FAB" w:rsidRDefault="00953580" w:rsidP="00430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430EFF" w:rsidRPr="00C21FAB" w:rsidRDefault="00953580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1FAB">
        <w:rPr>
          <w:rFonts w:ascii="Times New Roman" w:hAnsi="Times New Roman" w:cs="Times New Roman"/>
          <w:sz w:val="28"/>
          <w:szCs w:val="28"/>
        </w:rPr>
        <w:t xml:space="preserve">для оценки социальной эффективности предоставления налоговых льгот для отдельных категорий налогоплательщиков, осуществляющих деятельность на территории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Pr="00C21FAB"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965911" w:rsidRPr="00C21FAB" w:rsidRDefault="00953580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>с "</w:t>
      </w:r>
      <w:r w:rsidRPr="00C21FAB">
        <w:rPr>
          <w:rFonts w:ascii="Times New Roman" w:hAnsi="Times New Roman" w:cs="Times New Roman"/>
          <w:sz w:val="28"/>
          <w:szCs w:val="28"/>
        </w:rPr>
        <w:tab/>
        <w:t>"</w:t>
      </w:r>
      <w:r w:rsidRPr="00C21FAB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C21FAB">
        <w:rPr>
          <w:rFonts w:ascii="Times New Roman" w:hAnsi="Times New Roman" w:cs="Times New Roman"/>
          <w:sz w:val="28"/>
          <w:szCs w:val="28"/>
        </w:rPr>
        <w:tab/>
        <w:t>"</w:t>
      </w:r>
      <w:r w:rsidRPr="00C21FAB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430EFF" w:rsidRPr="00C21FAB" w:rsidRDefault="00430EFF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430EFF" w:rsidRDefault="00430EFF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21FAB">
        <w:rPr>
          <w:rFonts w:ascii="Times New Roman" w:hAnsi="Times New Roman" w:cs="Times New Roman"/>
          <w:sz w:val="28"/>
          <w:szCs w:val="28"/>
        </w:rPr>
        <w:t>Вид налога __________________________________________________</w:t>
      </w:r>
    </w:p>
    <w:p w:rsidR="00430EFF" w:rsidRDefault="00430E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430EFF" w:rsidRDefault="009535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1545">
        <w:rPr>
          <w:rFonts w:ascii="Times New Roman" w:hAnsi="Times New Roman" w:cs="Times New Roman"/>
          <w:sz w:val="28"/>
          <w:szCs w:val="28"/>
        </w:rPr>
        <w:t>Категория налогоплательщика</w:t>
      </w:r>
      <w:r w:rsidR="00430EFF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430EFF" w:rsidRPr="00430EFF" w:rsidRDefault="00430EFF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754"/>
        <w:gridCol w:w="1493"/>
      </w:tblGrid>
      <w:tr w:rsidR="00965911" w:rsidRPr="004D1545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</w:p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4D15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Эффект для расчета социальной эффективности (Эфс)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Сумма потерь </w:t>
            </w:r>
            <w:r w:rsidR="009E5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местного 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бюджета, обусловленных предоставлением налоговых льгот (Спб)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(Эс)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FF" w:rsidRDefault="00430EFF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965911" w:rsidRPr="004D1545" w:rsidRDefault="009535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Примечание. Социальная эффективность (Эс) определяется по формуле:</w:t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Эс = Эфс / Спб, где:</w:t>
      </w:r>
    </w:p>
    <w:p w:rsidR="00965911" w:rsidRPr="00C21FAB" w:rsidRDefault="00953580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Эс - социальная эффективность; Эфс - эффект для расчета социальной эффективности, рассчитанный путем суммирования всех слагаемых эффекта </w:t>
      </w:r>
      <w:r w:rsidRPr="00C21FAB">
        <w:rPr>
          <w:rFonts w:ascii="Times New Roman" w:hAnsi="Times New Roman" w:cs="Times New Roman"/>
          <w:sz w:val="28"/>
          <w:szCs w:val="28"/>
        </w:rPr>
        <w:t xml:space="preserve">для расчета социальной эффективности, определенных в соответствии с частью 3 статьи 5 и частью 3 статьи 10 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21FA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430EFF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430EFF" w:rsidRPr="00C21FA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B5243" w:rsidRPr="00C21FAB">
        <w:rPr>
          <w:rFonts w:ascii="Times New Roman" w:hAnsi="Times New Roman" w:cs="Times New Roman"/>
          <w:sz w:val="28"/>
          <w:szCs w:val="28"/>
        </w:rPr>
        <w:t>О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а и методики </w:t>
      </w:r>
      <w:r w:rsidR="00CB5243" w:rsidRPr="00C21FAB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</w:t>
      </w:r>
      <w:r w:rsidR="00CB5243">
        <w:rPr>
          <w:rFonts w:ascii="Times New Roman" w:hAnsi="Times New Roman" w:cs="Times New Roman"/>
          <w:sz w:val="28"/>
          <w:szCs w:val="28"/>
        </w:rPr>
        <w:t xml:space="preserve"> льгот по местным налогам</w:t>
      </w:r>
      <w:r w:rsidR="00430EFF" w:rsidRPr="00C21F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1FAB">
        <w:rPr>
          <w:rFonts w:ascii="Times New Roman" w:hAnsi="Times New Roman" w:cs="Times New Roman"/>
          <w:sz w:val="28"/>
          <w:szCs w:val="28"/>
        </w:rPr>
        <w:t>;</w:t>
      </w:r>
    </w:p>
    <w:p w:rsidR="0008278E" w:rsidRPr="00C21FAB" w:rsidRDefault="00953580">
      <w:pPr>
        <w:ind w:firstLine="360"/>
        <w:rPr>
          <w:rFonts w:ascii="Times New Roman" w:hAnsi="Times New Roman" w:cs="Times New Roman"/>
          <w:sz w:val="28"/>
          <w:szCs w:val="28"/>
        </w:rPr>
        <w:sectPr w:rsidR="0008278E" w:rsidRPr="00C21FAB" w:rsidSect="00800B0F">
          <w:type w:val="continuous"/>
          <w:pgSz w:w="11909" w:h="16834"/>
          <w:pgMar w:top="1134" w:right="852" w:bottom="567" w:left="1440" w:header="0" w:footer="6" w:gutter="0"/>
          <w:cols w:space="720"/>
          <w:noEndnote/>
          <w:docGrid w:linePitch="360"/>
        </w:sectPr>
      </w:pPr>
      <w:r w:rsidRPr="00C21FAB">
        <w:rPr>
          <w:rFonts w:ascii="Times New Roman" w:hAnsi="Times New Roman" w:cs="Times New Roman"/>
          <w:sz w:val="28"/>
          <w:szCs w:val="28"/>
        </w:rPr>
        <w:t xml:space="preserve">Спб - сумма потерь </w:t>
      </w:r>
      <w:r w:rsidR="009E598A" w:rsidRPr="00C21FAB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Pr="00C21FAB">
        <w:rPr>
          <w:rFonts w:ascii="Times New Roman" w:hAnsi="Times New Roman" w:cs="Times New Roman"/>
          <w:sz w:val="28"/>
          <w:szCs w:val="28"/>
        </w:rPr>
        <w:t xml:space="preserve">бюджета, обусловленных предоставлением налоговых льгот, рассчитанная в соответствии со статьей 4 и частью 2 статьи </w:t>
      </w:r>
    </w:p>
    <w:p w:rsidR="00965911" w:rsidRPr="004D1545" w:rsidRDefault="00953580" w:rsidP="00CB5243">
      <w:pPr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 xml:space="preserve">10 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21FA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C40890" w:rsidRPr="00C21FAB">
        <w:rPr>
          <w:rFonts w:ascii="Times New Roman" w:hAnsi="Times New Roman" w:cs="Times New Roman"/>
          <w:sz w:val="28"/>
          <w:szCs w:val="28"/>
          <w:lang w:val="ru-RU"/>
        </w:rPr>
        <w:t>Крючковского сельсовета</w:t>
      </w:r>
      <w:r w:rsidR="00430EFF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430EFF" w:rsidRPr="00C21FA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21FAB">
        <w:rPr>
          <w:rFonts w:ascii="Times New Roman" w:hAnsi="Times New Roman" w:cs="Times New Roman"/>
          <w:sz w:val="28"/>
          <w:szCs w:val="28"/>
        </w:rPr>
        <w:t>О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r w:rsidRPr="00C21FA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5243">
        <w:rPr>
          <w:rFonts w:ascii="Times New Roman" w:hAnsi="Times New Roman" w:cs="Times New Roman"/>
          <w:sz w:val="28"/>
          <w:szCs w:val="28"/>
          <w:lang w:val="ru-RU"/>
        </w:rPr>
        <w:t xml:space="preserve">а и методики </w:t>
      </w:r>
      <w:r w:rsidRPr="00C21FAB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</w:t>
      </w:r>
      <w:r w:rsidR="00430EFF" w:rsidRPr="00C21FAB">
        <w:rPr>
          <w:rFonts w:ascii="Times New Roman" w:hAnsi="Times New Roman" w:cs="Times New Roman"/>
          <w:sz w:val="28"/>
          <w:szCs w:val="28"/>
        </w:rPr>
        <w:t>оговых</w:t>
      </w:r>
      <w:r w:rsidR="00430EFF">
        <w:rPr>
          <w:rFonts w:ascii="Times New Roman" w:hAnsi="Times New Roman" w:cs="Times New Roman"/>
          <w:sz w:val="28"/>
          <w:szCs w:val="28"/>
        </w:rPr>
        <w:t xml:space="preserve"> льгот по местным налогам</w:t>
      </w:r>
      <w:r w:rsidR="00430E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sectPr w:rsidR="00965911" w:rsidRPr="004D1545" w:rsidSect="0008278E">
      <w:type w:val="continuous"/>
      <w:pgSz w:w="11909" w:h="16834"/>
      <w:pgMar w:top="306" w:right="1134" w:bottom="56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51" w:rsidRDefault="007D5951">
      <w:r>
        <w:separator/>
      </w:r>
    </w:p>
  </w:endnote>
  <w:endnote w:type="continuationSeparator" w:id="0">
    <w:p w:rsidR="007D5951" w:rsidRDefault="007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51" w:rsidRDefault="007D5951"/>
  </w:footnote>
  <w:footnote w:type="continuationSeparator" w:id="0">
    <w:p w:rsidR="007D5951" w:rsidRDefault="007D59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0421"/>
    <w:multiLevelType w:val="hybridMultilevel"/>
    <w:tmpl w:val="056412D0"/>
    <w:lvl w:ilvl="0" w:tplc="158628A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911"/>
    <w:rsid w:val="0008278E"/>
    <w:rsid w:val="0011569A"/>
    <w:rsid w:val="00130F00"/>
    <w:rsid w:val="002E4335"/>
    <w:rsid w:val="003924B5"/>
    <w:rsid w:val="00430EFF"/>
    <w:rsid w:val="00431424"/>
    <w:rsid w:val="00451D19"/>
    <w:rsid w:val="004D1545"/>
    <w:rsid w:val="004F45D9"/>
    <w:rsid w:val="005E33DF"/>
    <w:rsid w:val="006361F8"/>
    <w:rsid w:val="006444F7"/>
    <w:rsid w:val="006E45EE"/>
    <w:rsid w:val="007C2D20"/>
    <w:rsid w:val="007D5951"/>
    <w:rsid w:val="00800B0F"/>
    <w:rsid w:val="00953580"/>
    <w:rsid w:val="00965911"/>
    <w:rsid w:val="009E598A"/>
    <w:rsid w:val="00B06C53"/>
    <w:rsid w:val="00B30BB3"/>
    <w:rsid w:val="00B707BC"/>
    <w:rsid w:val="00C21FAB"/>
    <w:rsid w:val="00C40890"/>
    <w:rsid w:val="00CB5243"/>
    <w:rsid w:val="00CE2D45"/>
    <w:rsid w:val="00D8526E"/>
    <w:rsid w:val="00E56CEC"/>
    <w:rsid w:val="00ED4E04"/>
    <w:rsid w:val="00E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8C57"/>
  <w15:docId w15:val="{431C8591-569C-470A-B9D4-1CEB199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4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8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09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62E-D59D-4603-B20A-F4CBD8D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User</cp:lastModifiedBy>
  <cp:revision>16</cp:revision>
  <cp:lastPrinted>2018-01-22T06:19:00Z</cp:lastPrinted>
  <dcterms:created xsi:type="dcterms:W3CDTF">2017-12-26T10:25:00Z</dcterms:created>
  <dcterms:modified xsi:type="dcterms:W3CDTF">2018-01-22T06:19:00Z</dcterms:modified>
</cp:coreProperties>
</file>