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C34CDF" w:rsidRPr="00454ADD" w:rsidTr="008D1711">
        <w:trPr>
          <w:trHeight w:val="795"/>
        </w:trPr>
        <w:tc>
          <w:tcPr>
            <w:tcW w:w="12016" w:type="dxa"/>
          </w:tcPr>
          <w:p w:rsidR="00C34CDF" w:rsidRPr="00454ADD" w:rsidRDefault="00C34CDF" w:rsidP="008D1711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r w:rsidRPr="00454ADD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454ADD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</w:p>
        </w:tc>
      </w:tr>
    </w:tbl>
    <w:p w:rsidR="00C34CDF" w:rsidRPr="00454ADD" w:rsidRDefault="00C34CDF" w:rsidP="00C34CD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454AD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10 февраля </w:t>
      </w:r>
      <w:r w:rsidRPr="00454AD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202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</w:t>
      </w:r>
      <w:r w:rsidRPr="00454AD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года  №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3</w:t>
      </w:r>
      <w:r w:rsidRPr="00454AD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(1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3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3</w:t>
      </w:r>
      <w:r w:rsidRPr="00454AD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C34CDF" w:rsidRDefault="00C34CDF" w:rsidP="00C34CDF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454AD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454AD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454AD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454AD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454AD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C34CDF" w:rsidRDefault="00C34CDF" w:rsidP="00C34CDF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</w:p>
    <w:p w:rsidR="00C34CDF" w:rsidRDefault="00C34CDF" w:rsidP="00C34CDF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</w:p>
    <w:p w:rsidR="00C34CDF" w:rsidRPr="00C34CDF" w:rsidRDefault="00C34CDF" w:rsidP="00C34CD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proofErr w:type="spellStart"/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Крючковского</w:t>
      </w:r>
      <w:proofErr w:type="spellEnd"/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сельсовета!</w:t>
      </w:r>
    </w:p>
    <w:p w:rsidR="00C34CDF" w:rsidRPr="00C34CDF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Выношу на ваше обсуждение проект муниципальной  программы </w:t>
      </w: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«Оздоровление экологической</w:t>
      </w:r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обстановки  на  территории МО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 на 2022-2024годы».</w:t>
      </w:r>
    </w:p>
    <w:p w:rsidR="00C34CDF" w:rsidRPr="00C34CDF" w:rsidRDefault="00C34CDF" w:rsidP="00C34CDF">
      <w:pPr>
        <w:widowControl w:val="0"/>
        <w:tabs>
          <w:tab w:val="left" w:pos="3420"/>
        </w:tabs>
        <w:autoSpaceDE w:val="0"/>
        <w:autoSpaceDN w:val="0"/>
        <w:adjustRightInd w:val="0"/>
        <w:spacing w:after="20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 изменений и дополнений в предложенный проект  муниципальной  программы </w:t>
      </w: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«Оздоровление экологической</w:t>
      </w:r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обстановки  на  территории МО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 на 2022-2024 годы» </w:t>
      </w: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ежедневно с 9.00ч. до 17.00ч., кроме субботы и воскресенья в администрации сельсовета по адресу: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д.20.   </w:t>
      </w:r>
    </w:p>
    <w:p w:rsidR="00C34CDF" w:rsidRPr="00C34CDF" w:rsidRDefault="00C34CDF" w:rsidP="00C34CDF">
      <w:pPr>
        <w:widowControl w:val="0"/>
        <w:tabs>
          <w:tab w:val="left" w:pos="3420"/>
        </w:tabs>
        <w:autoSpaceDE w:val="0"/>
        <w:autoSpaceDN w:val="0"/>
        <w:adjustRightInd w:val="0"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проекта  муниципальной программы состоятся 24 февраля 2021 года в 17.00 ч. в кабинете главы администрации сельсовета.</w:t>
      </w:r>
    </w:p>
    <w:p w:rsidR="00C34CDF" w:rsidRDefault="00C34CDF" w:rsidP="00C34CDF">
      <w:pPr>
        <w:widowControl w:val="0"/>
        <w:tabs>
          <w:tab w:val="left" w:pos="3420"/>
        </w:tabs>
        <w:autoSpaceDE w:val="0"/>
        <w:autoSpaceDN w:val="0"/>
        <w:adjustRightInd w:val="0"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C34CDF" w:rsidRDefault="00C34CDF" w:rsidP="00C34CDF">
      <w:pPr>
        <w:widowControl w:val="0"/>
        <w:tabs>
          <w:tab w:val="left" w:pos="3420"/>
        </w:tabs>
        <w:autoSpaceDE w:val="0"/>
        <w:autoSpaceDN w:val="0"/>
        <w:adjustRightInd w:val="0"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«Оздоровление экологической обстановки на территории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 на 2022-2024 годы»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«Оздоровление экологической обстановки на территории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 на 2022-2024 годы»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598"/>
      </w:tblGrid>
      <w:tr w:rsidR="00C34CDF" w:rsidRPr="00C34CDF" w:rsidTr="00C34CDF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«Оздоровление экологической обстановки на территории муниципального образования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Беляевского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Оренбургской области на 2022-2024 годы»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Федерации,  Федеральный закон от 6 октября 2003 года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Беляевского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Беляевского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Целями Программы являются улучшение экологической обстановки, формирование экологической культуры, как необходимых условий для улучшения качества жизни и здоровья населения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достижения поставленных целей необходимо решение следующих задач: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развитие системы экологического просвещения и информирования населения;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ликвидация (рекультивация) несанкционированных мест размещения отходов;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утилизации и максимально безопасного размещения отходов производства и потребления</w:t>
            </w:r>
          </w:p>
        </w:tc>
      </w:tr>
      <w:tr w:rsidR="00C34CDF" w:rsidRPr="00C34CDF" w:rsidTr="00C34CDF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2022-2024 годы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 – 609 тыс. руб., в т.ч.</w:t>
            </w:r>
          </w:p>
          <w:p w:rsidR="00C34CDF" w:rsidRPr="00C34CDF" w:rsidRDefault="00C34CDF" w:rsidP="00C34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за счет средств местного бюджета – 302  тыс. руб.</w:t>
            </w:r>
          </w:p>
          <w:p w:rsidR="00C34CDF" w:rsidRPr="00C34CDF" w:rsidRDefault="00C34CDF" w:rsidP="00C34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- за счет средств местного бюджета – 303  тыс. руб.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г. - за счет средств местного бюджета – 4 тыс. руб.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(рекультивация) несанкционированных мест размещения отходов;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объемов образующихся и ликвидация накопленных отходов производства и потребления;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Предотвращение экологического ущерба и повышение экологической безопасности населения </w:t>
            </w:r>
          </w:p>
        </w:tc>
      </w:tr>
      <w:tr w:rsidR="00C34CDF" w:rsidRPr="00C34CDF" w:rsidTr="00C34CD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контроля за исполнением</w:t>
            </w:r>
          </w:p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за исполнением программы осуществляет администрация муниципального образования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Беляевского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</w:tbl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земле, ее загрязнение отходами производства и потребления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загрязнению, но и сопровождаться экологическим ухудшением всего природного комплекса.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«Оздоровление экологической обстановки на территории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на 2022-2024 годы» (далее - Программа) направлена на улучшение экологической обстановки, формирование экологической культуры, как необходимых условий для улучшения качества жизни и здоровья населения.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несанкционированные места размещения твердых бытовых отходов расположены на земельных участках: 500 м южнее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с.Рождественка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площадью 4га, 1 км западнее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площадью 6га, 500 м северо-восточнее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с.Буранчи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площадью 4га, 500м юго-западнее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с.Херсоновка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площадью 4га,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свалок негативно влияет на эстетическое состояние территории в целом, а также создает угрозу окружающей природной среде.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направлена на предотвращение вредного воздействия отходов на здоровье человека и окружающую среду, дает возможность улучшить санитарно-эпидемиологическую обстановку, эстетическое состояние территории поселения.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экологически безопасной жизнедеятельности его жителей на современном этапе  </w:t>
      </w: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тесно связаны с решением вопросов оздоровления экологической обстановки.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принципами муниципальной политики в сфере оздоровления экологической обстановки на территории поселения являются: законность и открытость деятельности администрации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области, подотчетность и подконтрольность, эффективность.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Программы являются улучшение экологической обстановки, формирование экологической культуры, как необходимых условий для улучшения качества жизни и здоровья населения.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системы экологического просвещения и информирования населения;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ликвидация (рекультивация) несанкционированных мест размещения отходов;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утилизации и максимально безопасного размещения отходов производства и потребления.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2022-2024 годы.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numPr>
          <w:ilvl w:val="0"/>
          <w:numId w:val="5"/>
        </w:numPr>
        <w:autoSpaceDE w:val="0"/>
        <w:spacing w:after="0" w:line="297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администрацией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(далее – Исполнитель).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осуществляет: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обеспечивает  выявление, обследование и учет мест несанкционированного размещения отходов, принятие мер по их ликвидации (рекультивации), создание и эффективное функционирование системы общественного контроля, направленной на выявление и ликвидацию несанкционированных свалок, а также функционирование системы экологического воспитания.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к мероприятиям по ликвидации несанкционированных свалок в соответствии  с настоящей Программой относятся мероприятия по проведению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и работ по ликвидации и рекультивации несанкционированных мест размещения отходов (территорий, не предназначенных для размещения отходов).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ПРОГРАММЫ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будет содействовать: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ликвидации (рекультивации) несанкционированных мест размещения отходов;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уменьшению объемов образующихся и ликвидации накопленных отходов производства и потребления;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муниципального образования экологической культуры и бережного отношения к окружающей среде.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экологического ущерба и повышение экологической безопасности населения.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выполнения мероприятий Программы будет обеспечено: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оздоровление экологической обстановки;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улучшение качественных характеристик земель;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экологической культуры населения.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numPr>
          <w:ilvl w:val="0"/>
          <w:numId w:val="6"/>
        </w:numPr>
        <w:autoSpaceDE w:val="0"/>
        <w:spacing w:after="0" w:line="297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ПРОГРАММЫ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985"/>
        <w:gridCol w:w="1701"/>
        <w:gridCol w:w="1067"/>
        <w:gridCol w:w="1276"/>
        <w:gridCol w:w="992"/>
      </w:tblGrid>
      <w:tr w:rsidR="00C34CDF" w:rsidRPr="00C34CDF" w:rsidTr="00C34CDF">
        <w:trPr>
          <w:trHeight w:val="675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tabs>
                <w:tab w:val="left" w:pos="312"/>
                <w:tab w:val="left" w:pos="492"/>
                <w:tab w:val="left" w:pos="6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3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C34CDF" w:rsidRPr="00C34CDF" w:rsidTr="00C34CDF">
        <w:trPr>
          <w:trHeight w:val="150"/>
        </w:trPr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tabs>
                <w:tab w:val="left" w:pos="312"/>
                <w:tab w:val="left" w:pos="492"/>
                <w:tab w:val="left" w:pos="6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C34CDF" w:rsidRPr="00C34CDF" w:rsidTr="00C34CDF">
        <w:trPr>
          <w:trHeight w:val="828"/>
        </w:trPr>
        <w:tc>
          <w:tcPr>
            <w:tcW w:w="3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CDF" w:rsidRPr="00C34CDF" w:rsidRDefault="00C34CDF" w:rsidP="00C34CDF">
            <w:pPr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экологического воспитания населения 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– 2024 годы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C34CDF" w:rsidRPr="00C34CDF" w:rsidTr="00C34CDF">
        <w:trPr>
          <w:trHeight w:val="548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DF" w:rsidRPr="00C34CDF" w:rsidRDefault="00C34CDF" w:rsidP="00C34CDF">
            <w:pPr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ликвидации (рекультивации) несанкционированных мест размещения отходов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CDF" w:rsidRPr="00C34CDF" w:rsidRDefault="00C34CDF" w:rsidP="00C34C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34CDF" w:rsidRPr="00C34CDF" w:rsidTr="00C34CDF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uppressLineNumbers/>
              <w:tabs>
                <w:tab w:val="left" w:pos="312"/>
                <w:tab w:val="left" w:pos="492"/>
                <w:tab w:val="left" w:pos="6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3.Выявление, обследование и учет мест несанкционированного размещения отходов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CDF" w:rsidRPr="00C34CDF" w:rsidTr="00C3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DF" w:rsidRPr="00C34CDF" w:rsidRDefault="00C34CDF" w:rsidP="00C34CDF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492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  <w:p w:rsidR="00C34CDF" w:rsidRPr="00C34CDF" w:rsidRDefault="00C34CDF" w:rsidP="00C34CDF">
            <w:pPr>
              <w:widowControl w:val="0"/>
              <w:tabs>
                <w:tab w:val="left" w:pos="318"/>
                <w:tab w:val="left" w:pos="492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Крючковский</w:t>
            </w:r>
            <w:proofErr w:type="spellEnd"/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34CDF" w:rsidRPr="00C34CDF" w:rsidRDefault="00C34CDF" w:rsidP="00C34C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ЦЕЛЕВЫЕ ИНДИКАТОРЫ И ПОКАЗАТЕЛИ,</w:t>
      </w:r>
    </w:p>
    <w:p w:rsidR="00C34CDF" w:rsidRPr="00C34CDF" w:rsidRDefault="00C34CDF" w:rsidP="00C34C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ПОЗВОЛЯЮЩИЕ ОЦЕНИТЬ ХОД РЕАЛИЗАЦИИ ПРОГРАММЫ</w:t>
      </w:r>
    </w:p>
    <w:p w:rsidR="00C34CDF" w:rsidRPr="00C34CDF" w:rsidRDefault="00C34CDF" w:rsidP="00C3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DF" w:rsidRPr="00C34CDF" w:rsidRDefault="00C34CDF" w:rsidP="00C34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684"/>
        <w:gridCol w:w="850"/>
        <w:gridCol w:w="2410"/>
        <w:gridCol w:w="1134"/>
        <w:gridCol w:w="1134"/>
        <w:gridCol w:w="1201"/>
      </w:tblGrid>
      <w:tr w:rsidR="00C34CDF" w:rsidRPr="00C34CDF" w:rsidTr="00C34CD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Базовое знач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целевого показателя (индикатора) на начало реализации программы 2021г.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34CDF" w:rsidRPr="00C34CDF" w:rsidTr="00C34CD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C34CDF" w:rsidRPr="00C34CDF" w:rsidTr="00C34C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проведенных мероприятий по экологическому воспитанию населения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34CDF" w:rsidRPr="00C34CDF" w:rsidTr="00C34C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населения, охваченного мероприятиями по формированию экологической культуры в области обращения с </w:t>
            </w: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C34CDF" w:rsidRPr="00C34CDF" w:rsidTr="00C34C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ликвидированных (</w:t>
            </w:r>
            <w:proofErr w:type="spellStart"/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рекультивированных</w:t>
            </w:r>
            <w:proofErr w:type="spellEnd"/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несанкционированных мест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4CDF" w:rsidRPr="00C34CDF" w:rsidTr="00C34C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выявленных, обследованных и учтенных 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F" w:rsidRPr="00C34CDF" w:rsidRDefault="00C34CDF" w:rsidP="00C3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34CDF" w:rsidRPr="00C34CDF" w:rsidRDefault="00C34CDF" w:rsidP="00C3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DF" w:rsidRPr="00C34CDF" w:rsidRDefault="00C34CDF" w:rsidP="00C3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DF" w:rsidRPr="00C34CDF" w:rsidRDefault="00C34CDF" w:rsidP="00C3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ОБОСНОВАНИЕ РЕСУРСНОГО ОБЕСПЕЧЕНИЯ ПРОГРАММЫ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муниципальной программы предусматривается за счет средств местного бюджета. Общий объем бюджетных ассигнований муниципальной программы на 2022-2024 годы из средств местного бюджета составляет 609</w:t>
      </w:r>
      <w:r w:rsidRPr="00C34C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рублей. 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финансовых ресурсах определена администрацией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области, на основании аналогичных видов работ. 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80"/>
        <w:gridCol w:w="1688"/>
        <w:gridCol w:w="1689"/>
        <w:gridCol w:w="1684"/>
        <w:gridCol w:w="1762"/>
      </w:tblGrid>
      <w:tr w:rsidR="00C34CDF" w:rsidRPr="00C34CDF" w:rsidTr="008D1711">
        <w:tc>
          <w:tcPr>
            <w:tcW w:w="1708" w:type="dxa"/>
            <w:vMerge w:val="restart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430" w:type="dxa"/>
            <w:gridSpan w:val="5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34CDF" w:rsidRPr="00C34CDF" w:rsidTr="008D1711">
        <w:tc>
          <w:tcPr>
            <w:tcW w:w="1708" w:type="dxa"/>
            <w:vMerge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34CDF" w:rsidRPr="00C34CDF" w:rsidTr="008D1711">
        <w:tc>
          <w:tcPr>
            <w:tcW w:w="1708" w:type="dxa"/>
            <w:vMerge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 бюджет</w:t>
            </w:r>
          </w:p>
        </w:tc>
        <w:tc>
          <w:tcPr>
            <w:tcW w:w="1684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34CDF" w:rsidRPr="00C34CDF" w:rsidTr="008D1711">
        <w:tc>
          <w:tcPr>
            <w:tcW w:w="10138" w:type="dxa"/>
            <w:gridSpan w:val="6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</w:tr>
      <w:tr w:rsidR="00C34CDF" w:rsidRPr="00C34CDF" w:rsidTr="008D1711">
        <w:tc>
          <w:tcPr>
            <w:tcW w:w="170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0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68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CDF" w:rsidRPr="00C34CDF" w:rsidTr="008D1711">
        <w:tc>
          <w:tcPr>
            <w:tcW w:w="170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0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303,0___</w:t>
            </w:r>
          </w:p>
        </w:tc>
        <w:tc>
          <w:tcPr>
            <w:tcW w:w="168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_303,0__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CDF" w:rsidRPr="00C34CDF" w:rsidTr="008D1711">
        <w:tc>
          <w:tcPr>
            <w:tcW w:w="170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0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34CDF" w:rsidRPr="00C34CDF" w:rsidTr="008D1711">
        <w:tc>
          <w:tcPr>
            <w:tcW w:w="1708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680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688" w:type="dxa"/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689" w:type="dxa"/>
            <w:shd w:val="clear" w:color="auto" w:fill="auto"/>
          </w:tcPr>
          <w:p w:rsidR="00C34CDF" w:rsidRPr="00C34CDF" w:rsidRDefault="00C34CDF" w:rsidP="00C34CDF">
            <w:pPr>
              <w:widowControl w:val="0"/>
              <w:autoSpaceDE w:val="0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34CDF" w:rsidRPr="00C34CDF" w:rsidRDefault="00C34CDF" w:rsidP="00C34CDF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widowControl w:val="0"/>
        <w:autoSpaceDE w:val="0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средств бюджета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</w:t>
      </w:r>
    </w:p>
    <w:p w:rsidR="00C34CDF" w:rsidRPr="00C34CDF" w:rsidRDefault="00C34CDF" w:rsidP="00C34CDF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CDF" w:rsidRPr="00C34CDF" w:rsidRDefault="00C34CDF" w:rsidP="00C3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ОРГАНИЗАЦИЯ КОНТРОЛЯ НАД ИСПОЛНЕНИЕМ ПРОГРАММЫ</w:t>
      </w:r>
    </w:p>
    <w:p w:rsidR="00C34CDF" w:rsidRPr="00C34CDF" w:rsidRDefault="00C34CDF" w:rsidP="00C3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C34CDF" w:rsidRDefault="00C34CDF" w:rsidP="00C3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ходом реализации Программы осуществляется администрацией муниципального образования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3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C34CDF" w:rsidRPr="00C34CDF" w:rsidRDefault="00C34CDF" w:rsidP="00C3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DF" w:rsidRPr="00454ADD" w:rsidRDefault="00C34CDF" w:rsidP="00C34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5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454A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C34CDF" w:rsidRPr="00454ADD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C34CDF" w:rsidRPr="00454ADD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454ADD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454ADD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54ADD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C34CDF" w:rsidRPr="00454ADD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454ADD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454ADD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454ADD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454ADD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454AD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54ADD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454ADD">
        <w:rPr>
          <w:rFonts w:ascii="Times New Roman" w:eastAsia="Times New Roman" w:hAnsi="Times New Roman" w:cs="Times New Roman"/>
          <w:lang w:eastAsia="ru-RU"/>
        </w:rPr>
        <w:t xml:space="preserve">, д.20,  администрация </w:t>
      </w:r>
      <w:proofErr w:type="spellStart"/>
      <w:r w:rsidRPr="00454ADD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454ADD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C34CDF" w:rsidRPr="00454ADD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454ADD">
        <w:rPr>
          <w:rFonts w:ascii="Times New Roman" w:eastAsia="Times New Roman" w:hAnsi="Times New Roman" w:cs="Times New Roman"/>
          <w:lang w:eastAsia="ru-RU"/>
        </w:rPr>
        <w:t xml:space="preserve"> -  В.В.ИВАЩЕНКО</w:t>
      </w:r>
    </w:p>
    <w:p w:rsidR="00C34CDF" w:rsidRPr="00454ADD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C34CDF" w:rsidRPr="00454ADD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34CDF" w:rsidRPr="00D578F7" w:rsidRDefault="00C34CDF" w:rsidP="00C34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ADD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4E4F8F" w:rsidRDefault="004E4F8F"/>
    <w:sectPr w:rsidR="004E4F8F" w:rsidSect="00D578F7">
      <w:headerReference w:type="even" r:id="rId6"/>
      <w:headerReference w:type="default" r:id="rId7"/>
      <w:pgSz w:w="11906" w:h="16838"/>
      <w:pgMar w:top="142" w:right="566" w:bottom="360" w:left="42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16" w:rsidRDefault="00C34CDF" w:rsidP="00BC7C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C16" w:rsidRDefault="00C34CDF" w:rsidP="00BC7C1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16" w:rsidRDefault="00C34CDF" w:rsidP="00BC7C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C7C16" w:rsidRDefault="00C34CDF" w:rsidP="00BC7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893"/>
    <w:multiLevelType w:val="hybridMultilevel"/>
    <w:tmpl w:val="91C0FB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48E4"/>
    <w:multiLevelType w:val="hybridMultilevel"/>
    <w:tmpl w:val="1D4E9A34"/>
    <w:lvl w:ilvl="0" w:tplc="82347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3B72E6"/>
    <w:multiLevelType w:val="hybridMultilevel"/>
    <w:tmpl w:val="78F6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2D9"/>
    <w:multiLevelType w:val="hybridMultilevel"/>
    <w:tmpl w:val="A240EF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6CB3"/>
    <w:multiLevelType w:val="hybridMultilevel"/>
    <w:tmpl w:val="5B3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DF"/>
    <w:rsid w:val="004E4F8F"/>
    <w:rsid w:val="00B85513"/>
    <w:rsid w:val="00C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3F15"/>
  <w15:chartTrackingRefBased/>
  <w15:docId w15:val="{44FCD660-4C75-4BA5-A137-C840199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CDF"/>
  </w:style>
  <w:style w:type="character" w:styleId="a5">
    <w:name w:val="page number"/>
    <w:rsid w:val="00C34CDF"/>
  </w:style>
  <w:style w:type="paragraph" w:styleId="a6">
    <w:name w:val="Normal (Web)"/>
    <w:basedOn w:val="a"/>
    <w:uiPriority w:val="99"/>
    <w:semiHidden/>
    <w:unhideWhenUsed/>
    <w:rsid w:val="00C3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0E83-20D5-407F-9BAD-EC5BB41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1863</Words>
  <Characters>10622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2021-03-30T10:03:00Z</dcterms:created>
  <dcterms:modified xsi:type="dcterms:W3CDTF">2021-03-30T10:13:00Z</dcterms:modified>
</cp:coreProperties>
</file>